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word/footer1.xml" ContentType="application/vnd.openxmlformats-officedocument.wordprocessingml.footer+xml"/>
  <Default Extension="jpeg" ContentType="image/jpeg"/>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pPr>
      <w:r>
        <w:rPr/>
        <mc:AlternateContent>
          <mc:Choice Requires="wps">
            <w:drawing>
              <wp:anchor distT="0" distB="0" distL="0" distR="0" allowOverlap="1" layoutInCell="1" locked="0" behindDoc="1" simplePos="0" relativeHeight="486540800">
                <wp:simplePos x="0" y="0"/>
                <wp:positionH relativeFrom="page">
                  <wp:posOffset>0</wp:posOffset>
                </wp:positionH>
                <wp:positionV relativeFrom="page">
                  <wp:posOffset>0</wp:posOffset>
                </wp:positionV>
                <wp:extent cx="7562850" cy="1069657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7562850" cy="10696575"/>
                        </a:xfrm>
                        <a:custGeom>
                          <a:avLst/>
                          <a:gdLst/>
                          <a:ahLst/>
                          <a:cxnLst/>
                          <a:rect l="l" t="t" r="r" b="b"/>
                          <a:pathLst>
                            <a:path w="7562850" h="10696575">
                              <a:moveTo>
                                <a:pt x="7562849" y="0"/>
                              </a:moveTo>
                              <a:lnTo>
                                <a:pt x="0" y="0"/>
                              </a:lnTo>
                              <a:lnTo>
                                <a:pt x="0" y="10696574"/>
                              </a:lnTo>
                              <a:lnTo>
                                <a:pt x="7562849" y="10696574"/>
                              </a:lnTo>
                              <a:lnTo>
                                <a:pt x="7562849" y="0"/>
                              </a:lnTo>
                              <a:close/>
                            </a:path>
                          </a:pathLst>
                        </a:custGeom>
                        <a:solidFill>
                          <a:srgbClr val="204C8B"/>
                        </a:solidFill>
                      </wps:spPr>
                      <wps:bodyPr wrap="square" lIns="0" tIns="0" rIns="0" bIns="0" rtlCol="0">
                        <a:prstTxWarp prst="textNoShape">
                          <a:avLst/>
                        </a:prstTxWarp>
                        <a:noAutofit/>
                      </wps:bodyPr>
                    </wps:wsp>
                  </a:graphicData>
                </a:graphic>
              </wp:anchor>
            </w:drawing>
          </mc:Choice>
          <mc:Fallback>
            <w:pict>
              <v:rect style="position:absolute;margin-left:0pt;margin-top:.000068pt;width:595.499952pt;height:842.249932pt;mso-position-horizontal-relative:page;mso-position-vertical-relative:page;z-index:-16775680" id="docshape1" filled="true" fillcolor="#204c8b" stroked="false">
                <v:fill type="solid"/>
                <w10:wrap type="none"/>
              </v:rect>
            </w:pict>
          </mc:Fallback>
        </mc:AlternateContent>
      </w:r>
      <w:r>
        <w:rPr/>
        <mc:AlternateContent>
          <mc:Choice Requires="wps">
            <w:drawing>
              <wp:anchor distT="0" distB="0" distL="0" distR="0" allowOverlap="1" layoutInCell="1" locked="0" behindDoc="1" simplePos="0" relativeHeight="486541312">
                <wp:simplePos x="0" y="0"/>
                <wp:positionH relativeFrom="page">
                  <wp:posOffset>0</wp:posOffset>
                </wp:positionH>
                <wp:positionV relativeFrom="page">
                  <wp:posOffset>756233</wp:posOffset>
                </wp:positionV>
                <wp:extent cx="7601584" cy="9979025"/>
                <wp:effectExtent l="0" t="0" r="0" b="0"/>
                <wp:wrapNone/>
                <wp:docPr id="2" name="Group 2"/>
                <wp:cNvGraphicFramePr>
                  <a:graphicFrameLocks/>
                </wp:cNvGraphicFramePr>
                <a:graphic>
                  <a:graphicData uri="http://schemas.microsoft.com/office/word/2010/wordprocessingGroup">
                    <wpg:wgp>
                      <wpg:cNvPr id="2" name="Group 2"/>
                      <wpg:cNvGrpSpPr/>
                      <wpg:grpSpPr>
                        <a:xfrm>
                          <a:off x="0" y="0"/>
                          <a:ext cx="7601584" cy="9979025"/>
                          <a:chExt cx="7601584" cy="9979025"/>
                        </a:xfrm>
                      </wpg:grpSpPr>
                      <wps:wsp>
                        <wps:cNvPr id="3" name="Graphic 3"/>
                        <wps:cNvSpPr/>
                        <wps:spPr>
                          <a:xfrm>
                            <a:off x="583018" y="238799"/>
                            <a:ext cx="6979920" cy="9702165"/>
                          </a:xfrm>
                          <a:custGeom>
                            <a:avLst/>
                            <a:gdLst/>
                            <a:ahLst/>
                            <a:cxnLst/>
                            <a:rect l="l" t="t" r="r" b="b"/>
                            <a:pathLst>
                              <a:path w="6979920" h="9702165">
                                <a:moveTo>
                                  <a:pt x="0" y="9701542"/>
                                </a:moveTo>
                                <a:lnTo>
                                  <a:pt x="0" y="952842"/>
                                </a:lnTo>
                                <a:lnTo>
                                  <a:pt x="1166" y="905286"/>
                                </a:lnTo>
                                <a:lnTo>
                                  <a:pt x="4628" y="858334"/>
                                </a:lnTo>
                                <a:lnTo>
                                  <a:pt x="10331" y="812039"/>
                                </a:lnTo>
                                <a:lnTo>
                                  <a:pt x="18221" y="766457"/>
                                </a:lnTo>
                                <a:lnTo>
                                  <a:pt x="28243" y="721643"/>
                                </a:lnTo>
                                <a:lnTo>
                                  <a:pt x="40342" y="677650"/>
                                </a:lnTo>
                                <a:lnTo>
                                  <a:pt x="54464" y="634534"/>
                                </a:lnTo>
                                <a:lnTo>
                                  <a:pt x="70555" y="592349"/>
                                </a:lnTo>
                                <a:lnTo>
                                  <a:pt x="88559" y="551149"/>
                                </a:lnTo>
                                <a:lnTo>
                                  <a:pt x="108422" y="510990"/>
                                </a:lnTo>
                                <a:lnTo>
                                  <a:pt x="130090" y="471926"/>
                                </a:lnTo>
                                <a:lnTo>
                                  <a:pt x="153508" y="434011"/>
                                </a:lnTo>
                                <a:lnTo>
                                  <a:pt x="178621" y="397300"/>
                                </a:lnTo>
                                <a:lnTo>
                                  <a:pt x="205375" y="361848"/>
                                </a:lnTo>
                                <a:lnTo>
                                  <a:pt x="233716" y="327709"/>
                                </a:lnTo>
                                <a:lnTo>
                                  <a:pt x="263587" y="294938"/>
                                </a:lnTo>
                                <a:lnTo>
                                  <a:pt x="294936" y="263589"/>
                                </a:lnTo>
                                <a:lnTo>
                                  <a:pt x="327707" y="233717"/>
                                </a:lnTo>
                                <a:lnTo>
                                  <a:pt x="361846" y="205377"/>
                                </a:lnTo>
                                <a:lnTo>
                                  <a:pt x="397298" y="178623"/>
                                </a:lnTo>
                                <a:lnTo>
                                  <a:pt x="434009" y="153509"/>
                                </a:lnTo>
                                <a:lnTo>
                                  <a:pt x="471924" y="130091"/>
                                </a:lnTo>
                                <a:lnTo>
                                  <a:pt x="510988" y="108423"/>
                                </a:lnTo>
                                <a:lnTo>
                                  <a:pt x="551148" y="88560"/>
                                </a:lnTo>
                                <a:lnTo>
                                  <a:pt x="592347" y="70555"/>
                                </a:lnTo>
                                <a:lnTo>
                                  <a:pt x="634532" y="54465"/>
                                </a:lnTo>
                                <a:lnTo>
                                  <a:pt x="677649" y="40342"/>
                                </a:lnTo>
                                <a:lnTo>
                                  <a:pt x="721641" y="28243"/>
                                </a:lnTo>
                                <a:lnTo>
                                  <a:pt x="766456" y="18221"/>
                                </a:lnTo>
                                <a:lnTo>
                                  <a:pt x="812038" y="10331"/>
                                </a:lnTo>
                                <a:lnTo>
                                  <a:pt x="858333" y="4628"/>
                                </a:lnTo>
                                <a:lnTo>
                                  <a:pt x="905286" y="1166"/>
                                </a:lnTo>
                                <a:lnTo>
                                  <a:pt x="952842" y="0"/>
                                </a:lnTo>
                                <a:lnTo>
                                  <a:pt x="6315531" y="0"/>
                                </a:lnTo>
                                <a:lnTo>
                                  <a:pt x="6363087" y="1166"/>
                                </a:lnTo>
                                <a:lnTo>
                                  <a:pt x="6410040" y="4628"/>
                                </a:lnTo>
                                <a:lnTo>
                                  <a:pt x="6456335" y="10331"/>
                                </a:lnTo>
                                <a:lnTo>
                                  <a:pt x="6501916" y="18221"/>
                                </a:lnTo>
                                <a:lnTo>
                                  <a:pt x="6546731" y="28243"/>
                                </a:lnTo>
                                <a:lnTo>
                                  <a:pt x="6590724" y="40342"/>
                                </a:lnTo>
                                <a:lnTo>
                                  <a:pt x="6633840" y="54465"/>
                                </a:lnTo>
                                <a:lnTo>
                                  <a:pt x="6676025" y="70555"/>
                                </a:lnTo>
                                <a:lnTo>
                                  <a:pt x="6717224" y="88560"/>
                                </a:lnTo>
                                <a:lnTo>
                                  <a:pt x="6757383" y="108423"/>
                                </a:lnTo>
                                <a:lnTo>
                                  <a:pt x="6796448" y="130091"/>
                                </a:lnTo>
                                <a:lnTo>
                                  <a:pt x="6834363" y="153509"/>
                                </a:lnTo>
                                <a:lnTo>
                                  <a:pt x="6871074" y="178623"/>
                                </a:lnTo>
                                <a:lnTo>
                                  <a:pt x="6906526" y="205377"/>
                                </a:lnTo>
                                <a:lnTo>
                                  <a:pt x="6940665" y="233717"/>
                                </a:lnTo>
                                <a:lnTo>
                                  <a:pt x="6973436" y="263589"/>
                                </a:lnTo>
                                <a:lnTo>
                                  <a:pt x="6979830" y="269983"/>
                                </a:lnTo>
                              </a:path>
                            </a:pathLst>
                          </a:custGeom>
                          <a:ln w="76228">
                            <a:solidFill>
                              <a:srgbClr val="FFFFFF"/>
                            </a:solidFill>
                            <a:prstDash val="solid"/>
                          </a:ln>
                        </wps:spPr>
                        <wps:bodyPr wrap="square" lIns="0" tIns="0" rIns="0" bIns="0" rtlCol="0">
                          <a:prstTxWarp prst="textNoShape">
                            <a:avLst/>
                          </a:prstTxWarp>
                          <a:noAutofit/>
                        </wps:bodyPr>
                      </wps:wsp>
                      <pic:pic>
                        <pic:nvPicPr>
                          <pic:cNvPr id="4" name="Image 4"/>
                          <pic:cNvPicPr/>
                        </pic:nvPicPr>
                        <pic:blipFill>
                          <a:blip r:embed="rId5" cstate="print"/>
                          <a:stretch>
                            <a:fillRect/>
                          </a:stretch>
                        </pic:blipFill>
                        <pic:spPr>
                          <a:xfrm>
                            <a:off x="756284" y="468160"/>
                            <a:ext cx="6806564" cy="4370730"/>
                          </a:xfrm>
                          <a:prstGeom prst="rect">
                            <a:avLst/>
                          </a:prstGeom>
                        </pic:spPr>
                      </pic:pic>
                      <wps:wsp>
                        <wps:cNvPr id="5" name="Graphic 5"/>
                        <wps:cNvSpPr/>
                        <wps:spPr>
                          <a:xfrm>
                            <a:off x="0" y="4260850"/>
                            <a:ext cx="7562850" cy="5680075"/>
                          </a:xfrm>
                          <a:custGeom>
                            <a:avLst/>
                            <a:gdLst/>
                            <a:ahLst/>
                            <a:cxnLst/>
                            <a:rect l="l" t="t" r="r" b="b"/>
                            <a:pathLst>
                              <a:path w="7562850" h="5680075">
                                <a:moveTo>
                                  <a:pt x="7562849" y="0"/>
                                </a:moveTo>
                                <a:lnTo>
                                  <a:pt x="0" y="0"/>
                                </a:lnTo>
                                <a:lnTo>
                                  <a:pt x="0" y="5679490"/>
                                </a:lnTo>
                                <a:lnTo>
                                  <a:pt x="7562849" y="5679490"/>
                                </a:lnTo>
                                <a:lnTo>
                                  <a:pt x="7562849" y="0"/>
                                </a:lnTo>
                                <a:close/>
                              </a:path>
                            </a:pathLst>
                          </a:custGeom>
                          <a:solidFill>
                            <a:srgbClr val="204C8B"/>
                          </a:solidFill>
                        </wps:spPr>
                        <wps:bodyPr wrap="square" lIns="0" tIns="0" rIns="0" bIns="0" rtlCol="0">
                          <a:prstTxWarp prst="textNoShape">
                            <a:avLst/>
                          </a:prstTxWarp>
                          <a:noAutofit/>
                        </wps:bodyPr>
                      </wps:wsp>
                      <wps:wsp>
                        <wps:cNvPr id="6" name="Graphic 6"/>
                        <wps:cNvSpPr/>
                        <wps:spPr>
                          <a:xfrm>
                            <a:off x="0" y="0"/>
                            <a:ext cx="7562850" cy="9184005"/>
                          </a:xfrm>
                          <a:custGeom>
                            <a:avLst/>
                            <a:gdLst/>
                            <a:ahLst/>
                            <a:cxnLst/>
                            <a:rect l="l" t="t" r="r" b="b"/>
                            <a:pathLst>
                              <a:path w="7562850" h="9184005">
                                <a:moveTo>
                                  <a:pt x="6944271" y="4257052"/>
                                </a:moveTo>
                                <a:lnTo>
                                  <a:pt x="4675416" y="4257052"/>
                                </a:lnTo>
                                <a:lnTo>
                                  <a:pt x="4675416" y="4260862"/>
                                </a:lnTo>
                                <a:lnTo>
                                  <a:pt x="0" y="4260862"/>
                                </a:lnTo>
                                <a:lnTo>
                                  <a:pt x="0" y="9183522"/>
                                </a:lnTo>
                                <a:lnTo>
                                  <a:pt x="6172441" y="9183522"/>
                                </a:lnTo>
                                <a:lnTo>
                                  <a:pt x="6223419" y="9181833"/>
                                </a:lnTo>
                                <a:lnTo>
                                  <a:pt x="6273901" y="9176817"/>
                                </a:lnTo>
                                <a:lnTo>
                                  <a:pt x="6323724" y="9168549"/>
                                </a:lnTo>
                                <a:lnTo>
                                  <a:pt x="6372746" y="9157068"/>
                                </a:lnTo>
                                <a:lnTo>
                                  <a:pt x="6420828" y="9142463"/>
                                </a:lnTo>
                                <a:lnTo>
                                  <a:pt x="6467805" y="9124759"/>
                                </a:lnTo>
                                <a:lnTo>
                                  <a:pt x="6513538" y="9104058"/>
                                </a:lnTo>
                                <a:lnTo>
                                  <a:pt x="6557861" y="9080398"/>
                                </a:lnTo>
                                <a:lnTo>
                                  <a:pt x="6600647" y="9053843"/>
                                </a:lnTo>
                                <a:lnTo>
                                  <a:pt x="6641732" y="9024455"/>
                                </a:lnTo>
                                <a:lnTo>
                                  <a:pt x="6680962" y="8992311"/>
                                </a:lnTo>
                                <a:lnTo>
                                  <a:pt x="6718198" y="8957462"/>
                                </a:lnTo>
                                <a:lnTo>
                                  <a:pt x="6753060" y="8920226"/>
                                </a:lnTo>
                                <a:lnTo>
                                  <a:pt x="6785203" y="8880983"/>
                                </a:lnTo>
                                <a:lnTo>
                                  <a:pt x="6814579" y="8839898"/>
                                </a:lnTo>
                                <a:lnTo>
                                  <a:pt x="6841134" y="8797125"/>
                                </a:lnTo>
                                <a:lnTo>
                                  <a:pt x="6864794" y="8752789"/>
                                </a:lnTo>
                                <a:lnTo>
                                  <a:pt x="6885508" y="8707056"/>
                                </a:lnTo>
                                <a:lnTo>
                                  <a:pt x="6903199" y="8660079"/>
                                </a:lnTo>
                                <a:lnTo>
                                  <a:pt x="6917817" y="8611997"/>
                                </a:lnTo>
                                <a:lnTo>
                                  <a:pt x="6929298" y="8562975"/>
                                </a:lnTo>
                                <a:lnTo>
                                  <a:pt x="6937565" y="8513153"/>
                                </a:lnTo>
                                <a:lnTo>
                                  <a:pt x="6938238" y="8506473"/>
                                </a:lnTo>
                                <a:lnTo>
                                  <a:pt x="6938238" y="6525908"/>
                                </a:lnTo>
                                <a:lnTo>
                                  <a:pt x="6944271" y="6525908"/>
                                </a:lnTo>
                                <a:lnTo>
                                  <a:pt x="6944271" y="4257052"/>
                                </a:lnTo>
                                <a:close/>
                              </a:path>
                              <a:path w="7562850" h="9184005">
                                <a:moveTo>
                                  <a:pt x="7562837" y="25"/>
                                </a:moveTo>
                                <a:lnTo>
                                  <a:pt x="7328611" y="50"/>
                                </a:lnTo>
                                <a:lnTo>
                                  <a:pt x="6806158" y="0"/>
                                </a:lnTo>
                                <a:lnTo>
                                  <a:pt x="6577635" y="0"/>
                                </a:lnTo>
                                <a:lnTo>
                                  <a:pt x="6055169" y="0"/>
                                </a:lnTo>
                                <a:lnTo>
                                  <a:pt x="6000915" y="6477"/>
                                </a:lnTo>
                                <a:lnTo>
                                  <a:pt x="5950496" y="24371"/>
                                </a:lnTo>
                                <a:lnTo>
                                  <a:pt x="5904598" y="51358"/>
                                </a:lnTo>
                                <a:lnTo>
                                  <a:pt x="5863882" y="85128"/>
                                </a:lnTo>
                                <a:lnTo>
                                  <a:pt x="5829046" y="123393"/>
                                </a:lnTo>
                                <a:lnTo>
                                  <a:pt x="5800763" y="163817"/>
                                </a:lnTo>
                                <a:lnTo>
                                  <a:pt x="5779719" y="204114"/>
                                </a:lnTo>
                                <a:lnTo>
                                  <a:pt x="5766587" y="241973"/>
                                </a:lnTo>
                                <a:lnTo>
                                  <a:pt x="5762066" y="275056"/>
                                </a:lnTo>
                                <a:lnTo>
                                  <a:pt x="5762066" y="748792"/>
                                </a:lnTo>
                                <a:lnTo>
                                  <a:pt x="6284531" y="748792"/>
                                </a:lnTo>
                                <a:lnTo>
                                  <a:pt x="6528295" y="748792"/>
                                </a:lnTo>
                                <a:lnTo>
                                  <a:pt x="6806984" y="748792"/>
                                </a:lnTo>
                                <a:lnTo>
                                  <a:pt x="7562837" y="748804"/>
                                </a:lnTo>
                                <a:lnTo>
                                  <a:pt x="7562837" y="25"/>
                                </a:lnTo>
                                <a:close/>
                              </a:path>
                            </a:pathLst>
                          </a:custGeom>
                          <a:solidFill>
                            <a:srgbClr val="FFFFFF"/>
                          </a:solidFill>
                        </wps:spPr>
                        <wps:bodyPr wrap="square" lIns="0" tIns="0" rIns="0" bIns="0" rtlCol="0">
                          <a:prstTxWarp prst="textNoShape">
                            <a:avLst/>
                          </a:prstTxWarp>
                          <a:noAutofit/>
                        </wps:bodyPr>
                      </wps:wsp>
                      <pic:pic>
                        <pic:nvPicPr>
                          <pic:cNvPr id="7" name="Image 7"/>
                          <pic:cNvPicPr/>
                        </pic:nvPicPr>
                        <pic:blipFill>
                          <a:blip r:embed="rId6" cstate="print"/>
                          <a:stretch>
                            <a:fillRect/>
                          </a:stretch>
                        </pic:blipFill>
                        <pic:spPr>
                          <a:xfrm>
                            <a:off x="828720" y="4353242"/>
                            <a:ext cx="1772321" cy="1248244"/>
                          </a:xfrm>
                          <a:prstGeom prst="rect">
                            <a:avLst/>
                          </a:prstGeom>
                        </pic:spPr>
                      </pic:pic>
                    </wpg:wgp>
                  </a:graphicData>
                </a:graphic>
              </wp:anchor>
            </w:drawing>
          </mc:Choice>
          <mc:Fallback>
            <w:pict>
              <v:group style="position:absolute;margin-left:0pt;margin-top:59.545979pt;width:598.550pt;height:785.75pt;mso-position-horizontal-relative:page;mso-position-vertical-relative:page;z-index:-16775168" id="docshapegroup2" coordorigin="0,1191" coordsize="11971,15715">
                <v:shape style="position:absolute;left:918;top:1566;width:10992;height:15279" id="docshape3" coordorigin="918,1567" coordsize="10992,15279" path="m918,16845l918,3068,920,2993,925,2919,934,2846,947,2774,963,2703,982,2634,1004,2566,1029,2500,1058,2435,1089,2372,1123,2310,1160,2250,1199,2193,1242,2137,1286,2083,1333,2031,1383,1982,1434,1935,1488,1890,1544,1848,1602,1809,1661,1772,1723,1738,1786,1706,1851,1678,1917,1653,1985,1631,2055,1611,2125,1596,2197,1583,2270,1574,2344,1569,2419,1567,10864,1567,10939,1569,11013,1574,11086,1583,11157,1596,11228,1611,11297,1631,11365,1653,11432,1678,11496,1706,11560,1738,11621,1772,11681,1809,11739,1848,11795,1890,11848,1935,11900,1982,11910,1992e" filled="false" stroked="true" strokeweight="6.00226pt" strokecolor="#ffffff">
                  <v:path arrowok="t"/>
                  <v:stroke dashstyle="solid"/>
                </v:shape>
                <v:shape style="position:absolute;left:1191;top:1928;width:10719;height:6884" type="#_x0000_t75" id="docshape4" stroked="false">
                  <v:imagedata r:id="rId5" o:title=""/>
                </v:shape>
                <v:rect style="position:absolute;left:0;top:7900;width:11910;height:8945" id="docshape5" filled="true" fillcolor="#204c8b" stroked="false">
                  <v:fill type="solid"/>
                </v:rect>
                <v:shape style="position:absolute;left:0;top:1190;width:11910;height:14463" id="docshape6" coordorigin="0,1191" coordsize="11910,14463" path="m10936,7895l7363,7895,7363,7901,0,7901,0,15653,9720,15653,9801,15650,9880,15643,9959,15630,10036,15611,10112,15588,10186,15561,10258,15528,10327,15491,10395,15449,10459,15403,10521,15352,10580,15297,10635,15239,10685,15177,10732,15112,10773,15045,10811,14975,10843,14903,10871,14829,10894,14753,10912,14676,10925,14597,10926,14587,10926,11468,10936,11468,10936,7895xm11910,1191l11541,1191,11541,1191,10718,1191,10358,1191,9536,1191,9450,1201,9371,1229,9299,1272,9234,1325,9180,1385,9135,1449,9102,1512,9081,1572,9074,1624,9074,2370,9897,2370,10281,2370,10720,2370,10720,2370,11910,2370,11910,1191xe" filled="true" fillcolor="#ffffff" stroked="false">
                  <v:path arrowok="t"/>
                  <v:fill type="solid"/>
                </v:shape>
                <v:shape style="position:absolute;left:1305;top:8046;width:2792;height:1966" type="#_x0000_t75" id="docshape7" stroked="false">
                  <v:imagedata r:id="rId6" o:title=""/>
                </v:shape>
                <w10:wrap type="none"/>
              </v:group>
            </w:pict>
          </mc:Fallback>
        </mc:AlternateContent>
      </w:r>
      <w:bookmarkStart w:name="Blue and White Modern Project Proposal A" w:id="1"/>
      <w:bookmarkEnd w:id="1"/>
      <w:r>
        <w:rPr>
          <w:b w:val="0"/>
        </w:rPr>
      </w:r>
      <w:r>
        <w:rPr>
          <w:color w:val="204C8B"/>
          <w:spacing w:val="26"/>
        </w:rPr>
        <w:t>2021</w:t>
      </w:r>
    </w:p>
    <w:p>
      <w:pPr>
        <w:pStyle w:val="BodyText"/>
        <w:rPr>
          <w:rFonts w:ascii="Arial"/>
          <w:b/>
          <w:sz w:val="63"/>
        </w:rPr>
      </w:pPr>
    </w:p>
    <w:p>
      <w:pPr>
        <w:pStyle w:val="BodyText"/>
        <w:rPr>
          <w:rFonts w:ascii="Arial"/>
          <w:b/>
          <w:sz w:val="63"/>
        </w:rPr>
      </w:pPr>
    </w:p>
    <w:p>
      <w:pPr>
        <w:pStyle w:val="BodyText"/>
        <w:rPr>
          <w:rFonts w:ascii="Arial"/>
          <w:b/>
          <w:sz w:val="63"/>
        </w:rPr>
      </w:pPr>
    </w:p>
    <w:p>
      <w:pPr>
        <w:pStyle w:val="BodyText"/>
        <w:rPr>
          <w:rFonts w:ascii="Arial"/>
          <w:b/>
          <w:sz w:val="63"/>
        </w:rPr>
      </w:pPr>
    </w:p>
    <w:p>
      <w:pPr>
        <w:pStyle w:val="BodyText"/>
        <w:rPr>
          <w:rFonts w:ascii="Arial"/>
          <w:b/>
          <w:sz w:val="63"/>
        </w:rPr>
      </w:pPr>
    </w:p>
    <w:p>
      <w:pPr>
        <w:pStyle w:val="BodyText"/>
        <w:rPr>
          <w:rFonts w:ascii="Arial"/>
          <w:b/>
          <w:sz w:val="63"/>
        </w:rPr>
      </w:pPr>
    </w:p>
    <w:p>
      <w:pPr>
        <w:pStyle w:val="BodyText"/>
        <w:rPr>
          <w:rFonts w:ascii="Arial"/>
          <w:b/>
          <w:sz w:val="63"/>
        </w:rPr>
      </w:pPr>
    </w:p>
    <w:p>
      <w:pPr>
        <w:pStyle w:val="BodyText"/>
        <w:rPr>
          <w:rFonts w:ascii="Arial"/>
          <w:b/>
          <w:sz w:val="63"/>
        </w:rPr>
      </w:pPr>
    </w:p>
    <w:p>
      <w:pPr>
        <w:pStyle w:val="BodyText"/>
        <w:rPr>
          <w:rFonts w:ascii="Arial"/>
          <w:b/>
          <w:sz w:val="63"/>
        </w:rPr>
      </w:pPr>
    </w:p>
    <w:p>
      <w:pPr>
        <w:pStyle w:val="BodyText"/>
        <w:spacing w:before="622"/>
        <w:rPr>
          <w:rFonts w:ascii="Arial"/>
          <w:b/>
          <w:sz w:val="63"/>
        </w:rPr>
      </w:pPr>
    </w:p>
    <w:p>
      <w:pPr>
        <w:spacing w:line="288" w:lineRule="auto" w:before="0"/>
        <w:ind w:left="30" w:right="2583" w:firstLine="0"/>
        <w:jc w:val="both"/>
        <w:rPr>
          <w:rFonts w:ascii="Arial"/>
          <w:b/>
          <w:sz w:val="63"/>
        </w:rPr>
      </w:pPr>
      <w:r>
        <w:rPr>
          <w:rFonts w:ascii="Arial"/>
          <w:b/>
          <w:color w:val="204C8B"/>
          <w:spacing w:val="24"/>
          <w:sz w:val="63"/>
        </w:rPr>
        <w:t>RENCANA </w:t>
      </w:r>
      <w:r>
        <w:rPr>
          <w:rFonts w:ascii="Arial"/>
          <w:b/>
          <w:color w:val="204C8B"/>
          <w:spacing w:val="23"/>
          <w:sz w:val="63"/>
        </w:rPr>
        <w:t>KERJA </w:t>
      </w:r>
      <w:r>
        <w:rPr>
          <w:rFonts w:ascii="Arial"/>
          <w:b/>
          <w:color w:val="204C8B"/>
          <w:spacing w:val="19"/>
          <w:sz w:val="63"/>
        </w:rPr>
        <w:t>DAN </w:t>
      </w:r>
      <w:r>
        <w:rPr>
          <w:rFonts w:ascii="Arial"/>
          <w:b/>
          <w:color w:val="204C8B"/>
          <w:spacing w:val="25"/>
          <w:sz w:val="63"/>
        </w:rPr>
        <w:t>ANGGARAN </w:t>
      </w:r>
      <w:r>
        <w:rPr>
          <w:rFonts w:ascii="Arial"/>
          <w:b/>
          <w:color w:val="204C8B"/>
          <w:spacing w:val="24"/>
          <w:sz w:val="63"/>
        </w:rPr>
        <w:t>TAHUNAN </w:t>
      </w:r>
      <w:r>
        <w:rPr>
          <w:rFonts w:ascii="Arial"/>
          <w:b/>
          <w:color w:val="204C8B"/>
          <w:spacing w:val="22"/>
          <w:sz w:val="63"/>
        </w:rPr>
        <w:t>(RKAT)</w:t>
      </w:r>
    </w:p>
    <w:p>
      <w:pPr>
        <w:spacing w:before="21"/>
        <w:ind w:left="78" w:right="0" w:firstLine="0"/>
        <w:jc w:val="left"/>
        <w:rPr>
          <w:rFonts w:ascii="Arial"/>
          <w:b/>
          <w:sz w:val="36"/>
        </w:rPr>
      </w:pPr>
      <w:r>
        <w:rPr>
          <w:rFonts w:ascii="Arial"/>
          <w:b/>
          <w:color w:val="204C8B"/>
          <w:spacing w:val="14"/>
          <w:sz w:val="36"/>
        </w:rPr>
        <w:t>INSTITUT</w:t>
      </w:r>
      <w:r>
        <w:rPr>
          <w:rFonts w:ascii="Arial"/>
          <w:b/>
          <w:color w:val="204C8B"/>
          <w:spacing w:val="-22"/>
          <w:sz w:val="36"/>
        </w:rPr>
        <w:t> </w:t>
      </w:r>
      <w:r>
        <w:rPr>
          <w:rFonts w:ascii="Arial"/>
          <w:b/>
          <w:color w:val="204C8B"/>
          <w:spacing w:val="15"/>
          <w:sz w:val="36"/>
        </w:rPr>
        <w:t>TEKNOLOGI</w:t>
      </w:r>
      <w:r>
        <w:rPr>
          <w:rFonts w:ascii="Arial"/>
          <w:b/>
          <w:color w:val="204C8B"/>
          <w:spacing w:val="-22"/>
          <w:sz w:val="36"/>
        </w:rPr>
        <w:t> </w:t>
      </w:r>
      <w:r>
        <w:rPr>
          <w:rFonts w:ascii="Arial"/>
          <w:b/>
          <w:color w:val="204C8B"/>
          <w:spacing w:val="11"/>
          <w:sz w:val="36"/>
        </w:rPr>
        <w:t>DAN</w:t>
      </w:r>
      <w:r>
        <w:rPr>
          <w:rFonts w:ascii="Arial"/>
          <w:b/>
          <w:color w:val="204C8B"/>
          <w:spacing w:val="-21"/>
          <w:sz w:val="36"/>
        </w:rPr>
        <w:t> </w:t>
      </w:r>
      <w:r>
        <w:rPr>
          <w:rFonts w:ascii="Arial"/>
          <w:b/>
          <w:color w:val="204C8B"/>
          <w:spacing w:val="14"/>
          <w:sz w:val="36"/>
        </w:rPr>
        <w:t>BISNIS</w:t>
      </w:r>
      <w:r>
        <w:rPr>
          <w:rFonts w:ascii="Arial"/>
          <w:b/>
          <w:color w:val="204C8B"/>
          <w:spacing w:val="-22"/>
          <w:sz w:val="36"/>
        </w:rPr>
        <w:t> </w:t>
      </w:r>
      <w:r>
        <w:rPr>
          <w:rFonts w:ascii="Arial"/>
          <w:b/>
          <w:color w:val="204C8B"/>
          <w:spacing w:val="14"/>
          <w:sz w:val="36"/>
        </w:rPr>
        <w:t>PELITA</w:t>
      </w:r>
      <w:r>
        <w:rPr>
          <w:rFonts w:ascii="Arial"/>
          <w:b/>
          <w:color w:val="204C8B"/>
          <w:spacing w:val="-21"/>
          <w:sz w:val="36"/>
        </w:rPr>
        <w:t> </w:t>
      </w:r>
      <w:r>
        <w:rPr>
          <w:rFonts w:ascii="Arial"/>
          <w:b/>
          <w:color w:val="204C8B"/>
          <w:spacing w:val="8"/>
          <w:sz w:val="36"/>
        </w:rPr>
        <w:t>RAYA</w:t>
      </w:r>
    </w:p>
    <w:p>
      <w:pPr>
        <w:spacing w:after="0"/>
        <w:jc w:val="left"/>
        <w:rPr>
          <w:rFonts w:ascii="Arial"/>
          <w:b/>
          <w:sz w:val="36"/>
        </w:rPr>
        <w:sectPr>
          <w:type w:val="continuous"/>
          <w:pgSz w:w="11910" w:h="16850"/>
          <w:pgMar w:top="1060" w:bottom="280" w:left="1275" w:right="566"/>
        </w:sectPr>
      </w:pPr>
    </w:p>
    <w:p>
      <w:pPr>
        <w:pStyle w:val="BodyText"/>
        <w:spacing w:before="320"/>
        <w:rPr>
          <w:rFonts w:ascii="Arial"/>
          <w:b/>
          <w:sz w:val="32"/>
        </w:rPr>
      </w:pPr>
    </w:p>
    <w:p>
      <w:pPr>
        <w:spacing w:line="300" w:lineRule="auto" w:before="1"/>
        <w:ind w:left="565" w:right="0" w:firstLine="0"/>
        <w:jc w:val="center"/>
        <w:rPr>
          <w:b/>
          <w:sz w:val="32"/>
        </w:rPr>
      </w:pPr>
      <w:bookmarkStart w:name="RKAT-2021-IPR.pdf (p.2-37)" w:id="2"/>
      <w:bookmarkEnd w:id="2"/>
      <w:r>
        <w:rPr/>
      </w:r>
      <w:r>
        <w:rPr>
          <w:b/>
          <w:sz w:val="32"/>
        </w:rPr>
        <w:t>RENCANA</w:t>
      </w:r>
      <w:r>
        <w:rPr>
          <w:b/>
          <w:spacing w:val="40"/>
          <w:sz w:val="32"/>
        </w:rPr>
        <w:t> </w:t>
      </w:r>
      <w:r>
        <w:rPr>
          <w:b/>
          <w:sz w:val="32"/>
        </w:rPr>
        <w:t>KERJA DAN ANGGARAN TAHUNAN</w:t>
      </w:r>
      <w:r>
        <w:rPr>
          <w:b/>
          <w:spacing w:val="80"/>
          <w:w w:val="105"/>
          <w:sz w:val="32"/>
        </w:rPr>
        <w:t> </w:t>
      </w:r>
      <w:r>
        <w:rPr>
          <w:b/>
          <w:spacing w:val="-2"/>
          <w:w w:val="105"/>
          <w:sz w:val="32"/>
        </w:rPr>
        <w:t>(RKAT)</w:t>
      </w:r>
    </w:p>
    <w:p>
      <w:pPr>
        <w:spacing w:line="376" w:lineRule="auto" w:before="121"/>
        <w:ind w:left="565" w:right="6" w:firstLine="0"/>
        <w:jc w:val="center"/>
        <w:rPr>
          <w:b/>
          <w:sz w:val="32"/>
        </w:rPr>
      </w:pPr>
      <w:r>
        <w:rPr>
          <w:b/>
          <w:sz w:val="32"/>
        </w:rPr>
        <w:t>INSTITUT</w:t>
      </w:r>
      <w:r>
        <w:rPr>
          <w:b/>
          <w:spacing w:val="-8"/>
          <w:sz w:val="32"/>
        </w:rPr>
        <w:t> </w:t>
      </w:r>
      <w:r>
        <w:rPr>
          <w:b/>
          <w:sz w:val="32"/>
        </w:rPr>
        <w:t>TEKNOLOGI</w:t>
      </w:r>
      <w:r>
        <w:rPr>
          <w:b/>
          <w:spacing w:val="-6"/>
          <w:sz w:val="32"/>
        </w:rPr>
        <w:t> </w:t>
      </w:r>
      <w:r>
        <w:rPr>
          <w:b/>
          <w:sz w:val="32"/>
        </w:rPr>
        <w:t>DAN</w:t>
      </w:r>
      <w:r>
        <w:rPr>
          <w:b/>
          <w:spacing w:val="-8"/>
          <w:sz w:val="32"/>
        </w:rPr>
        <w:t> </w:t>
      </w:r>
      <w:r>
        <w:rPr>
          <w:b/>
          <w:sz w:val="32"/>
        </w:rPr>
        <w:t>BISNIS</w:t>
      </w:r>
      <w:r>
        <w:rPr>
          <w:b/>
          <w:spacing w:val="-8"/>
          <w:sz w:val="32"/>
        </w:rPr>
        <w:t> </w:t>
      </w:r>
      <w:r>
        <w:rPr>
          <w:b/>
          <w:sz w:val="32"/>
        </w:rPr>
        <w:t>PELITA</w:t>
      </w:r>
      <w:r>
        <w:rPr>
          <w:b/>
          <w:spacing w:val="-7"/>
          <w:sz w:val="32"/>
        </w:rPr>
        <w:t> </w:t>
      </w:r>
      <w:r>
        <w:rPr>
          <w:b/>
          <w:sz w:val="32"/>
        </w:rPr>
        <w:t>RAYA TAHUN 2021</w:t>
      </w:r>
    </w:p>
    <w:p>
      <w:pPr>
        <w:pStyle w:val="BodyText"/>
        <w:rPr>
          <w:b/>
          <w:sz w:val="32"/>
        </w:rPr>
      </w:pPr>
    </w:p>
    <w:p>
      <w:pPr>
        <w:pStyle w:val="BodyText"/>
        <w:rPr>
          <w:b/>
          <w:sz w:val="32"/>
        </w:rPr>
      </w:pPr>
    </w:p>
    <w:p>
      <w:pPr>
        <w:pStyle w:val="BodyText"/>
        <w:rPr>
          <w:b/>
          <w:sz w:val="32"/>
        </w:rPr>
      </w:pPr>
    </w:p>
    <w:p>
      <w:pPr>
        <w:pStyle w:val="BodyText"/>
        <w:rPr>
          <w:b/>
          <w:sz w:val="32"/>
        </w:rPr>
      </w:pPr>
    </w:p>
    <w:p>
      <w:pPr>
        <w:pStyle w:val="BodyText"/>
        <w:rPr>
          <w:b/>
          <w:sz w:val="32"/>
        </w:rPr>
      </w:pPr>
    </w:p>
    <w:p>
      <w:pPr>
        <w:pStyle w:val="BodyText"/>
        <w:rPr>
          <w:b/>
          <w:sz w:val="32"/>
        </w:rPr>
      </w:pPr>
    </w:p>
    <w:p>
      <w:pPr>
        <w:pStyle w:val="BodyText"/>
        <w:rPr>
          <w:b/>
          <w:sz w:val="32"/>
        </w:rPr>
      </w:pPr>
    </w:p>
    <w:p>
      <w:pPr>
        <w:pStyle w:val="BodyText"/>
        <w:rPr>
          <w:b/>
          <w:sz w:val="32"/>
        </w:rPr>
      </w:pPr>
    </w:p>
    <w:p>
      <w:pPr>
        <w:pStyle w:val="BodyText"/>
        <w:rPr>
          <w:b/>
          <w:sz w:val="32"/>
        </w:rPr>
      </w:pPr>
    </w:p>
    <w:p>
      <w:pPr>
        <w:pStyle w:val="BodyText"/>
        <w:rPr>
          <w:b/>
          <w:sz w:val="32"/>
        </w:rPr>
      </w:pPr>
    </w:p>
    <w:p>
      <w:pPr>
        <w:pStyle w:val="BodyText"/>
        <w:spacing w:before="147"/>
        <w:rPr>
          <w:b/>
          <w:sz w:val="32"/>
        </w:rPr>
      </w:pPr>
    </w:p>
    <w:p>
      <w:pPr>
        <w:spacing w:before="0"/>
        <w:ind w:left="841" w:right="0" w:firstLine="0"/>
        <w:jc w:val="center"/>
        <w:rPr>
          <w:b/>
          <w:sz w:val="28"/>
        </w:rPr>
      </w:pPr>
      <w:r>
        <w:rPr>
          <w:b/>
          <w:sz w:val="28"/>
        </w:rPr>
        <w:t>Tahun</w:t>
      </w:r>
      <w:r>
        <w:rPr>
          <w:b/>
          <w:spacing w:val="-3"/>
          <w:sz w:val="28"/>
        </w:rPr>
        <w:t> </w:t>
      </w:r>
      <w:r>
        <w:rPr>
          <w:b/>
          <w:spacing w:val="-4"/>
          <w:sz w:val="28"/>
        </w:rPr>
        <w:t>2021</w:t>
      </w:r>
    </w:p>
    <w:p>
      <w:pPr>
        <w:spacing w:after="0"/>
        <w:jc w:val="center"/>
        <w:rPr>
          <w:b/>
          <w:sz w:val="28"/>
        </w:rPr>
        <w:sectPr>
          <w:footerReference w:type="default" r:id="rId7"/>
          <w:pgSz w:w="11920" w:h="16850"/>
          <w:pgMar w:header="0" w:footer="1000" w:top="1940" w:bottom="1200" w:left="1700" w:right="1700"/>
          <w:pgNumType w:start="2"/>
        </w:sectPr>
      </w:pPr>
    </w:p>
    <w:p>
      <w:pPr>
        <w:pStyle w:val="BodyText"/>
        <w:spacing w:before="117"/>
        <w:rPr>
          <w:b/>
          <w:sz w:val="24"/>
        </w:rPr>
      </w:pPr>
    </w:p>
    <w:p>
      <w:pPr>
        <w:pStyle w:val="Heading1"/>
        <w:ind w:left="284"/>
      </w:pPr>
      <w:bookmarkStart w:name="_bookmark0" w:id="3"/>
      <w:bookmarkEnd w:id="3"/>
      <w:r>
        <w:rPr>
          <w:b w:val="0"/>
        </w:rPr>
      </w:r>
      <w:r>
        <w:rPr/>
        <w:t>KATA</w:t>
      </w:r>
      <w:r>
        <w:rPr>
          <w:spacing w:val="-3"/>
        </w:rPr>
        <w:t> </w:t>
      </w:r>
      <w:r>
        <w:rPr>
          <w:spacing w:val="-2"/>
        </w:rPr>
        <w:t>PENGANTAR</w:t>
      </w:r>
    </w:p>
    <w:p>
      <w:pPr>
        <w:pStyle w:val="BodyText"/>
        <w:spacing w:before="204"/>
        <w:rPr>
          <w:b/>
          <w:sz w:val="24"/>
        </w:rPr>
      </w:pPr>
    </w:p>
    <w:p>
      <w:pPr>
        <w:spacing w:line="259" w:lineRule="auto" w:before="0"/>
        <w:ind w:left="568" w:right="718" w:firstLine="0"/>
        <w:jc w:val="both"/>
        <w:rPr>
          <w:sz w:val="24"/>
        </w:rPr>
      </w:pPr>
      <w:r>
        <w:rPr>
          <w:sz w:val="24"/>
        </w:rPr>
        <w:t>Segala puji bagi Tuhan Yang Maha Esa yang telah melimpahkan rahmat dan berkah-Nya</w:t>
      </w:r>
      <w:r>
        <w:rPr>
          <w:sz w:val="24"/>
        </w:rPr>
        <w:t> sehingga Usulan Rencana Kerja dan Anggaran Tahunan (RKAT) Institut Teknologi dan Bisnis Pelita Raya Tahun 2021 ini dapat disempurnakan. Usulan Rencana Kerja dan Anggaran Tahunan (RKAT) Tahun 2021 ini sesuai dengan Rencana Strategis Institut Teknologi dan Bisnis Pelita Raya periode tahun 2020-2024. Di dalam Rencana Kerja dan Anggaran Tahunan (RKAT) memuat gambaran kebutuhan anggaran serta strategi-strategi yang akan diupayakan untuk mengoptimalkan pencapaian indikator kinerja Institut Teknologi dan Bisnis Pelita Raya tahun 2021. Usulan Rencana Kerja dan Anggaran Tahunan (RKAT) Tahun 2021 ini dibuat sesuai dengan tuntutan program kerja untuk mewujudkan Institut Teknologi dan Bisnis Pelita Raya yang unggulan dan menghasilkan lulusan yang </w:t>
      </w:r>
      <w:r>
        <w:rPr>
          <w:spacing w:val="-2"/>
          <w:sz w:val="24"/>
        </w:rPr>
        <w:t>profesional.</w:t>
      </w:r>
    </w:p>
    <w:p>
      <w:pPr>
        <w:spacing w:line="259" w:lineRule="auto" w:before="158"/>
        <w:ind w:left="568" w:right="715" w:firstLine="0"/>
        <w:jc w:val="both"/>
        <w:rPr>
          <w:sz w:val="24"/>
        </w:rPr>
      </w:pPr>
      <w:r>
        <w:rPr>
          <w:sz w:val="24"/>
        </w:rPr>
        <w:t>Rencana</w:t>
      </w:r>
      <w:r>
        <w:rPr>
          <w:spacing w:val="-15"/>
          <w:sz w:val="24"/>
        </w:rPr>
        <w:t> </w:t>
      </w:r>
      <w:r>
        <w:rPr>
          <w:sz w:val="24"/>
        </w:rPr>
        <w:t>Kerja</w:t>
      </w:r>
      <w:r>
        <w:rPr>
          <w:spacing w:val="-15"/>
          <w:sz w:val="24"/>
        </w:rPr>
        <w:t> </w:t>
      </w:r>
      <w:r>
        <w:rPr>
          <w:sz w:val="24"/>
        </w:rPr>
        <w:t>dan</w:t>
      </w:r>
      <w:r>
        <w:rPr>
          <w:spacing w:val="-15"/>
          <w:sz w:val="24"/>
        </w:rPr>
        <w:t> </w:t>
      </w:r>
      <w:r>
        <w:rPr>
          <w:sz w:val="24"/>
        </w:rPr>
        <w:t>Anggaran</w:t>
      </w:r>
      <w:r>
        <w:rPr>
          <w:spacing w:val="-15"/>
          <w:sz w:val="24"/>
        </w:rPr>
        <w:t> </w:t>
      </w:r>
      <w:r>
        <w:rPr>
          <w:sz w:val="24"/>
        </w:rPr>
        <w:t>Tahunan</w:t>
      </w:r>
      <w:r>
        <w:rPr>
          <w:spacing w:val="-15"/>
          <w:sz w:val="24"/>
        </w:rPr>
        <w:t> </w:t>
      </w:r>
      <w:r>
        <w:rPr>
          <w:sz w:val="24"/>
        </w:rPr>
        <w:t>(RKAT)</w:t>
      </w:r>
      <w:r>
        <w:rPr>
          <w:spacing w:val="-15"/>
          <w:sz w:val="24"/>
        </w:rPr>
        <w:t> </w:t>
      </w:r>
      <w:r>
        <w:rPr>
          <w:sz w:val="24"/>
        </w:rPr>
        <w:t>Institut</w:t>
      </w:r>
      <w:r>
        <w:rPr>
          <w:spacing w:val="-15"/>
          <w:sz w:val="24"/>
        </w:rPr>
        <w:t> </w:t>
      </w:r>
      <w:r>
        <w:rPr>
          <w:sz w:val="24"/>
        </w:rPr>
        <w:t>Teknologi</w:t>
      </w:r>
      <w:r>
        <w:rPr>
          <w:spacing w:val="-15"/>
          <w:sz w:val="24"/>
        </w:rPr>
        <w:t> </w:t>
      </w:r>
      <w:r>
        <w:rPr>
          <w:sz w:val="24"/>
        </w:rPr>
        <w:t>dan</w:t>
      </w:r>
      <w:r>
        <w:rPr>
          <w:spacing w:val="-15"/>
          <w:sz w:val="24"/>
        </w:rPr>
        <w:t> </w:t>
      </w:r>
      <w:r>
        <w:rPr>
          <w:sz w:val="24"/>
        </w:rPr>
        <w:t>Bisnis</w:t>
      </w:r>
      <w:r>
        <w:rPr>
          <w:spacing w:val="-15"/>
          <w:sz w:val="24"/>
        </w:rPr>
        <w:t> </w:t>
      </w:r>
      <w:r>
        <w:rPr>
          <w:sz w:val="24"/>
        </w:rPr>
        <w:t>Pelita Raya disusun dengan tujuan agar program-program Tridharma Perguruan Tinggi dapat</w:t>
      </w:r>
      <w:r>
        <w:rPr>
          <w:spacing w:val="-9"/>
          <w:sz w:val="24"/>
        </w:rPr>
        <w:t> </w:t>
      </w:r>
      <w:r>
        <w:rPr>
          <w:sz w:val="24"/>
        </w:rPr>
        <w:t>berjalan</w:t>
      </w:r>
      <w:r>
        <w:rPr>
          <w:spacing w:val="-9"/>
          <w:sz w:val="24"/>
        </w:rPr>
        <w:t> </w:t>
      </w:r>
      <w:r>
        <w:rPr>
          <w:sz w:val="24"/>
        </w:rPr>
        <w:t>lebih efektif, efisien, dan optimal dan Institut Teknologi dan Bisnis Pelita Raya semakin berkembang untuk memberi manfaat bagi seluruh lapisan masyarakat Indonesia dalam rangka turut serta bersama pemerintah meningkatkan kualitas Sumber Daya Manusia Indonesia. Semoga semangat dan niat baik dari seluruh civitas akademika Institut Teknologi dan Bisnis Pelita Raya dapat diiringi dengan kekuatan untuk mewujudkannya, disertai komitmen yang tinggi untuk membangun dan memajukan Institut Teknologi dan Bisnis Pelita Raya.</w:t>
      </w:r>
    </w:p>
    <w:p>
      <w:pPr>
        <w:tabs>
          <w:tab w:pos="7637" w:val="right" w:leader="none"/>
        </w:tabs>
        <w:spacing w:before="272"/>
        <w:ind w:left="5957" w:right="0" w:firstLine="0"/>
        <w:jc w:val="left"/>
        <w:rPr>
          <w:sz w:val="24"/>
        </w:rPr>
      </w:pPr>
      <w:r>
        <w:rPr>
          <w:spacing w:val="-2"/>
          <w:sz w:val="24"/>
        </w:rPr>
        <w:t>Jambi,</w:t>
      </w:r>
      <w:r>
        <w:rPr>
          <w:sz w:val="24"/>
        </w:rPr>
        <w:tab/>
      </w:r>
      <w:r>
        <w:rPr>
          <w:spacing w:val="-4"/>
          <w:sz w:val="24"/>
        </w:rPr>
        <w:t>2021</w:t>
      </w:r>
    </w:p>
    <w:p>
      <w:pPr>
        <w:spacing w:before="0"/>
        <w:ind w:left="5957" w:right="0" w:firstLine="0"/>
        <w:jc w:val="left"/>
        <w:rPr>
          <w:sz w:val="24"/>
        </w:rPr>
      </w:pPr>
      <w:r>
        <w:rPr>
          <w:spacing w:val="-2"/>
          <w:sz w:val="24"/>
        </w:rPr>
        <w:t>Rektor</w:t>
      </w:r>
    </w:p>
    <w:p>
      <w:pPr>
        <w:spacing w:before="821"/>
        <w:ind w:left="5957" w:right="0" w:firstLine="0"/>
        <w:jc w:val="left"/>
        <w:rPr>
          <w:sz w:val="24"/>
        </w:rPr>
      </w:pPr>
      <w:r>
        <w:rPr>
          <w:sz w:val="24"/>
        </w:rPr>
        <w:t>Saut</w:t>
      </w:r>
      <w:r>
        <w:rPr>
          <w:spacing w:val="-3"/>
          <w:sz w:val="24"/>
        </w:rPr>
        <w:t> </w:t>
      </w:r>
      <w:r>
        <w:rPr>
          <w:sz w:val="24"/>
        </w:rPr>
        <w:t>Siagian,</w:t>
      </w:r>
      <w:r>
        <w:rPr>
          <w:spacing w:val="-2"/>
          <w:sz w:val="24"/>
        </w:rPr>
        <w:t> S,T.,M.Kom</w:t>
      </w:r>
    </w:p>
    <w:p>
      <w:pPr>
        <w:spacing w:after="0"/>
        <w:jc w:val="left"/>
        <w:rPr>
          <w:sz w:val="24"/>
        </w:rPr>
        <w:sectPr>
          <w:pgSz w:w="11930" w:h="16860"/>
          <w:pgMar w:header="0" w:footer="1000" w:top="1940" w:bottom="1200" w:left="1700" w:right="992"/>
        </w:sectPr>
      </w:pPr>
    </w:p>
    <w:p>
      <w:pPr>
        <w:spacing w:line="240" w:lineRule="auto"/>
        <w:ind w:left="304" w:right="0" w:firstLine="0"/>
        <w:rPr>
          <w:sz w:val="20"/>
        </w:rPr>
      </w:pPr>
      <w:bookmarkStart w:name="_bookmark1" w:id="4"/>
      <w:bookmarkEnd w:id="4"/>
      <w:r>
        <w:rPr/>
      </w:r>
      <w:r>
        <w:rPr>
          <w:sz w:val="20"/>
        </w:rPr>
        <w:drawing>
          <wp:inline distT="0" distB="0" distL="0" distR="0">
            <wp:extent cx="5574304" cy="7423594"/>
            <wp:effectExtent l="0" t="0" r="0" b="0"/>
            <wp:docPr id="9" name="Image 9"/>
            <wp:cNvGraphicFramePr>
              <a:graphicFrameLocks/>
            </wp:cNvGraphicFramePr>
            <a:graphic>
              <a:graphicData uri="http://schemas.openxmlformats.org/drawingml/2006/picture">
                <pic:pic>
                  <pic:nvPicPr>
                    <pic:cNvPr id="9" name="Image 9"/>
                    <pic:cNvPicPr/>
                  </pic:nvPicPr>
                  <pic:blipFill>
                    <a:blip r:embed="rId8" cstate="print"/>
                    <a:stretch>
                      <a:fillRect/>
                    </a:stretch>
                  </pic:blipFill>
                  <pic:spPr>
                    <a:xfrm>
                      <a:off x="0" y="0"/>
                      <a:ext cx="5574304" cy="7423594"/>
                    </a:xfrm>
                    <a:prstGeom prst="rect">
                      <a:avLst/>
                    </a:prstGeom>
                  </pic:spPr>
                </pic:pic>
              </a:graphicData>
            </a:graphic>
          </wp:inline>
        </w:drawing>
      </w:r>
      <w:r>
        <w:rPr>
          <w:sz w:val="20"/>
        </w:rPr>
      </w:r>
    </w:p>
    <w:p>
      <w:pPr>
        <w:spacing w:after="0" w:line="240" w:lineRule="auto"/>
        <w:rPr>
          <w:sz w:val="20"/>
        </w:rPr>
        <w:sectPr>
          <w:pgSz w:w="11930" w:h="16860"/>
          <w:pgMar w:header="0" w:footer="1000" w:top="1540" w:bottom="1200" w:left="1700" w:right="992"/>
        </w:sectPr>
      </w:pPr>
    </w:p>
    <w:p>
      <w:pPr>
        <w:pStyle w:val="BodyText"/>
        <w:spacing w:before="165"/>
        <w:rPr>
          <w:sz w:val="20"/>
        </w:rPr>
      </w:pPr>
    </w:p>
    <w:p>
      <w:pPr>
        <w:spacing w:before="0"/>
        <w:ind w:left="73" w:right="840" w:firstLine="0"/>
        <w:jc w:val="center"/>
        <w:rPr>
          <w:b/>
          <w:sz w:val="20"/>
        </w:rPr>
      </w:pPr>
      <w:bookmarkStart w:name="_bookmark2" w:id="5"/>
      <w:bookmarkEnd w:id="5"/>
      <w:r>
        <w:rPr/>
      </w:r>
      <w:r>
        <w:rPr>
          <w:b/>
          <w:sz w:val="20"/>
        </w:rPr>
        <w:t>DAFTAR</w:t>
      </w:r>
      <w:r>
        <w:rPr>
          <w:b/>
          <w:spacing w:val="-9"/>
          <w:sz w:val="20"/>
        </w:rPr>
        <w:t> </w:t>
      </w:r>
      <w:r>
        <w:rPr>
          <w:b/>
          <w:spacing w:val="-5"/>
          <w:sz w:val="20"/>
        </w:rPr>
        <w:t>ISI</w:t>
      </w:r>
    </w:p>
    <w:sdt>
      <w:sdtPr>
        <w:docPartObj>
          <w:docPartGallery w:val="Table of Contents"/>
          <w:docPartUnique/>
        </w:docPartObj>
      </w:sdtPr>
      <w:sdtEndPr/>
      <w:sdtContent>
        <w:p>
          <w:pPr>
            <w:pStyle w:val="TOC1"/>
            <w:tabs>
              <w:tab w:pos="8526" w:val="right" w:leader="dot"/>
            </w:tabs>
            <w:rPr>
              <w:b w:val="0"/>
            </w:rPr>
          </w:pPr>
          <w:hyperlink w:history="true" w:anchor="_bookmark0">
            <w:r>
              <w:rPr/>
              <w:t>KATA</w:t>
            </w:r>
            <w:r>
              <w:rPr>
                <w:spacing w:val="-7"/>
              </w:rPr>
              <w:t> </w:t>
            </w:r>
            <w:r>
              <w:rPr>
                <w:spacing w:val="-2"/>
              </w:rPr>
              <w:t>PENGANTAR</w:t>
            </w:r>
            <w:r>
              <w:rPr/>
              <w:tab/>
            </w:r>
            <w:r>
              <w:rPr>
                <w:b w:val="0"/>
                <w:spacing w:val="-5"/>
              </w:rPr>
              <w:t>iii</w:t>
            </w:r>
          </w:hyperlink>
        </w:p>
        <w:p>
          <w:pPr>
            <w:pStyle w:val="TOC2"/>
            <w:tabs>
              <w:tab w:pos="8524" w:val="right" w:leader="dot"/>
            </w:tabs>
            <w:spacing w:before="137"/>
            <w:rPr>
              <w:b w:val="0"/>
            </w:rPr>
          </w:pPr>
          <w:hyperlink w:history="true" w:anchor="_bookmark1">
            <w:r>
              <w:rPr/>
              <w:t>SURAT</w:t>
            </w:r>
            <w:r>
              <w:rPr>
                <w:spacing w:val="-8"/>
              </w:rPr>
              <w:t> </w:t>
            </w:r>
            <w:r>
              <w:rPr>
                <w:spacing w:val="-2"/>
              </w:rPr>
              <w:t>KEPUTUSAN</w:t>
            </w:r>
            <w:r>
              <w:rPr/>
              <w:tab/>
            </w:r>
            <w:r>
              <w:rPr>
                <w:b w:val="0"/>
                <w:spacing w:val="-5"/>
              </w:rPr>
              <w:t>iv</w:t>
            </w:r>
          </w:hyperlink>
        </w:p>
        <w:p>
          <w:pPr>
            <w:pStyle w:val="TOC2"/>
            <w:tabs>
              <w:tab w:pos="8524" w:val="right" w:leader="dot"/>
            </w:tabs>
            <w:spacing w:before="138"/>
            <w:rPr>
              <w:b w:val="0"/>
            </w:rPr>
          </w:pPr>
          <w:hyperlink w:history="true" w:anchor="_bookmark2">
            <w:r>
              <w:rPr/>
              <w:t>DAFTAR</w:t>
            </w:r>
            <w:r>
              <w:rPr>
                <w:spacing w:val="-10"/>
              </w:rPr>
              <w:t> </w:t>
            </w:r>
            <w:r>
              <w:rPr>
                <w:spacing w:val="-5"/>
              </w:rPr>
              <w:t>ISI</w:t>
            </w:r>
            <w:r>
              <w:rPr/>
              <w:tab/>
            </w:r>
            <w:r>
              <w:rPr>
                <w:b w:val="0"/>
                <w:spacing w:val="-10"/>
              </w:rPr>
              <w:t>v</w:t>
            </w:r>
          </w:hyperlink>
        </w:p>
        <w:p>
          <w:pPr>
            <w:pStyle w:val="TOC2"/>
            <w:tabs>
              <w:tab w:pos="8529" w:val="right" w:leader="dot"/>
            </w:tabs>
            <w:spacing w:before="139"/>
            <w:rPr>
              <w:b w:val="0"/>
            </w:rPr>
          </w:pPr>
          <w:hyperlink w:history="true" w:anchor="_bookmark3">
            <w:r>
              <w:rPr/>
              <w:t>BAB</w:t>
            </w:r>
            <w:r>
              <w:rPr>
                <w:spacing w:val="-2"/>
              </w:rPr>
              <w:t> </w:t>
            </w:r>
            <w:r>
              <w:rPr/>
              <w:t>I</w:t>
            </w:r>
            <w:r>
              <w:rPr>
                <w:spacing w:val="-3"/>
              </w:rPr>
              <w:t> </w:t>
            </w:r>
            <w:r>
              <w:rPr>
                <w:spacing w:val="-2"/>
              </w:rPr>
              <w:t>PENDAHULUAN</w:t>
            </w:r>
          </w:hyperlink>
          <w:r>
            <w:rPr/>
            <w:tab/>
          </w:r>
          <w:r>
            <w:rPr>
              <w:b w:val="0"/>
              <w:spacing w:val="-10"/>
            </w:rPr>
            <w:t>6</w:t>
          </w:r>
        </w:p>
        <w:p>
          <w:pPr>
            <w:pStyle w:val="TOC3"/>
            <w:numPr>
              <w:ilvl w:val="0"/>
              <w:numId w:val="1"/>
            </w:numPr>
            <w:tabs>
              <w:tab w:pos="1429" w:val="left" w:leader="none"/>
              <w:tab w:pos="8529" w:val="right" w:leader="dot"/>
            </w:tabs>
            <w:spacing w:line="240" w:lineRule="auto" w:before="136" w:after="0"/>
            <w:ind w:left="1429" w:right="0" w:hanging="479"/>
            <w:jc w:val="left"/>
          </w:pPr>
          <w:hyperlink w:history="true" w:anchor="_bookmark3">
            <w:r>
              <w:rPr/>
              <w:t>Latar</w:t>
            </w:r>
            <w:r>
              <w:rPr>
                <w:spacing w:val="-11"/>
              </w:rPr>
              <w:t> </w:t>
            </w:r>
            <w:r>
              <w:rPr>
                <w:spacing w:val="-2"/>
              </w:rPr>
              <w:t>Belakang</w:t>
            </w:r>
            <w:r>
              <w:rPr/>
              <w:tab/>
            </w:r>
            <w:r>
              <w:rPr>
                <w:spacing w:val="-10"/>
              </w:rPr>
              <w:t>7</w:t>
            </w:r>
          </w:hyperlink>
        </w:p>
        <w:p>
          <w:pPr>
            <w:pStyle w:val="TOC3"/>
            <w:numPr>
              <w:ilvl w:val="0"/>
              <w:numId w:val="1"/>
            </w:numPr>
            <w:tabs>
              <w:tab w:pos="1429" w:val="left" w:leader="none"/>
              <w:tab w:pos="8529" w:val="right" w:leader="dot"/>
            </w:tabs>
            <w:spacing w:line="240" w:lineRule="auto" w:before="130" w:after="0"/>
            <w:ind w:left="1429" w:right="0" w:hanging="479"/>
            <w:jc w:val="left"/>
          </w:pPr>
          <w:hyperlink w:history="true" w:anchor="_bookmark4">
            <w:r>
              <w:rPr/>
              <w:t>Visi,</w:t>
            </w:r>
            <w:r>
              <w:rPr>
                <w:spacing w:val="-7"/>
              </w:rPr>
              <w:t> </w:t>
            </w:r>
            <w:r>
              <w:rPr/>
              <w:t>Misi,</w:t>
            </w:r>
            <w:r>
              <w:rPr>
                <w:spacing w:val="-3"/>
              </w:rPr>
              <w:t> </w:t>
            </w:r>
            <w:r>
              <w:rPr/>
              <w:t>Tujuan,</w:t>
            </w:r>
            <w:r>
              <w:rPr>
                <w:spacing w:val="-6"/>
              </w:rPr>
              <w:t> </w:t>
            </w:r>
            <w:r>
              <w:rPr/>
              <w:t>Institut</w:t>
            </w:r>
            <w:r>
              <w:rPr>
                <w:spacing w:val="-5"/>
              </w:rPr>
              <w:t> </w:t>
            </w:r>
            <w:r>
              <w:rPr/>
              <w:t>Teknologi</w:t>
            </w:r>
            <w:r>
              <w:rPr>
                <w:spacing w:val="-8"/>
              </w:rPr>
              <w:t> </w:t>
            </w:r>
            <w:r>
              <w:rPr/>
              <w:t>dan</w:t>
            </w:r>
            <w:r>
              <w:rPr>
                <w:spacing w:val="-3"/>
              </w:rPr>
              <w:t> </w:t>
            </w:r>
            <w:r>
              <w:rPr/>
              <w:t>Bisnis</w:t>
            </w:r>
            <w:r>
              <w:rPr>
                <w:spacing w:val="-6"/>
              </w:rPr>
              <w:t> </w:t>
            </w:r>
            <w:r>
              <w:rPr/>
              <w:t>Pelita</w:t>
            </w:r>
            <w:r>
              <w:rPr>
                <w:spacing w:val="-5"/>
              </w:rPr>
              <w:t> </w:t>
            </w:r>
            <w:r>
              <w:rPr>
                <w:spacing w:val="-4"/>
              </w:rPr>
              <w:t>Raya</w:t>
            </w:r>
            <w:r>
              <w:rPr/>
              <w:tab/>
            </w:r>
            <w:r>
              <w:rPr>
                <w:spacing w:val="-10"/>
              </w:rPr>
              <w:t>7</w:t>
            </w:r>
          </w:hyperlink>
        </w:p>
        <w:p>
          <w:pPr>
            <w:pStyle w:val="TOC3"/>
            <w:numPr>
              <w:ilvl w:val="0"/>
              <w:numId w:val="1"/>
            </w:numPr>
            <w:tabs>
              <w:tab w:pos="1429" w:val="left" w:leader="none"/>
              <w:tab w:pos="8529" w:val="right" w:leader="dot"/>
            </w:tabs>
            <w:spacing w:line="240" w:lineRule="auto" w:before="130" w:after="0"/>
            <w:ind w:left="1429" w:right="0" w:hanging="479"/>
            <w:jc w:val="left"/>
          </w:pPr>
          <w:hyperlink w:history="true" w:anchor="_bookmark5">
            <w:r>
              <w:rPr/>
              <w:t>Analisis</w:t>
            </w:r>
            <w:r>
              <w:rPr>
                <w:spacing w:val="-8"/>
              </w:rPr>
              <w:t> </w:t>
            </w:r>
            <w:r>
              <w:rPr/>
              <w:t>Kondisi</w:t>
            </w:r>
            <w:r>
              <w:rPr>
                <w:spacing w:val="-5"/>
              </w:rPr>
              <w:t> </w:t>
            </w:r>
            <w:r>
              <w:rPr/>
              <w:t>Saat</w:t>
            </w:r>
            <w:r>
              <w:rPr>
                <w:spacing w:val="-5"/>
              </w:rPr>
              <w:t> Ini</w:t>
            </w:r>
          </w:hyperlink>
          <w:r>
            <w:rPr/>
            <w:tab/>
          </w:r>
          <w:r>
            <w:rPr>
              <w:spacing w:val="-10"/>
            </w:rPr>
            <w:t>8</w:t>
          </w:r>
        </w:p>
        <w:p>
          <w:pPr>
            <w:pStyle w:val="TOC3"/>
            <w:numPr>
              <w:ilvl w:val="0"/>
              <w:numId w:val="1"/>
            </w:numPr>
            <w:tabs>
              <w:tab w:pos="1429" w:val="left" w:leader="none"/>
              <w:tab w:pos="8527" w:val="right" w:leader="dot"/>
            </w:tabs>
            <w:spacing w:line="240" w:lineRule="auto" w:before="127" w:after="0"/>
            <w:ind w:left="1429" w:right="0" w:hanging="479"/>
            <w:jc w:val="left"/>
          </w:pPr>
          <w:hyperlink w:history="true" w:anchor="_bookmark6">
            <w:r>
              <w:rPr/>
              <w:t>Analisis</w:t>
            </w:r>
            <w:r>
              <w:rPr>
                <w:spacing w:val="-7"/>
              </w:rPr>
              <w:t> </w:t>
            </w:r>
            <w:r>
              <w:rPr>
                <w:spacing w:val="-4"/>
              </w:rPr>
              <w:t>SWOT</w:t>
            </w:r>
            <w:r>
              <w:rPr/>
              <w:tab/>
            </w:r>
            <w:r>
              <w:rPr>
                <w:spacing w:val="-5"/>
              </w:rPr>
              <w:t>1</w:t>
            </w:r>
          </w:hyperlink>
          <w:r>
            <w:rPr>
              <w:spacing w:val="-5"/>
            </w:rPr>
            <w:t>3</w:t>
          </w:r>
        </w:p>
        <w:p>
          <w:pPr>
            <w:pStyle w:val="TOC2"/>
            <w:tabs>
              <w:tab w:pos="8527" w:val="right" w:leader="dot"/>
            </w:tabs>
            <w:rPr>
              <w:b w:val="0"/>
            </w:rPr>
          </w:pPr>
          <w:hyperlink w:history="true" w:anchor="_bookmark7">
            <w:r>
              <w:rPr/>
              <w:t>BAB</w:t>
            </w:r>
            <w:r>
              <w:rPr>
                <w:spacing w:val="-9"/>
              </w:rPr>
              <w:t> </w:t>
            </w:r>
            <w:r>
              <w:rPr/>
              <w:t>II</w:t>
            </w:r>
            <w:r>
              <w:rPr>
                <w:spacing w:val="-6"/>
              </w:rPr>
              <w:t> </w:t>
            </w:r>
            <w:r>
              <w:rPr/>
              <w:t>RENCANA</w:t>
            </w:r>
            <w:r>
              <w:rPr>
                <w:spacing w:val="-7"/>
              </w:rPr>
              <w:t> </w:t>
            </w:r>
            <w:r>
              <w:rPr/>
              <w:t>KERJA</w:t>
            </w:r>
            <w:r>
              <w:rPr>
                <w:spacing w:val="-4"/>
              </w:rPr>
              <w:t> </w:t>
            </w:r>
            <w:r>
              <w:rPr/>
              <w:t>DAN</w:t>
            </w:r>
            <w:r>
              <w:rPr>
                <w:spacing w:val="-4"/>
              </w:rPr>
              <w:t> </w:t>
            </w:r>
            <w:r>
              <w:rPr/>
              <w:t>ANGGARAN</w:t>
            </w:r>
            <w:r>
              <w:rPr>
                <w:spacing w:val="-5"/>
              </w:rPr>
              <w:t> </w:t>
            </w:r>
            <w:r>
              <w:rPr>
                <w:spacing w:val="-2"/>
              </w:rPr>
              <w:t>TAHUNAN</w:t>
            </w:r>
          </w:hyperlink>
          <w:r>
            <w:rPr/>
            <w:tab/>
          </w:r>
          <w:r>
            <w:rPr>
              <w:b w:val="0"/>
              <w:spacing w:val="-5"/>
            </w:rPr>
            <w:t>16</w:t>
          </w:r>
        </w:p>
        <w:p>
          <w:pPr>
            <w:pStyle w:val="TOC3"/>
            <w:numPr>
              <w:ilvl w:val="0"/>
              <w:numId w:val="2"/>
            </w:numPr>
            <w:tabs>
              <w:tab w:pos="1429" w:val="left" w:leader="none"/>
              <w:tab w:pos="8527" w:val="right" w:leader="dot"/>
            </w:tabs>
            <w:spacing w:line="240" w:lineRule="auto" w:before="138" w:after="0"/>
            <w:ind w:left="1429" w:right="0" w:hanging="479"/>
            <w:jc w:val="left"/>
          </w:pPr>
          <w:hyperlink w:history="true" w:anchor="_bookmark8">
            <w:r>
              <w:rPr/>
              <w:t>Kebijakan</w:t>
            </w:r>
            <w:r>
              <w:rPr>
                <w:spacing w:val="-9"/>
              </w:rPr>
              <w:t> </w:t>
            </w:r>
            <w:r>
              <w:rPr>
                <w:spacing w:val="-2"/>
              </w:rPr>
              <w:t>Perencanaan</w:t>
            </w:r>
          </w:hyperlink>
          <w:r>
            <w:rPr/>
            <w:tab/>
          </w:r>
          <w:r>
            <w:rPr>
              <w:spacing w:val="-5"/>
            </w:rPr>
            <w:t>16</w:t>
          </w:r>
        </w:p>
        <w:p>
          <w:pPr>
            <w:pStyle w:val="TOC3"/>
            <w:numPr>
              <w:ilvl w:val="0"/>
              <w:numId w:val="2"/>
            </w:numPr>
            <w:tabs>
              <w:tab w:pos="1429" w:val="left" w:leader="none"/>
              <w:tab w:pos="8527" w:val="right" w:leader="dot"/>
            </w:tabs>
            <w:spacing w:line="240" w:lineRule="auto" w:before="128" w:after="0"/>
            <w:ind w:left="1429" w:right="0" w:hanging="479"/>
            <w:jc w:val="left"/>
          </w:pPr>
          <w:hyperlink w:history="true" w:anchor="_bookmark9">
            <w:r>
              <w:rPr/>
              <w:t>Prinsip</w:t>
            </w:r>
            <w:r>
              <w:rPr>
                <w:spacing w:val="-7"/>
              </w:rPr>
              <w:t> </w:t>
            </w:r>
            <w:r>
              <w:rPr/>
              <w:t>dan</w:t>
            </w:r>
            <w:r>
              <w:rPr>
                <w:spacing w:val="-3"/>
              </w:rPr>
              <w:t> </w:t>
            </w:r>
            <w:r>
              <w:rPr/>
              <w:t>Kebijakan</w:t>
            </w:r>
            <w:r>
              <w:rPr>
                <w:spacing w:val="-6"/>
              </w:rPr>
              <w:t> </w:t>
            </w:r>
            <w:r>
              <w:rPr/>
              <w:t>Rencana</w:t>
            </w:r>
            <w:r>
              <w:rPr>
                <w:spacing w:val="-6"/>
              </w:rPr>
              <w:t> </w:t>
            </w:r>
            <w:r>
              <w:rPr/>
              <w:t>Kerja</w:t>
            </w:r>
            <w:r>
              <w:rPr>
                <w:spacing w:val="-7"/>
              </w:rPr>
              <w:t> </w:t>
            </w:r>
            <w:r>
              <w:rPr/>
              <w:t>dan</w:t>
            </w:r>
            <w:r>
              <w:rPr>
                <w:spacing w:val="-6"/>
              </w:rPr>
              <w:t> </w:t>
            </w:r>
            <w:r>
              <w:rPr/>
              <w:t>Anggaran</w:t>
            </w:r>
            <w:r>
              <w:rPr>
                <w:spacing w:val="-5"/>
              </w:rPr>
              <w:t> </w:t>
            </w:r>
            <w:r>
              <w:rPr>
                <w:spacing w:val="-2"/>
              </w:rPr>
              <w:t>Tahunan</w:t>
            </w:r>
          </w:hyperlink>
          <w:r>
            <w:rPr/>
            <w:tab/>
          </w:r>
          <w:r>
            <w:rPr>
              <w:spacing w:val="-5"/>
            </w:rPr>
            <w:t>18</w:t>
          </w:r>
        </w:p>
        <w:p>
          <w:pPr>
            <w:pStyle w:val="TOC3"/>
            <w:numPr>
              <w:ilvl w:val="0"/>
              <w:numId w:val="2"/>
            </w:numPr>
            <w:tabs>
              <w:tab w:pos="1429" w:val="left" w:leader="none"/>
              <w:tab w:pos="8527" w:val="right" w:leader="dot"/>
            </w:tabs>
            <w:spacing w:line="240" w:lineRule="auto" w:before="132" w:after="0"/>
            <w:ind w:left="1429" w:right="0" w:hanging="479"/>
            <w:jc w:val="left"/>
          </w:pPr>
          <w:hyperlink w:history="true" w:anchor="_bookmark10">
            <w:r>
              <w:rPr/>
              <w:t>Anggaran</w:t>
            </w:r>
            <w:r>
              <w:rPr>
                <w:spacing w:val="-7"/>
              </w:rPr>
              <w:t> </w:t>
            </w:r>
            <w:r>
              <w:rPr/>
              <w:t>Tahunan</w:t>
            </w:r>
            <w:r>
              <w:rPr>
                <w:spacing w:val="-5"/>
              </w:rPr>
              <w:t> </w:t>
            </w:r>
            <w:r>
              <w:rPr>
                <w:spacing w:val="-4"/>
              </w:rPr>
              <w:t>2021</w:t>
            </w:r>
            <w:r>
              <w:rPr/>
              <w:tab/>
            </w:r>
            <w:r>
              <w:rPr>
                <w:spacing w:val="-5"/>
              </w:rPr>
              <w:t>2</w:t>
            </w:r>
          </w:hyperlink>
          <w:r>
            <w:rPr>
              <w:spacing w:val="-5"/>
            </w:rPr>
            <w:t>0</w:t>
          </w:r>
        </w:p>
        <w:p>
          <w:pPr>
            <w:pStyle w:val="TOC2"/>
            <w:tabs>
              <w:tab w:pos="8527" w:val="right" w:leader="dot"/>
            </w:tabs>
            <w:rPr>
              <w:b w:val="0"/>
            </w:rPr>
          </w:pPr>
          <w:hyperlink w:history="true" w:anchor="_bookmark11">
            <w:r>
              <w:rPr/>
              <w:t>BAB</w:t>
            </w:r>
            <w:r>
              <w:rPr>
                <w:spacing w:val="-3"/>
              </w:rPr>
              <w:t> </w:t>
            </w:r>
            <w:r>
              <w:rPr/>
              <w:t>III</w:t>
            </w:r>
            <w:r>
              <w:rPr>
                <w:spacing w:val="-6"/>
              </w:rPr>
              <w:t> </w:t>
            </w:r>
            <w:r>
              <w:rPr>
                <w:spacing w:val="-2"/>
              </w:rPr>
              <w:t>PENUTUP</w:t>
            </w:r>
            <w:r>
              <w:rPr/>
              <w:tab/>
            </w:r>
            <w:r>
              <w:rPr>
                <w:b w:val="0"/>
                <w:spacing w:val="-5"/>
              </w:rPr>
              <w:t>3</w:t>
            </w:r>
          </w:hyperlink>
          <w:r>
            <w:rPr>
              <w:b w:val="0"/>
              <w:spacing w:val="-5"/>
            </w:rPr>
            <w:t>7</w:t>
          </w:r>
        </w:p>
      </w:sdtContent>
    </w:sdt>
    <w:p>
      <w:pPr>
        <w:pStyle w:val="TOC2"/>
        <w:spacing w:after="0"/>
        <w:rPr>
          <w:b w:val="0"/>
        </w:rPr>
        <w:sectPr>
          <w:pgSz w:w="11930" w:h="16860"/>
          <w:pgMar w:header="0" w:footer="1000" w:top="1940" w:bottom="1200" w:left="1700" w:right="992"/>
        </w:sectPr>
      </w:pPr>
    </w:p>
    <w:p>
      <w:pPr>
        <w:pStyle w:val="BodyText"/>
        <w:spacing w:before="117"/>
        <w:rPr>
          <w:sz w:val="24"/>
        </w:rPr>
      </w:pPr>
    </w:p>
    <w:p>
      <w:pPr>
        <w:pStyle w:val="Heading1"/>
        <w:spacing w:line="259" w:lineRule="auto"/>
        <w:ind w:left="3259" w:right="4102" w:firstLine="7"/>
      </w:pPr>
      <w:bookmarkStart w:name="_bookmark3" w:id="6"/>
      <w:bookmarkEnd w:id="6"/>
      <w:r>
        <w:rPr>
          <w:b w:val="0"/>
        </w:rPr>
      </w:r>
      <w:r>
        <w:rPr/>
        <w:t>BAB I </w:t>
      </w:r>
      <w:r>
        <w:rPr>
          <w:spacing w:val="-2"/>
        </w:rPr>
        <w:t>PENDAHULUAN</w:t>
      </w:r>
    </w:p>
    <w:p>
      <w:pPr>
        <w:pStyle w:val="BodyText"/>
        <w:spacing w:before="116"/>
        <w:rPr>
          <w:b/>
          <w:sz w:val="24"/>
        </w:rPr>
      </w:pPr>
    </w:p>
    <w:p>
      <w:pPr>
        <w:pStyle w:val="Heading2"/>
        <w:numPr>
          <w:ilvl w:val="0"/>
          <w:numId w:val="3"/>
        </w:numPr>
        <w:tabs>
          <w:tab w:pos="994" w:val="left" w:leader="none"/>
        </w:tabs>
        <w:spacing w:line="240" w:lineRule="auto" w:before="0" w:after="0"/>
        <w:ind w:left="994" w:right="0" w:hanging="426"/>
        <w:jc w:val="both"/>
        <w:rPr>
          <w:b w:val="0"/>
        </w:rPr>
      </w:pPr>
      <w:r>
        <w:rPr/>
        <w:t>Latar</w:t>
      </w:r>
      <w:r>
        <w:rPr>
          <w:spacing w:val="-4"/>
        </w:rPr>
        <w:t> </w:t>
      </w:r>
      <w:r>
        <w:rPr>
          <w:spacing w:val="-2"/>
        </w:rPr>
        <w:t>Belakang</w:t>
      </w:r>
    </w:p>
    <w:p>
      <w:pPr>
        <w:spacing w:line="360" w:lineRule="auto" w:before="141"/>
        <w:ind w:left="995" w:right="716" w:firstLine="0"/>
        <w:jc w:val="both"/>
        <w:rPr>
          <w:sz w:val="22"/>
        </w:rPr>
      </w:pPr>
      <w:r>
        <w:rPr>
          <w:sz w:val="22"/>
        </w:rPr>
        <w:t>Saat ini dunia berada pada era Revolusi Industri 4.0, yaitu generasi keempat dari perkembangan perubahan struktur sosial masyarakat, era yang bertumpu kepada jaringan internet, diwarnai oleh kecerdasan buatan (</w:t>
      </w:r>
      <w:r>
        <w:rPr>
          <w:i/>
          <w:sz w:val="22"/>
        </w:rPr>
        <w:t>artificial intelligence</w:t>
      </w:r>
      <w:r>
        <w:rPr>
          <w:sz w:val="22"/>
        </w:rPr>
        <w:t>), era super komputer, rekayasa</w:t>
      </w:r>
      <w:r>
        <w:rPr>
          <w:spacing w:val="-1"/>
          <w:sz w:val="22"/>
        </w:rPr>
        <w:t> </w:t>
      </w:r>
      <w:r>
        <w:rPr>
          <w:sz w:val="22"/>
        </w:rPr>
        <w:t>genetika, teknologi nano,</w:t>
      </w:r>
      <w:r>
        <w:rPr>
          <w:spacing w:val="-1"/>
          <w:sz w:val="22"/>
        </w:rPr>
        <w:t> </w:t>
      </w:r>
      <w:r>
        <w:rPr>
          <w:sz w:val="22"/>
        </w:rPr>
        <w:t>mobil otomatis, inovasi dan perubahan yang terjadi dengan kecepatan eksponensial yang akan berdampak terhadap berbagai sendi kehidupan. Salah satu ciri dari Revolusi Industri 4.0 adalah munculnya disruptive innovation pada segala lini dan sendi kehidupan yang merubah Pola Pendidikan Global. </w:t>
      </w:r>
      <w:r>
        <w:rPr>
          <w:i/>
          <w:sz w:val="22"/>
        </w:rPr>
        <w:t>Disruptive Innovation </w:t>
      </w:r>
      <w:r>
        <w:rPr>
          <w:sz w:val="22"/>
        </w:rPr>
        <w:t>telah merubah masyarakat dari </w:t>
      </w:r>
      <w:r>
        <w:rPr>
          <w:i/>
          <w:sz w:val="22"/>
        </w:rPr>
        <w:t>Industrial Society </w:t>
      </w:r>
      <w:r>
        <w:rPr>
          <w:sz w:val="22"/>
        </w:rPr>
        <w:t>menjadi </w:t>
      </w:r>
      <w:r>
        <w:rPr>
          <w:i/>
          <w:sz w:val="22"/>
        </w:rPr>
        <w:t>Smart Society</w:t>
      </w:r>
      <w:r>
        <w:rPr>
          <w:sz w:val="22"/>
        </w:rPr>
        <w:t>; merubah gaya hidup dari </w:t>
      </w:r>
      <w:r>
        <w:rPr>
          <w:i/>
          <w:sz w:val="22"/>
        </w:rPr>
        <w:t>Time Constraint </w:t>
      </w:r>
      <w:r>
        <w:rPr>
          <w:sz w:val="22"/>
        </w:rPr>
        <w:t>menjadi </w:t>
      </w:r>
      <w:r>
        <w:rPr>
          <w:i/>
          <w:sz w:val="22"/>
        </w:rPr>
        <w:t>Connected </w:t>
      </w:r>
      <w:r>
        <w:rPr>
          <w:sz w:val="22"/>
        </w:rPr>
        <w:t>dan </w:t>
      </w:r>
      <w:r>
        <w:rPr>
          <w:i/>
          <w:sz w:val="22"/>
        </w:rPr>
        <w:t>Timeless</w:t>
      </w:r>
      <w:r>
        <w:rPr>
          <w:sz w:val="22"/>
        </w:rPr>
        <w:t>; generasi milenial menjadi generasi </w:t>
      </w:r>
      <w:r>
        <w:rPr>
          <w:i/>
          <w:sz w:val="22"/>
        </w:rPr>
        <w:t>Creative, Connected, Fast, Borderless</w:t>
      </w:r>
      <w:r>
        <w:rPr>
          <w:sz w:val="22"/>
        </w:rPr>
        <w:t>, dan </w:t>
      </w:r>
      <w:r>
        <w:rPr>
          <w:i/>
          <w:sz w:val="22"/>
        </w:rPr>
        <w:t>Collaborative Generation</w:t>
      </w:r>
      <w:r>
        <w:rPr>
          <w:sz w:val="22"/>
        </w:rPr>
        <w:t>.</w:t>
      </w:r>
    </w:p>
    <w:p>
      <w:pPr>
        <w:pStyle w:val="BodyText"/>
        <w:spacing w:line="360" w:lineRule="auto" w:before="3"/>
        <w:ind w:left="995" w:right="716"/>
        <w:jc w:val="both"/>
      </w:pPr>
      <w:r>
        <w:rPr/>
        <w:t>Perubahan dunia yang cepat dan kompleks memberi pengaruh besar terhadap pendidikan tinggi dan perkembangannya. Perubahan yang cepat dapat dilihat dari berbagai</w:t>
      </w:r>
      <w:r>
        <w:rPr>
          <w:spacing w:val="-14"/>
        </w:rPr>
        <w:t> </w:t>
      </w:r>
      <w:r>
        <w:rPr/>
        <w:t>prediksi,</w:t>
      </w:r>
      <w:r>
        <w:rPr>
          <w:spacing w:val="-14"/>
        </w:rPr>
        <w:t> </w:t>
      </w:r>
      <w:r>
        <w:rPr/>
        <w:t>salah</w:t>
      </w:r>
      <w:r>
        <w:rPr>
          <w:spacing w:val="-14"/>
        </w:rPr>
        <w:t> </w:t>
      </w:r>
      <w:r>
        <w:rPr/>
        <w:t>satu</w:t>
      </w:r>
      <w:r>
        <w:rPr>
          <w:spacing w:val="-13"/>
        </w:rPr>
        <w:t> </w:t>
      </w:r>
      <w:r>
        <w:rPr/>
        <w:t>prediksi</w:t>
      </w:r>
      <w:r>
        <w:rPr>
          <w:spacing w:val="-14"/>
        </w:rPr>
        <w:t> </w:t>
      </w:r>
      <w:r>
        <w:rPr/>
        <w:t>perubahan</w:t>
      </w:r>
      <w:r>
        <w:rPr>
          <w:spacing w:val="-14"/>
        </w:rPr>
        <w:t> </w:t>
      </w:r>
      <w:r>
        <w:rPr/>
        <w:t>tersebut</w:t>
      </w:r>
      <w:r>
        <w:rPr>
          <w:spacing w:val="-14"/>
        </w:rPr>
        <w:t> </w:t>
      </w:r>
      <w:r>
        <w:rPr/>
        <w:t>adalah</w:t>
      </w:r>
      <w:r>
        <w:rPr>
          <w:spacing w:val="-13"/>
        </w:rPr>
        <w:t> </w:t>
      </w:r>
      <w:r>
        <w:rPr/>
        <w:t>megatrend</w:t>
      </w:r>
      <w:r>
        <w:rPr>
          <w:spacing w:val="-14"/>
        </w:rPr>
        <w:t> </w:t>
      </w:r>
      <w:r>
        <w:rPr/>
        <w:t>dunia</w:t>
      </w:r>
      <w:r>
        <w:rPr>
          <w:spacing w:val="-14"/>
        </w:rPr>
        <w:t> </w:t>
      </w:r>
      <w:r>
        <w:rPr/>
        <w:t>2045 yaitu perubahan 1) geoekonomi, 2) demografi dunia, 3) urbanisasi global, 4) perdagangan internasional, 5) keuangan global, 6) kelas pendapatan menengah, 7) persaingan sumber daya alam, 8) perubahan iklim, 9) kemajuan teknologi, serta 10) perubahan</w:t>
      </w:r>
      <w:r>
        <w:rPr>
          <w:spacing w:val="-1"/>
        </w:rPr>
        <w:t> </w:t>
      </w:r>
      <w:r>
        <w:rPr/>
        <w:t>geopolitik.</w:t>
      </w:r>
      <w:r>
        <w:rPr>
          <w:spacing w:val="-1"/>
        </w:rPr>
        <w:t> </w:t>
      </w:r>
      <w:r>
        <w:rPr/>
        <w:t>Perubahan</w:t>
      </w:r>
      <w:r>
        <w:rPr>
          <w:spacing w:val="-2"/>
        </w:rPr>
        <w:t> </w:t>
      </w:r>
      <w:r>
        <w:rPr/>
        <w:t>tersebut berdampak</w:t>
      </w:r>
      <w:r>
        <w:rPr>
          <w:spacing w:val="-2"/>
        </w:rPr>
        <w:t> </w:t>
      </w:r>
      <w:r>
        <w:rPr/>
        <w:t>pada</w:t>
      </w:r>
      <w:r>
        <w:rPr>
          <w:spacing w:val="-1"/>
        </w:rPr>
        <w:t> </w:t>
      </w:r>
      <w:r>
        <w:rPr/>
        <w:t>pendidikan</w:t>
      </w:r>
      <w:r>
        <w:rPr>
          <w:spacing w:val="-1"/>
        </w:rPr>
        <w:t> </w:t>
      </w:r>
      <w:r>
        <w:rPr/>
        <w:t>tinggi di</w:t>
      </w:r>
      <w:r>
        <w:rPr>
          <w:spacing w:val="-1"/>
        </w:rPr>
        <w:t> </w:t>
      </w:r>
      <w:r>
        <w:rPr/>
        <w:t>masa depan harus mampu mengantisipasi semua ancaman dan tantangan tersebut, salah satunya adalah ketersediaan sumber daya manusia (SDM) yang kompetitif dengan pengelolaan</w:t>
      </w:r>
      <w:r>
        <w:rPr>
          <w:spacing w:val="-5"/>
        </w:rPr>
        <w:t> </w:t>
      </w:r>
      <w:r>
        <w:rPr/>
        <w:t>tata</w:t>
      </w:r>
      <w:r>
        <w:rPr>
          <w:spacing w:val="-3"/>
        </w:rPr>
        <w:t> </w:t>
      </w:r>
      <w:r>
        <w:rPr/>
        <w:t>kelola</w:t>
      </w:r>
      <w:r>
        <w:rPr>
          <w:spacing w:val="-2"/>
        </w:rPr>
        <w:t> </w:t>
      </w:r>
      <w:r>
        <w:rPr/>
        <w:t>yang</w:t>
      </w:r>
      <w:r>
        <w:rPr>
          <w:spacing w:val="-2"/>
        </w:rPr>
        <w:t> </w:t>
      </w:r>
      <w:r>
        <w:rPr/>
        <w:t>efisien,</w:t>
      </w:r>
      <w:r>
        <w:rPr>
          <w:spacing w:val="-4"/>
        </w:rPr>
        <w:t> </w:t>
      </w:r>
      <w:r>
        <w:rPr/>
        <w:t>efektif</w:t>
      </w:r>
      <w:r>
        <w:rPr>
          <w:spacing w:val="-4"/>
        </w:rPr>
        <w:t> </w:t>
      </w:r>
      <w:r>
        <w:rPr/>
        <w:t>dan</w:t>
      </w:r>
      <w:r>
        <w:rPr>
          <w:spacing w:val="-4"/>
        </w:rPr>
        <w:t> </w:t>
      </w:r>
      <w:r>
        <w:rPr/>
        <w:t>adil.</w:t>
      </w:r>
      <w:r>
        <w:rPr>
          <w:spacing w:val="-5"/>
        </w:rPr>
        <w:t> </w:t>
      </w:r>
      <w:r>
        <w:rPr/>
        <w:t>Tantangan</w:t>
      </w:r>
      <w:r>
        <w:rPr>
          <w:spacing w:val="-4"/>
        </w:rPr>
        <w:t> </w:t>
      </w:r>
      <w:r>
        <w:rPr/>
        <w:t>pendidikan</w:t>
      </w:r>
      <w:r>
        <w:rPr>
          <w:spacing w:val="-4"/>
        </w:rPr>
        <w:t> </w:t>
      </w:r>
      <w:r>
        <w:rPr/>
        <w:t>tinggi</w:t>
      </w:r>
      <w:r>
        <w:rPr>
          <w:spacing w:val="-4"/>
        </w:rPr>
        <w:t> </w:t>
      </w:r>
      <w:r>
        <w:rPr/>
        <w:t>ini khususnya dalam mempersiapkan sistem pendidikan yang adaptif dan relevan, sehingga bisa mempersiapkan lulusan yang kompeten dan mampu bekerja secara kolaboratif baik pada tingkat nasional maupun internasional.</w:t>
      </w:r>
    </w:p>
    <w:p>
      <w:pPr>
        <w:pStyle w:val="BodyText"/>
        <w:spacing w:line="360" w:lineRule="auto" w:before="2"/>
        <w:ind w:left="995" w:right="715"/>
        <w:jc w:val="both"/>
      </w:pPr>
      <w:r>
        <w:rPr/>
        <w:t>Institut</w:t>
      </w:r>
      <w:r>
        <w:rPr>
          <w:spacing w:val="-7"/>
        </w:rPr>
        <w:t> </w:t>
      </w:r>
      <w:r>
        <w:rPr/>
        <w:t>Teknologi</w:t>
      </w:r>
      <w:r>
        <w:rPr>
          <w:spacing w:val="-7"/>
        </w:rPr>
        <w:t> </w:t>
      </w:r>
      <w:r>
        <w:rPr/>
        <w:t>dan</w:t>
      </w:r>
      <w:r>
        <w:rPr>
          <w:spacing w:val="-10"/>
        </w:rPr>
        <w:t> </w:t>
      </w:r>
      <w:r>
        <w:rPr/>
        <w:t>Bisnis</w:t>
      </w:r>
      <w:r>
        <w:rPr>
          <w:spacing w:val="-7"/>
        </w:rPr>
        <w:t> </w:t>
      </w:r>
      <w:r>
        <w:rPr/>
        <w:t>Pelita</w:t>
      </w:r>
      <w:r>
        <w:rPr>
          <w:spacing w:val="-8"/>
        </w:rPr>
        <w:t> </w:t>
      </w:r>
      <w:r>
        <w:rPr/>
        <w:t>Raya</w:t>
      </w:r>
      <w:r>
        <w:rPr>
          <w:spacing w:val="-10"/>
        </w:rPr>
        <w:t> </w:t>
      </w:r>
      <w:r>
        <w:rPr/>
        <w:t>(IPR)</w:t>
      </w:r>
      <w:r>
        <w:rPr>
          <w:spacing w:val="-7"/>
        </w:rPr>
        <w:t> </w:t>
      </w:r>
      <w:r>
        <w:rPr/>
        <w:t>secara</w:t>
      </w:r>
      <w:r>
        <w:rPr>
          <w:spacing w:val="-10"/>
        </w:rPr>
        <w:t> </w:t>
      </w:r>
      <w:r>
        <w:rPr/>
        <w:t>historis</w:t>
      </w:r>
      <w:r>
        <w:rPr>
          <w:spacing w:val="-7"/>
        </w:rPr>
        <w:t> </w:t>
      </w:r>
      <w:r>
        <w:rPr/>
        <w:t>didirikan</w:t>
      </w:r>
      <w:r>
        <w:rPr>
          <w:spacing w:val="-10"/>
        </w:rPr>
        <w:t> </w:t>
      </w:r>
      <w:r>
        <w:rPr/>
        <w:t>oleh</w:t>
      </w:r>
      <w:r>
        <w:rPr>
          <w:spacing w:val="-8"/>
        </w:rPr>
        <w:t> </w:t>
      </w:r>
      <w:r>
        <w:rPr/>
        <w:t>Yayasan Pelita Raya berdasarkan Surat Keputusan Menteri Pendidikan dan Kebudayaan No 943/M/2020 pada tanggal 06 Oktober 2020 untuk Program Studi Ilmu Komputer, Program Studi Rekayasa Perangkat Lunak dan Program Studi Bisnis Digital. Institut Teknologi dan Bisnis Pelita Raya didirikan dengan niat luhur untuk mendukung program</w:t>
      </w:r>
      <w:r>
        <w:rPr>
          <w:spacing w:val="18"/>
        </w:rPr>
        <w:t> </w:t>
      </w:r>
      <w:r>
        <w:rPr/>
        <w:t>pemerintah</w:t>
      </w:r>
      <w:r>
        <w:rPr>
          <w:spacing w:val="17"/>
        </w:rPr>
        <w:t> </w:t>
      </w:r>
      <w:r>
        <w:rPr/>
        <w:t>untuk</w:t>
      </w:r>
      <w:r>
        <w:rPr>
          <w:spacing w:val="15"/>
        </w:rPr>
        <w:t> </w:t>
      </w:r>
      <w:r>
        <w:rPr/>
        <w:t>meningkatkan</w:t>
      </w:r>
      <w:r>
        <w:rPr>
          <w:spacing w:val="18"/>
        </w:rPr>
        <w:t> </w:t>
      </w:r>
      <w:r>
        <w:rPr/>
        <w:t>kualitas</w:t>
      </w:r>
      <w:r>
        <w:rPr>
          <w:spacing w:val="18"/>
        </w:rPr>
        <w:t> </w:t>
      </w:r>
      <w:r>
        <w:rPr/>
        <w:t>sumber</w:t>
      </w:r>
      <w:r>
        <w:rPr>
          <w:spacing w:val="18"/>
        </w:rPr>
        <w:t> </w:t>
      </w:r>
      <w:r>
        <w:rPr/>
        <w:t>daya</w:t>
      </w:r>
      <w:r>
        <w:rPr>
          <w:spacing w:val="15"/>
        </w:rPr>
        <w:t> </w:t>
      </w:r>
      <w:r>
        <w:rPr/>
        <w:t>manusia</w:t>
      </w:r>
      <w:r>
        <w:rPr>
          <w:spacing w:val="18"/>
        </w:rPr>
        <w:t> </w:t>
      </w:r>
      <w:r>
        <w:rPr>
          <w:spacing w:val="-2"/>
        </w:rPr>
        <w:t>khususnya</w:t>
      </w:r>
    </w:p>
    <w:p>
      <w:pPr>
        <w:pStyle w:val="BodyText"/>
        <w:spacing w:after="0" w:line="360" w:lineRule="auto"/>
        <w:jc w:val="both"/>
        <w:sectPr>
          <w:footerReference w:type="default" r:id="rId9"/>
          <w:pgSz w:w="11930" w:h="16860"/>
          <w:pgMar w:header="0" w:footer="1010" w:top="1940" w:bottom="1200" w:left="1700" w:right="992"/>
          <w:pgNumType w:start="6"/>
        </w:sectPr>
      </w:pPr>
    </w:p>
    <w:p>
      <w:pPr>
        <w:pStyle w:val="BodyText"/>
        <w:spacing w:before="66"/>
      </w:pPr>
    </w:p>
    <w:p>
      <w:pPr>
        <w:pStyle w:val="BodyText"/>
        <w:spacing w:line="360" w:lineRule="auto"/>
        <w:ind w:left="995" w:right="712"/>
        <w:jc w:val="both"/>
      </w:pPr>
      <w:r>
        <w:rPr/>
        <w:t>kualitas angkatan kerja yang dapat memenuhi kebutuhan dunia usaha dan dunia industri</w:t>
      </w:r>
      <w:r>
        <w:rPr>
          <w:spacing w:val="-9"/>
        </w:rPr>
        <w:t> </w:t>
      </w:r>
      <w:r>
        <w:rPr/>
        <w:t>yang</w:t>
      </w:r>
      <w:r>
        <w:rPr>
          <w:spacing w:val="-9"/>
        </w:rPr>
        <w:t> </w:t>
      </w:r>
      <w:r>
        <w:rPr/>
        <w:t>dapat</w:t>
      </w:r>
      <w:r>
        <w:rPr>
          <w:spacing w:val="-9"/>
        </w:rPr>
        <w:t> </w:t>
      </w:r>
      <w:r>
        <w:rPr/>
        <w:t>mengikuti</w:t>
      </w:r>
      <w:r>
        <w:rPr>
          <w:spacing w:val="-9"/>
        </w:rPr>
        <w:t> </w:t>
      </w:r>
      <w:r>
        <w:rPr/>
        <w:t>perkembangan</w:t>
      </w:r>
      <w:r>
        <w:rPr>
          <w:spacing w:val="-10"/>
        </w:rPr>
        <w:t> </w:t>
      </w:r>
      <w:r>
        <w:rPr/>
        <w:t>dan</w:t>
      </w:r>
      <w:r>
        <w:rPr>
          <w:spacing w:val="-9"/>
        </w:rPr>
        <w:t> </w:t>
      </w:r>
      <w:r>
        <w:rPr/>
        <w:t>perubahan</w:t>
      </w:r>
      <w:r>
        <w:rPr>
          <w:spacing w:val="-10"/>
        </w:rPr>
        <w:t> </w:t>
      </w:r>
      <w:r>
        <w:rPr/>
        <w:t>dalam</w:t>
      </w:r>
      <w:r>
        <w:rPr>
          <w:spacing w:val="-9"/>
        </w:rPr>
        <w:t> </w:t>
      </w:r>
      <w:r>
        <w:rPr/>
        <w:t>lingkungan</w:t>
      </w:r>
      <w:r>
        <w:rPr>
          <w:spacing w:val="-9"/>
        </w:rPr>
        <w:t> </w:t>
      </w:r>
      <w:r>
        <w:rPr/>
        <w:t>global selain itu Institut Teknologi dan Bisnis Pelita Raya membantu pemerintah melaksanakan</w:t>
      </w:r>
      <w:r>
        <w:rPr>
          <w:spacing w:val="-14"/>
        </w:rPr>
        <w:t> </w:t>
      </w:r>
      <w:r>
        <w:rPr/>
        <w:t>amanat</w:t>
      </w:r>
      <w:r>
        <w:rPr>
          <w:spacing w:val="-14"/>
        </w:rPr>
        <w:t> </w:t>
      </w:r>
      <w:r>
        <w:rPr/>
        <w:t>pasal</w:t>
      </w:r>
      <w:r>
        <w:rPr>
          <w:spacing w:val="-14"/>
        </w:rPr>
        <w:t> </w:t>
      </w:r>
      <w:r>
        <w:rPr/>
        <w:t>31</w:t>
      </w:r>
      <w:r>
        <w:rPr>
          <w:spacing w:val="-13"/>
        </w:rPr>
        <w:t> </w:t>
      </w:r>
      <w:r>
        <w:rPr/>
        <w:t>ayat</w:t>
      </w:r>
      <w:r>
        <w:rPr>
          <w:spacing w:val="-14"/>
        </w:rPr>
        <w:t> </w:t>
      </w:r>
      <w:r>
        <w:rPr/>
        <w:t>1</w:t>
      </w:r>
      <w:r>
        <w:rPr>
          <w:spacing w:val="-14"/>
        </w:rPr>
        <w:t> </w:t>
      </w:r>
      <w:r>
        <w:rPr/>
        <w:t>UUD</w:t>
      </w:r>
      <w:r>
        <w:rPr>
          <w:spacing w:val="-14"/>
        </w:rPr>
        <w:t> </w:t>
      </w:r>
      <w:r>
        <w:rPr/>
        <w:t>Tahun</w:t>
      </w:r>
      <w:r>
        <w:rPr>
          <w:spacing w:val="-13"/>
        </w:rPr>
        <w:t> </w:t>
      </w:r>
      <w:r>
        <w:rPr/>
        <w:t>1945</w:t>
      </w:r>
      <w:r>
        <w:rPr>
          <w:spacing w:val="-14"/>
        </w:rPr>
        <w:t> </w:t>
      </w:r>
      <w:r>
        <w:rPr/>
        <w:t>bahwa</w:t>
      </w:r>
      <w:r>
        <w:rPr>
          <w:spacing w:val="-14"/>
        </w:rPr>
        <w:t> </w:t>
      </w:r>
      <w:r>
        <w:rPr/>
        <w:t>pendidikan</w:t>
      </w:r>
      <w:r>
        <w:rPr>
          <w:spacing w:val="-14"/>
        </w:rPr>
        <w:t> </w:t>
      </w:r>
      <w:r>
        <w:rPr/>
        <w:t>merupakan salah</w:t>
      </w:r>
      <w:r>
        <w:rPr>
          <w:spacing w:val="-16"/>
        </w:rPr>
        <w:t> </w:t>
      </w:r>
      <w:r>
        <w:rPr/>
        <w:t>satu</w:t>
      </w:r>
      <w:r>
        <w:rPr>
          <w:spacing w:val="-14"/>
        </w:rPr>
        <w:t> </w:t>
      </w:r>
      <w:r>
        <w:rPr/>
        <w:t>hak</w:t>
      </w:r>
      <w:r>
        <w:rPr>
          <w:spacing w:val="-14"/>
        </w:rPr>
        <w:t> </w:t>
      </w:r>
      <w:r>
        <w:rPr/>
        <w:t>pokok</w:t>
      </w:r>
      <w:r>
        <w:rPr>
          <w:spacing w:val="-13"/>
        </w:rPr>
        <w:t> </w:t>
      </w:r>
      <w:r>
        <w:rPr/>
        <w:t>yang</w:t>
      </w:r>
      <w:r>
        <w:rPr>
          <w:spacing w:val="-14"/>
        </w:rPr>
        <w:t> </w:t>
      </w:r>
      <w:r>
        <w:rPr/>
        <w:t>wajib</w:t>
      </w:r>
      <w:r>
        <w:rPr>
          <w:spacing w:val="-14"/>
        </w:rPr>
        <w:t> </w:t>
      </w:r>
      <w:r>
        <w:rPr/>
        <w:t>didapatkan</w:t>
      </w:r>
      <w:r>
        <w:rPr>
          <w:spacing w:val="-14"/>
        </w:rPr>
        <w:t> </w:t>
      </w:r>
      <w:r>
        <w:rPr/>
        <w:t>setiap</w:t>
      </w:r>
      <w:r>
        <w:rPr>
          <w:spacing w:val="-13"/>
        </w:rPr>
        <w:t> </w:t>
      </w:r>
      <w:r>
        <w:rPr/>
        <w:t>warga</w:t>
      </w:r>
      <w:r>
        <w:rPr>
          <w:spacing w:val="-14"/>
        </w:rPr>
        <w:t> </w:t>
      </w:r>
      <w:r>
        <w:rPr/>
        <w:t>negara.</w:t>
      </w:r>
      <w:r>
        <w:rPr>
          <w:spacing w:val="-14"/>
        </w:rPr>
        <w:t> </w:t>
      </w:r>
      <w:r>
        <w:rPr/>
        <w:t>Secara</w:t>
      </w:r>
      <w:r>
        <w:rPr>
          <w:spacing w:val="-14"/>
        </w:rPr>
        <w:t> </w:t>
      </w:r>
      <w:r>
        <w:rPr/>
        <w:t>market</w:t>
      </w:r>
      <w:r>
        <w:rPr>
          <w:spacing w:val="-13"/>
        </w:rPr>
        <w:t> </w:t>
      </w:r>
      <w:r>
        <w:rPr/>
        <w:t>based, Indonesia</w:t>
      </w:r>
      <w:r>
        <w:rPr>
          <w:spacing w:val="-12"/>
        </w:rPr>
        <w:t> </w:t>
      </w:r>
      <w:r>
        <w:rPr/>
        <w:t>sebagai</w:t>
      </w:r>
      <w:r>
        <w:rPr>
          <w:spacing w:val="-11"/>
        </w:rPr>
        <w:t> </w:t>
      </w:r>
      <w:r>
        <w:rPr/>
        <w:t>salah</w:t>
      </w:r>
      <w:r>
        <w:rPr>
          <w:spacing w:val="-12"/>
        </w:rPr>
        <w:t> </w:t>
      </w:r>
      <w:r>
        <w:rPr/>
        <w:t>satu</w:t>
      </w:r>
      <w:r>
        <w:rPr>
          <w:spacing w:val="-12"/>
        </w:rPr>
        <w:t> </w:t>
      </w:r>
      <w:r>
        <w:rPr/>
        <w:t>negara</w:t>
      </w:r>
      <w:r>
        <w:rPr>
          <w:spacing w:val="-12"/>
        </w:rPr>
        <w:t> </w:t>
      </w:r>
      <w:r>
        <w:rPr/>
        <w:t>dengan</w:t>
      </w:r>
      <w:r>
        <w:rPr>
          <w:spacing w:val="-14"/>
        </w:rPr>
        <w:t> </w:t>
      </w:r>
      <w:r>
        <w:rPr/>
        <w:t>jumlah</w:t>
      </w:r>
      <w:r>
        <w:rPr>
          <w:spacing w:val="-12"/>
        </w:rPr>
        <w:t> </w:t>
      </w:r>
      <w:r>
        <w:rPr/>
        <w:t>penduduk</w:t>
      </w:r>
      <w:r>
        <w:rPr>
          <w:spacing w:val="-12"/>
        </w:rPr>
        <w:t> </w:t>
      </w:r>
      <w:r>
        <w:rPr/>
        <w:t>terbesar</w:t>
      </w:r>
      <w:r>
        <w:rPr>
          <w:spacing w:val="-11"/>
        </w:rPr>
        <w:t> </w:t>
      </w:r>
      <w:r>
        <w:rPr/>
        <w:t>di</w:t>
      </w:r>
      <w:r>
        <w:rPr>
          <w:spacing w:val="-11"/>
        </w:rPr>
        <w:t> </w:t>
      </w:r>
      <w:r>
        <w:rPr/>
        <w:t>dunia</w:t>
      </w:r>
      <w:r>
        <w:rPr>
          <w:spacing w:val="-12"/>
        </w:rPr>
        <w:t> </w:t>
      </w:r>
      <w:r>
        <w:rPr/>
        <w:t>dengan sumber</w:t>
      </w:r>
      <w:r>
        <w:rPr>
          <w:spacing w:val="-14"/>
        </w:rPr>
        <w:t> </w:t>
      </w:r>
      <w:r>
        <w:rPr/>
        <w:t>daya</w:t>
      </w:r>
      <w:r>
        <w:rPr>
          <w:spacing w:val="-14"/>
        </w:rPr>
        <w:t> </w:t>
      </w:r>
      <w:r>
        <w:rPr/>
        <w:t>alam</w:t>
      </w:r>
      <w:r>
        <w:rPr>
          <w:spacing w:val="-14"/>
        </w:rPr>
        <w:t> </w:t>
      </w:r>
      <w:r>
        <w:rPr/>
        <w:t>yang</w:t>
      </w:r>
      <w:r>
        <w:rPr>
          <w:spacing w:val="-13"/>
        </w:rPr>
        <w:t> </w:t>
      </w:r>
      <w:r>
        <w:rPr/>
        <w:t>melimpah</w:t>
      </w:r>
      <w:r>
        <w:rPr>
          <w:spacing w:val="-14"/>
        </w:rPr>
        <w:t> </w:t>
      </w:r>
      <w:r>
        <w:rPr/>
        <w:t>menjadi</w:t>
      </w:r>
      <w:r>
        <w:rPr>
          <w:spacing w:val="-14"/>
        </w:rPr>
        <w:t> </w:t>
      </w:r>
      <w:r>
        <w:rPr/>
        <w:t>tantangan</w:t>
      </w:r>
      <w:r>
        <w:rPr>
          <w:spacing w:val="-14"/>
        </w:rPr>
        <w:t> </w:t>
      </w:r>
      <w:r>
        <w:rPr/>
        <w:t>bagi</w:t>
      </w:r>
      <w:r>
        <w:rPr>
          <w:spacing w:val="-13"/>
        </w:rPr>
        <w:t> </w:t>
      </w:r>
      <w:r>
        <w:rPr/>
        <w:t>pemerintah</w:t>
      </w:r>
      <w:r>
        <w:rPr>
          <w:spacing w:val="-14"/>
        </w:rPr>
        <w:t> </w:t>
      </w:r>
      <w:r>
        <w:rPr/>
        <w:t>Indonesia</w:t>
      </w:r>
      <w:r>
        <w:rPr>
          <w:spacing w:val="-14"/>
        </w:rPr>
        <w:t> </w:t>
      </w:r>
      <w:r>
        <w:rPr/>
        <w:t>untuk mendorong</w:t>
      </w:r>
      <w:r>
        <w:rPr>
          <w:spacing w:val="-1"/>
        </w:rPr>
        <w:t> </w:t>
      </w:r>
      <w:r>
        <w:rPr/>
        <w:t>warga</w:t>
      </w:r>
      <w:r>
        <w:rPr>
          <w:spacing w:val="-1"/>
        </w:rPr>
        <w:t> </w:t>
      </w:r>
      <w:r>
        <w:rPr/>
        <w:t>negaranya</w:t>
      </w:r>
      <w:r>
        <w:rPr>
          <w:spacing w:val="-1"/>
        </w:rPr>
        <w:t> </w:t>
      </w:r>
      <w:r>
        <w:rPr/>
        <w:t>memiliki kualitas</w:t>
      </w:r>
      <w:r>
        <w:rPr>
          <w:spacing w:val="-1"/>
        </w:rPr>
        <w:t> </w:t>
      </w:r>
      <w:r>
        <w:rPr/>
        <w:t>sumber</w:t>
      </w:r>
      <w:r>
        <w:rPr>
          <w:spacing w:val="-1"/>
        </w:rPr>
        <w:t> </w:t>
      </w:r>
      <w:r>
        <w:rPr/>
        <w:t>daya</w:t>
      </w:r>
      <w:r>
        <w:rPr>
          <w:spacing w:val="-1"/>
        </w:rPr>
        <w:t> </w:t>
      </w:r>
      <w:r>
        <w:rPr/>
        <w:t>yang</w:t>
      </w:r>
      <w:r>
        <w:rPr>
          <w:spacing w:val="-1"/>
        </w:rPr>
        <w:t> </w:t>
      </w:r>
      <w:r>
        <w:rPr/>
        <w:t>kompeten</w:t>
      </w:r>
      <w:r>
        <w:rPr>
          <w:spacing w:val="-1"/>
        </w:rPr>
        <w:t> </w:t>
      </w:r>
      <w:r>
        <w:rPr/>
        <w:t>dan</w:t>
      </w:r>
      <w:r>
        <w:rPr>
          <w:spacing w:val="-4"/>
        </w:rPr>
        <w:t> </w:t>
      </w:r>
      <w:r>
        <w:rPr/>
        <w:t>siap akan perubahan agar mampu mengelola sumber daya alam yang dimiliki, menjadi tenaga profesional yang handal serta mampu membaca peluang di tengah kemajuan ilmu pengetahuan dan teknologi yang semakin pesat maka dari itu kehadiran Institut Teknologi dan Bisnis Pelita Raya di masyarakat diharapkan dapat menghasilkan lulusan yang profesional, unggul dan terpercaya.</w:t>
      </w:r>
    </w:p>
    <w:p>
      <w:pPr>
        <w:pStyle w:val="BodyText"/>
        <w:spacing w:line="360" w:lineRule="auto"/>
        <w:ind w:left="995" w:right="704"/>
        <w:jc w:val="both"/>
      </w:pPr>
      <w:r>
        <w:rPr/>
        <w:t>Institut Teknologi dan Bisnis Pelita Raya (IPR) adalah Perguruan Tinggi Swasta di bidang komputer dan bisnis digital. Institut Teknologi dan Bisnis Pelita Raya telah menjadi</w:t>
      </w:r>
      <w:r>
        <w:rPr>
          <w:spacing w:val="-5"/>
        </w:rPr>
        <w:t> </w:t>
      </w:r>
      <w:r>
        <w:rPr/>
        <w:t>harapan</w:t>
      </w:r>
      <w:r>
        <w:rPr>
          <w:spacing w:val="-8"/>
        </w:rPr>
        <w:t> </w:t>
      </w:r>
      <w:r>
        <w:rPr/>
        <w:t>masyarakat</w:t>
      </w:r>
      <w:r>
        <w:rPr>
          <w:spacing w:val="-5"/>
        </w:rPr>
        <w:t> </w:t>
      </w:r>
      <w:r>
        <w:rPr/>
        <w:t>dengan</w:t>
      </w:r>
      <w:r>
        <w:rPr>
          <w:spacing w:val="-6"/>
        </w:rPr>
        <w:t> </w:t>
      </w:r>
      <w:r>
        <w:rPr/>
        <w:t>menghasilkan</w:t>
      </w:r>
      <w:r>
        <w:rPr>
          <w:spacing w:val="-5"/>
        </w:rPr>
        <w:t> </w:t>
      </w:r>
      <w:r>
        <w:rPr/>
        <w:t>para</w:t>
      </w:r>
      <w:r>
        <w:rPr>
          <w:spacing w:val="-5"/>
        </w:rPr>
        <w:t> </w:t>
      </w:r>
      <w:r>
        <w:rPr/>
        <w:t>cendekiawan</w:t>
      </w:r>
      <w:r>
        <w:rPr>
          <w:spacing w:val="-5"/>
        </w:rPr>
        <w:t> </w:t>
      </w:r>
      <w:r>
        <w:rPr/>
        <w:t>dan</w:t>
      </w:r>
      <w:r>
        <w:rPr>
          <w:spacing w:val="-5"/>
        </w:rPr>
        <w:t> </w:t>
      </w:r>
      <w:r>
        <w:rPr/>
        <w:t>profesional sebagai agen utama penggerak pembangunan. Sebagai Perguruan Tinggi Swasta, Institut</w:t>
      </w:r>
      <w:r>
        <w:rPr>
          <w:spacing w:val="-9"/>
        </w:rPr>
        <w:t> </w:t>
      </w:r>
      <w:r>
        <w:rPr/>
        <w:t>Teknologi</w:t>
      </w:r>
      <w:r>
        <w:rPr>
          <w:spacing w:val="-9"/>
        </w:rPr>
        <w:t> </w:t>
      </w:r>
      <w:r>
        <w:rPr/>
        <w:t>dan</w:t>
      </w:r>
      <w:r>
        <w:rPr>
          <w:spacing w:val="-9"/>
        </w:rPr>
        <w:t> </w:t>
      </w:r>
      <w:r>
        <w:rPr/>
        <w:t>Bisnis</w:t>
      </w:r>
      <w:r>
        <w:rPr>
          <w:spacing w:val="-9"/>
        </w:rPr>
        <w:t> </w:t>
      </w:r>
      <w:r>
        <w:rPr/>
        <w:t>Pelita</w:t>
      </w:r>
      <w:r>
        <w:rPr>
          <w:spacing w:val="-9"/>
        </w:rPr>
        <w:t> </w:t>
      </w:r>
      <w:r>
        <w:rPr/>
        <w:t>Raya</w:t>
      </w:r>
      <w:r>
        <w:rPr>
          <w:spacing w:val="-10"/>
        </w:rPr>
        <w:t> </w:t>
      </w:r>
      <w:r>
        <w:rPr/>
        <w:t>memiliki</w:t>
      </w:r>
      <w:r>
        <w:rPr>
          <w:spacing w:val="-9"/>
        </w:rPr>
        <w:t> </w:t>
      </w:r>
      <w:r>
        <w:rPr/>
        <w:t>otonomi</w:t>
      </w:r>
      <w:r>
        <w:rPr>
          <w:spacing w:val="-9"/>
        </w:rPr>
        <w:t> </w:t>
      </w:r>
      <w:r>
        <w:rPr/>
        <w:t>dalam</w:t>
      </w:r>
      <w:r>
        <w:rPr>
          <w:spacing w:val="-9"/>
        </w:rPr>
        <w:t> </w:t>
      </w:r>
      <w:r>
        <w:rPr/>
        <w:t>pengelolaan</w:t>
      </w:r>
      <w:r>
        <w:rPr>
          <w:spacing w:val="-10"/>
        </w:rPr>
        <w:t> </w:t>
      </w:r>
      <w:r>
        <w:rPr/>
        <w:t>proses pendidikan sesuai dengan undang- undang dan peraturan pemerintah serta Institut Teknologi dan Bisnis Pelita Raya memiliki otonomi dalam melakukan inovasi di berbagai aspek.</w:t>
      </w:r>
      <w:r>
        <w:rPr>
          <w:spacing w:val="-9"/>
        </w:rPr>
        <w:t> </w:t>
      </w:r>
      <w:r>
        <w:rPr/>
        <w:t>Arah</w:t>
      </w:r>
      <w:r>
        <w:rPr>
          <w:spacing w:val="-9"/>
        </w:rPr>
        <w:t> </w:t>
      </w:r>
      <w:r>
        <w:rPr/>
        <w:t>kebijakan</w:t>
      </w:r>
      <w:r>
        <w:rPr>
          <w:spacing w:val="-9"/>
        </w:rPr>
        <w:t> </w:t>
      </w:r>
      <w:r>
        <w:rPr/>
        <w:t>dan</w:t>
      </w:r>
      <w:r>
        <w:rPr>
          <w:spacing w:val="-10"/>
        </w:rPr>
        <w:t> </w:t>
      </w:r>
      <w:r>
        <w:rPr/>
        <w:t>strategi</w:t>
      </w:r>
      <w:r>
        <w:rPr>
          <w:spacing w:val="-6"/>
        </w:rPr>
        <w:t> </w:t>
      </w:r>
      <w:r>
        <w:rPr/>
        <w:t>Institut Teknologi dan Bisnis Pelita Raya diarahkan pada transformasi pendidikan yang akan bisa mewadahi tujuan luhur dari perguruan tinggi yang diimplementasikan dalam bentuk tridharma perguruan tinggi dan</w:t>
      </w:r>
      <w:r>
        <w:rPr>
          <w:spacing w:val="-9"/>
        </w:rPr>
        <w:t> </w:t>
      </w:r>
      <w:r>
        <w:rPr/>
        <w:t>juga</w:t>
      </w:r>
      <w:r>
        <w:rPr>
          <w:spacing w:val="-9"/>
        </w:rPr>
        <w:t> </w:t>
      </w:r>
      <w:r>
        <w:rPr/>
        <w:t>bisa</w:t>
      </w:r>
      <w:r>
        <w:rPr>
          <w:spacing w:val="-11"/>
        </w:rPr>
        <w:t> </w:t>
      </w:r>
      <w:r>
        <w:rPr/>
        <w:t>lebih</w:t>
      </w:r>
      <w:r>
        <w:rPr>
          <w:spacing w:val="-10"/>
        </w:rPr>
        <w:t> </w:t>
      </w:r>
      <w:r>
        <w:rPr/>
        <w:t>responsif</w:t>
      </w:r>
      <w:r>
        <w:rPr>
          <w:spacing w:val="-9"/>
        </w:rPr>
        <w:t> </w:t>
      </w:r>
      <w:r>
        <w:rPr/>
        <w:t>terhadap</w:t>
      </w:r>
      <w:r>
        <w:rPr>
          <w:spacing w:val="-9"/>
        </w:rPr>
        <w:t> </w:t>
      </w:r>
      <w:r>
        <w:rPr/>
        <w:t>tuntutan</w:t>
      </w:r>
      <w:r>
        <w:rPr>
          <w:spacing w:val="-12"/>
        </w:rPr>
        <w:t> </w:t>
      </w:r>
      <w:r>
        <w:rPr/>
        <w:t>zaman</w:t>
      </w:r>
      <w:r>
        <w:rPr>
          <w:spacing w:val="-9"/>
        </w:rPr>
        <w:t> </w:t>
      </w:r>
      <w:r>
        <w:rPr/>
        <w:t>dan</w:t>
      </w:r>
      <w:r>
        <w:rPr>
          <w:spacing w:val="-9"/>
        </w:rPr>
        <w:t> </w:t>
      </w:r>
      <w:r>
        <w:rPr/>
        <w:t>kebutuhan</w:t>
      </w:r>
      <w:r>
        <w:rPr>
          <w:spacing w:val="-10"/>
        </w:rPr>
        <w:t> </w:t>
      </w:r>
      <w:r>
        <w:rPr/>
        <w:t>masyarakat</w:t>
      </w:r>
      <w:r>
        <w:rPr>
          <w:spacing w:val="-11"/>
        </w:rPr>
        <w:t> </w:t>
      </w:r>
      <w:r>
        <w:rPr/>
        <w:t>luas. Arah pengembangan Institut Teknologi dan Bisnis Pelita Raya dalam jangka panjang untuk mencapai visinya serta merealisasikan misi dan tujuan sebagaimana tertuang dalam Rencana Induk Pengembangan (RIP) Tahun 2020-2025, sebagai realisasi dari RIP</w:t>
      </w:r>
      <w:r>
        <w:rPr>
          <w:spacing w:val="-8"/>
        </w:rPr>
        <w:t> </w:t>
      </w:r>
      <w:r>
        <w:rPr/>
        <w:t>2020-</w:t>
      </w:r>
      <w:r>
        <w:rPr>
          <w:spacing w:val="-9"/>
        </w:rPr>
        <w:t> </w:t>
      </w:r>
      <w:r>
        <w:rPr/>
        <w:t>2025</w:t>
      </w:r>
      <w:r>
        <w:rPr>
          <w:spacing w:val="-8"/>
        </w:rPr>
        <w:t> </w:t>
      </w:r>
      <w:r>
        <w:rPr/>
        <w:t>dan</w:t>
      </w:r>
      <w:r>
        <w:rPr>
          <w:spacing w:val="-8"/>
        </w:rPr>
        <w:t> </w:t>
      </w:r>
      <w:r>
        <w:rPr/>
        <w:t>RENSTRA</w:t>
      </w:r>
      <w:r>
        <w:rPr>
          <w:spacing w:val="-9"/>
        </w:rPr>
        <w:t> </w:t>
      </w:r>
      <w:r>
        <w:rPr/>
        <w:t>2020-2025,</w:t>
      </w:r>
      <w:r>
        <w:rPr>
          <w:spacing w:val="-8"/>
        </w:rPr>
        <w:t> </w:t>
      </w:r>
      <w:r>
        <w:rPr/>
        <w:t>Institut</w:t>
      </w:r>
      <w:r>
        <w:rPr>
          <w:spacing w:val="-7"/>
        </w:rPr>
        <w:t> </w:t>
      </w:r>
      <w:r>
        <w:rPr/>
        <w:t>Teknologi</w:t>
      </w:r>
      <w:r>
        <w:rPr>
          <w:spacing w:val="-7"/>
        </w:rPr>
        <w:t> </w:t>
      </w:r>
      <w:r>
        <w:rPr/>
        <w:t>dan</w:t>
      </w:r>
      <w:r>
        <w:rPr>
          <w:spacing w:val="-8"/>
        </w:rPr>
        <w:t> </w:t>
      </w:r>
      <w:r>
        <w:rPr/>
        <w:t>Bisnis</w:t>
      </w:r>
      <w:r>
        <w:rPr>
          <w:spacing w:val="-7"/>
        </w:rPr>
        <w:t> </w:t>
      </w:r>
      <w:r>
        <w:rPr/>
        <w:t>Pelita</w:t>
      </w:r>
      <w:r>
        <w:rPr>
          <w:spacing w:val="-8"/>
        </w:rPr>
        <w:t> </w:t>
      </w:r>
      <w:r>
        <w:rPr/>
        <w:t>Raya menyusun rencana kerja dan anggaran tahunan (RKAT).</w:t>
      </w:r>
    </w:p>
    <w:p>
      <w:pPr>
        <w:pStyle w:val="BodyText"/>
        <w:spacing w:before="125"/>
      </w:pPr>
    </w:p>
    <w:p>
      <w:pPr>
        <w:pStyle w:val="Heading2"/>
        <w:numPr>
          <w:ilvl w:val="0"/>
          <w:numId w:val="3"/>
        </w:numPr>
        <w:tabs>
          <w:tab w:pos="994" w:val="left" w:leader="none"/>
        </w:tabs>
        <w:spacing w:line="240" w:lineRule="auto" w:before="0" w:after="0"/>
        <w:ind w:left="994" w:right="0" w:hanging="359"/>
        <w:jc w:val="left"/>
      </w:pPr>
      <w:bookmarkStart w:name="_bookmark4" w:id="7"/>
      <w:bookmarkEnd w:id="7"/>
      <w:r>
        <w:rPr>
          <w:b w:val="0"/>
        </w:rPr>
      </w:r>
      <w:r>
        <w:rPr/>
        <w:t>Visi,</w:t>
      </w:r>
      <w:r>
        <w:rPr>
          <w:spacing w:val="-7"/>
        </w:rPr>
        <w:t> </w:t>
      </w:r>
      <w:r>
        <w:rPr/>
        <w:t>Misi,</w:t>
      </w:r>
      <w:r>
        <w:rPr>
          <w:spacing w:val="-5"/>
        </w:rPr>
        <w:t> </w:t>
      </w:r>
      <w:r>
        <w:rPr/>
        <w:t>Tujuan,</w:t>
      </w:r>
      <w:r>
        <w:rPr>
          <w:spacing w:val="-6"/>
        </w:rPr>
        <w:t> </w:t>
      </w:r>
      <w:r>
        <w:rPr/>
        <w:t>Institut</w:t>
      </w:r>
      <w:r>
        <w:rPr>
          <w:spacing w:val="-4"/>
        </w:rPr>
        <w:t> </w:t>
      </w:r>
      <w:r>
        <w:rPr/>
        <w:t>Teknologi</w:t>
      </w:r>
      <w:r>
        <w:rPr>
          <w:spacing w:val="-4"/>
        </w:rPr>
        <w:t> </w:t>
      </w:r>
      <w:r>
        <w:rPr/>
        <w:t>dan</w:t>
      </w:r>
      <w:r>
        <w:rPr>
          <w:spacing w:val="-4"/>
        </w:rPr>
        <w:t> </w:t>
      </w:r>
      <w:r>
        <w:rPr/>
        <w:t>Bisnis</w:t>
      </w:r>
      <w:r>
        <w:rPr>
          <w:spacing w:val="-4"/>
        </w:rPr>
        <w:t> </w:t>
      </w:r>
      <w:r>
        <w:rPr/>
        <w:t>Pelita</w:t>
      </w:r>
      <w:r>
        <w:rPr>
          <w:spacing w:val="-5"/>
        </w:rPr>
        <w:t> </w:t>
      </w:r>
      <w:r>
        <w:rPr>
          <w:spacing w:val="-4"/>
        </w:rPr>
        <w:t>Raya</w:t>
      </w:r>
    </w:p>
    <w:p>
      <w:pPr>
        <w:pStyle w:val="ListParagraph"/>
        <w:numPr>
          <w:ilvl w:val="1"/>
          <w:numId w:val="3"/>
        </w:numPr>
        <w:tabs>
          <w:tab w:pos="1275" w:val="left" w:leader="none"/>
        </w:tabs>
        <w:spacing w:line="240" w:lineRule="auto" w:before="139" w:after="0"/>
        <w:ind w:left="1275" w:right="0" w:hanging="280"/>
        <w:jc w:val="left"/>
        <w:rPr>
          <w:sz w:val="22"/>
        </w:rPr>
      </w:pPr>
      <w:r>
        <w:rPr>
          <w:sz w:val="22"/>
        </w:rPr>
        <w:t>Visi</w:t>
      </w:r>
      <w:r>
        <w:rPr>
          <w:spacing w:val="-7"/>
          <w:sz w:val="22"/>
        </w:rPr>
        <w:t> </w:t>
      </w:r>
      <w:r>
        <w:rPr>
          <w:sz w:val="22"/>
        </w:rPr>
        <w:t>Institut</w:t>
      </w:r>
      <w:r>
        <w:rPr>
          <w:spacing w:val="-3"/>
          <w:sz w:val="22"/>
        </w:rPr>
        <w:t> </w:t>
      </w:r>
      <w:r>
        <w:rPr>
          <w:sz w:val="22"/>
        </w:rPr>
        <w:t>Teknologi</w:t>
      </w:r>
      <w:r>
        <w:rPr>
          <w:spacing w:val="-3"/>
          <w:sz w:val="22"/>
        </w:rPr>
        <w:t> </w:t>
      </w:r>
      <w:r>
        <w:rPr>
          <w:sz w:val="22"/>
        </w:rPr>
        <w:t>dan</w:t>
      </w:r>
      <w:r>
        <w:rPr>
          <w:spacing w:val="-6"/>
          <w:sz w:val="22"/>
        </w:rPr>
        <w:t> </w:t>
      </w:r>
      <w:r>
        <w:rPr>
          <w:sz w:val="22"/>
        </w:rPr>
        <w:t>Bisnis</w:t>
      </w:r>
      <w:r>
        <w:rPr>
          <w:spacing w:val="-4"/>
          <w:sz w:val="22"/>
        </w:rPr>
        <w:t> </w:t>
      </w:r>
      <w:r>
        <w:rPr>
          <w:sz w:val="22"/>
        </w:rPr>
        <w:t>Pelita</w:t>
      </w:r>
      <w:r>
        <w:rPr>
          <w:spacing w:val="-3"/>
          <w:sz w:val="22"/>
        </w:rPr>
        <w:t> </w:t>
      </w:r>
      <w:r>
        <w:rPr>
          <w:spacing w:val="-4"/>
          <w:sz w:val="22"/>
        </w:rPr>
        <w:t>Raya</w:t>
      </w:r>
    </w:p>
    <w:p>
      <w:pPr>
        <w:pStyle w:val="BodyText"/>
        <w:spacing w:line="360" w:lineRule="auto" w:before="126"/>
        <w:ind w:left="1276"/>
      </w:pPr>
      <w:r>
        <w:rPr/>
        <w:t>Menjadi</w:t>
      </w:r>
      <w:r>
        <w:rPr>
          <w:spacing w:val="40"/>
        </w:rPr>
        <w:t> </w:t>
      </w:r>
      <w:r>
        <w:rPr/>
        <w:t>salah</w:t>
      </w:r>
      <w:r>
        <w:rPr>
          <w:spacing w:val="40"/>
        </w:rPr>
        <w:t> </w:t>
      </w:r>
      <w:r>
        <w:rPr/>
        <w:t>satu</w:t>
      </w:r>
      <w:r>
        <w:rPr>
          <w:spacing w:val="40"/>
        </w:rPr>
        <w:t> </w:t>
      </w:r>
      <w:r>
        <w:rPr/>
        <w:t>Perguruan</w:t>
      </w:r>
      <w:r>
        <w:rPr>
          <w:spacing w:val="40"/>
        </w:rPr>
        <w:t> </w:t>
      </w:r>
      <w:r>
        <w:rPr/>
        <w:t>Tinggi</w:t>
      </w:r>
      <w:r>
        <w:rPr>
          <w:spacing w:val="40"/>
        </w:rPr>
        <w:t> </w:t>
      </w:r>
      <w:r>
        <w:rPr/>
        <w:t>teknologi</w:t>
      </w:r>
      <w:r>
        <w:rPr>
          <w:spacing w:val="40"/>
        </w:rPr>
        <w:t> </w:t>
      </w:r>
      <w:r>
        <w:rPr/>
        <w:t>dan</w:t>
      </w:r>
      <w:r>
        <w:rPr>
          <w:spacing w:val="40"/>
        </w:rPr>
        <w:t> </w:t>
      </w:r>
      <w:r>
        <w:rPr/>
        <w:t>bisnis</w:t>
      </w:r>
      <w:r>
        <w:rPr>
          <w:spacing w:val="40"/>
        </w:rPr>
        <w:t> </w:t>
      </w:r>
      <w:r>
        <w:rPr/>
        <w:t>di</w:t>
      </w:r>
      <w:r>
        <w:rPr>
          <w:spacing w:val="40"/>
        </w:rPr>
        <w:t> </w:t>
      </w:r>
      <w:r>
        <w:rPr/>
        <w:t>Indonesia</w:t>
      </w:r>
      <w:r>
        <w:rPr>
          <w:spacing w:val="40"/>
        </w:rPr>
        <w:t> </w:t>
      </w:r>
      <w:r>
        <w:rPr/>
        <w:t>yang menghasilkan</w:t>
      </w:r>
      <w:r>
        <w:rPr>
          <w:spacing w:val="16"/>
        </w:rPr>
        <w:t> </w:t>
      </w:r>
      <w:r>
        <w:rPr/>
        <w:t>lulusan</w:t>
      </w:r>
      <w:r>
        <w:rPr>
          <w:spacing w:val="18"/>
        </w:rPr>
        <w:t> </w:t>
      </w:r>
      <w:r>
        <w:rPr/>
        <w:t>berkarakter,</w:t>
      </w:r>
      <w:r>
        <w:rPr>
          <w:spacing w:val="19"/>
        </w:rPr>
        <w:t> </w:t>
      </w:r>
      <w:r>
        <w:rPr/>
        <w:t>kompetitif</w:t>
      </w:r>
      <w:r>
        <w:rPr>
          <w:spacing w:val="18"/>
        </w:rPr>
        <w:t> </w:t>
      </w:r>
      <w:r>
        <w:rPr/>
        <w:t>dan</w:t>
      </w:r>
      <w:r>
        <w:rPr>
          <w:spacing w:val="19"/>
        </w:rPr>
        <w:t> </w:t>
      </w:r>
      <w:r>
        <w:rPr/>
        <w:t>berjiwa</w:t>
      </w:r>
      <w:r>
        <w:rPr>
          <w:spacing w:val="18"/>
        </w:rPr>
        <w:t> </w:t>
      </w:r>
      <w:r>
        <w:rPr/>
        <w:t>wirausaha</w:t>
      </w:r>
      <w:r>
        <w:rPr>
          <w:spacing w:val="19"/>
        </w:rPr>
        <w:t> </w:t>
      </w:r>
      <w:r>
        <w:rPr/>
        <w:t>pada</w:t>
      </w:r>
      <w:r>
        <w:rPr>
          <w:spacing w:val="17"/>
        </w:rPr>
        <w:t> </w:t>
      </w:r>
      <w:r>
        <w:rPr>
          <w:spacing w:val="-2"/>
        </w:rPr>
        <w:t>tahun</w:t>
      </w:r>
    </w:p>
    <w:p>
      <w:pPr>
        <w:pStyle w:val="BodyText"/>
        <w:spacing w:after="0" w:line="360" w:lineRule="auto"/>
        <w:sectPr>
          <w:pgSz w:w="11930" w:h="16860"/>
          <w:pgMar w:header="0" w:footer="1010" w:top="1940" w:bottom="1200" w:left="1700" w:right="992"/>
        </w:sectPr>
      </w:pPr>
    </w:p>
    <w:p>
      <w:pPr>
        <w:pStyle w:val="BodyText"/>
        <w:spacing w:before="66"/>
      </w:pPr>
    </w:p>
    <w:p>
      <w:pPr>
        <w:pStyle w:val="BodyText"/>
        <w:ind w:left="1276"/>
      </w:pPr>
      <w:r>
        <w:rPr>
          <w:spacing w:val="-4"/>
        </w:rPr>
        <w:t>2025</w:t>
      </w:r>
    </w:p>
    <w:p>
      <w:pPr>
        <w:pStyle w:val="ListParagraph"/>
        <w:numPr>
          <w:ilvl w:val="1"/>
          <w:numId w:val="3"/>
        </w:numPr>
        <w:tabs>
          <w:tab w:pos="1275" w:val="left" w:leader="none"/>
        </w:tabs>
        <w:spacing w:line="240" w:lineRule="auto" w:before="126" w:after="0"/>
        <w:ind w:left="1275" w:right="0" w:hanging="280"/>
        <w:jc w:val="left"/>
        <w:rPr>
          <w:sz w:val="22"/>
        </w:rPr>
      </w:pPr>
      <w:r>
        <w:rPr>
          <w:sz w:val="22"/>
        </w:rPr>
        <w:t>Misi</w:t>
      </w:r>
      <w:r>
        <w:rPr>
          <w:spacing w:val="-4"/>
          <w:sz w:val="22"/>
        </w:rPr>
        <w:t> </w:t>
      </w:r>
      <w:r>
        <w:rPr>
          <w:sz w:val="22"/>
        </w:rPr>
        <w:t>Institut</w:t>
      </w:r>
      <w:r>
        <w:rPr>
          <w:spacing w:val="-3"/>
          <w:sz w:val="22"/>
        </w:rPr>
        <w:t> </w:t>
      </w:r>
      <w:r>
        <w:rPr>
          <w:sz w:val="22"/>
        </w:rPr>
        <w:t>Teknologi</w:t>
      </w:r>
      <w:r>
        <w:rPr>
          <w:spacing w:val="-4"/>
          <w:sz w:val="22"/>
        </w:rPr>
        <w:t> </w:t>
      </w:r>
      <w:r>
        <w:rPr>
          <w:sz w:val="22"/>
        </w:rPr>
        <w:t>dan</w:t>
      </w:r>
      <w:r>
        <w:rPr>
          <w:spacing w:val="-5"/>
          <w:sz w:val="22"/>
        </w:rPr>
        <w:t> </w:t>
      </w:r>
      <w:r>
        <w:rPr>
          <w:sz w:val="22"/>
        </w:rPr>
        <w:t>Bisnis</w:t>
      </w:r>
      <w:r>
        <w:rPr>
          <w:spacing w:val="-3"/>
          <w:sz w:val="22"/>
        </w:rPr>
        <w:t> </w:t>
      </w:r>
      <w:r>
        <w:rPr>
          <w:sz w:val="22"/>
        </w:rPr>
        <w:t>Pelita</w:t>
      </w:r>
      <w:r>
        <w:rPr>
          <w:spacing w:val="-3"/>
          <w:sz w:val="22"/>
        </w:rPr>
        <w:t> </w:t>
      </w:r>
      <w:r>
        <w:rPr>
          <w:sz w:val="22"/>
        </w:rPr>
        <w:t>Raya</w:t>
      </w:r>
      <w:r>
        <w:rPr>
          <w:spacing w:val="-3"/>
          <w:sz w:val="22"/>
        </w:rPr>
        <w:t> </w:t>
      </w:r>
      <w:r>
        <w:rPr>
          <w:spacing w:val="-10"/>
          <w:sz w:val="22"/>
        </w:rPr>
        <w:t>:</w:t>
      </w:r>
    </w:p>
    <w:p>
      <w:pPr>
        <w:pStyle w:val="ListParagraph"/>
        <w:numPr>
          <w:ilvl w:val="2"/>
          <w:numId w:val="3"/>
        </w:numPr>
        <w:tabs>
          <w:tab w:pos="1560" w:val="left" w:leader="none"/>
          <w:tab w:pos="1562" w:val="left" w:leader="none"/>
        </w:tabs>
        <w:spacing w:line="360" w:lineRule="auto" w:before="126" w:after="0"/>
        <w:ind w:left="1562" w:right="708" w:hanging="284"/>
        <w:jc w:val="left"/>
        <w:rPr>
          <w:sz w:val="22"/>
        </w:rPr>
      </w:pPr>
      <w:r>
        <w:rPr>
          <w:sz w:val="22"/>
        </w:rPr>
        <w:t>Menyelenggarakan pendidikan, penelitian dan pengabdian kepada masyarakat yang berkualitas dan profesional.</w:t>
      </w:r>
    </w:p>
    <w:p>
      <w:pPr>
        <w:pStyle w:val="ListParagraph"/>
        <w:numPr>
          <w:ilvl w:val="2"/>
          <w:numId w:val="3"/>
        </w:numPr>
        <w:tabs>
          <w:tab w:pos="1562" w:val="left" w:leader="none"/>
        </w:tabs>
        <w:spacing w:line="362" w:lineRule="auto" w:before="0" w:after="0"/>
        <w:ind w:left="1562" w:right="711" w:hanging="286"/>
        <w:jc w:val="left"/>
        <w:rPr>
          <w:sz w:val="22"/>
        </w:rPr>
      </w:pPr>
      <w:r>
        <w:rPr>
          <w:sz w:val="22"/>
        </w:rPr>
        <w:t>Menyelenggarakan</w:t>
      </w:r>
      <w:r>
        <w:rPr>
          <w:spacing w:val="-1"/>
          <w:sz w:val="22"/>
        </w:rPr>
        <w:t> </w:t>
      </w:r>
      <w:r>
        <w:rPr>
          <w:sz w:val="22"/>
        </w:rPr>
        <w:t>kerja</w:t>
      </w:r>
      <w:r>
        <w:rPr>
          <w:spacing w:val="-1"/>
          <w:sz w:val="22"/>
        </w:rPr>
        <w:t> </w:t>
      </w:r>
      <w:r>
        <w:rPr>
          <w:sz w:val="22"/>
        </w:rPr>
        <w:t>sama</w:t>
      </w:r>
      <w:r>
        <w:rPr>
          <w:spacing w:val="-1"/>
          <w:sz w:val="22"/>
        </w:rPr>
        <w:t> </w:t>
      </w:r>
      <w:r>
        <w:rPr>
          <w:sz w:val="22"/>
        </w:rPr>
        <w:t>dengan berbagai pihak</w:t>
      </w:r>
      <w:r>
        <w:rPr>
          <w:spacing w:val="-3"/>
          <w:sz w:val="22"/>
        </w:rPr>
        <w:t> </w:t>
      </w:r>
      <w:r>
        <w:rPr>
          <w:sz w:val="22"/>
        </w:rPr>
        <w:t>baik</w:t>
      </w:r>
      <w:r>
        <w:rPr>
          <w:spacing w:val="-1"/>
          <w:sz w:val="22"/>
        </w:rPr>
        <w:t> </w:t>
      </w:r>
      <w:r>
        <w:rPr>
          <w:sz w:val="22"/>
        </w:rPr>
        <w:t>dalam maupun</w:t>
      </w:r>
      <w:r>
        <w:rPr>
          <w:spacing w:val="-1"/>
          <w:sz w:val="22"/>
        </w:rPr>
        <w:t> </w:t>
      </w:r>
      <w:r>
        <w:rPr>
          <w:sz w:val="22"/>
        </w:rPr>
        <w:t>luar negeri untuk mencapai mutu tridharma perguruan tinggi.</w:t>
      </w:r>
    </w:p>
    <w:p>
      <w:pPr>
        <w:pStyle w:val="ListParagraph"/>
        <w:numPr>
          <w:ilvl w:val="2"/>
          <w:numId w:val="3"/>
        </w:numPr>
        <w:tabs>
          <w:tab w:pos="1562" w:val="left" w:leader="none"/>
        </w:tabs>
        <w:spacing w:line="360" w:lineRule="auto" w:before="0" w:after="0"/>
        <w:ind w:left="1562" w:right="710" w:hanging="286"/>
        <w:jc w:val="left"/>
        <w:rPr>
          <w:sz w:val="22"/>
        </w:rPr>
      </w:pPr>
      <w:r>
        <w:rPr>
          <w:sz w:val="22"/>
        </w:rPr>
        <w:t>Menyelenggarakan</w:t>
      </w:r>
      <w:r>
        <w:rPr>
          <w:spacing w:val="80"/>
          <w:w w:val="150"/>
          <w:sz w:val="22"/>
        </w:rPr>
        <w:t> </w:t>
      </w:r>
      <w:r>
        <w:rPr>
          <w:sz w:val="22"/>
        </w:rPr>
        <w:t>tata</w:t>
      </w:r>
      <w:r>
        <w:rPr>
          <w:spacing w:val="80"/>
          <w:w w:val="150"/>
          <w:sz w:val="22"/>
        </w:rPr>
        <w:t> </w:t>
      </w:r>
      <w:r>
        <w:rPr>
          <w:sz w:val="22"/>
        </w:rPr>
        <w:t>kelola</w:t>
      </w:r>
      <w:r>
        <w:rPr>
          <w:spacing w:val="80"/>
          <w:w w:val="150"/>
          <w:sz w:val="22"/>
        </w:rPr>
        <w:t> </w:t>
      </w:r>
      <w:r>
        <w:rPr>
          <w:sz w:val="22"/>
        </w:rPr>
        <w:t>yang</w:t>
      </w:r>
      <w:r>
        <w:rPr>
          <w:spacing w:val="80"/>
          <w:w w:val="150"/>
          <w:sz w:val="22"/>
        </w:rPr>
        <w:t> </w:t>
      </w:r>
      <w:r>
        <w:rPr>
          <w:sz w:val="22"/>
        </w:rPr>
        <w:t>berkualitas</w:t>
      </w:r>
      <w:r>
        <w:rPr>
          <w:spacing w:val="80"/>
          <w:w w:val="150"/>
          <w:sz w:val="22"/>
        </w:rPr>
        <w:t> </w:t>
      </w:r>
      <w:r>
        <w:rPr>
          <w:sz w:val="22"/>
        </w:rPr>
        <w:t>dan</w:t>
      </w:r>
      <w:r>
        <w:rPr>
          <w:spacing w:val="80"/>
          <w:w w:val="150"/>
          <w:sz w:val="22"/>
        </w:rPr>
        <w:t> </w:t>
      </w:r>
      <w:r>
        <w:rPr>
          <w:sz w:val="22"/>
        </w:rPr>
        <w:t>modern</w:t>
      </w:r>
      <w:r>
        <w:rPr>
          <w:spacing w:val="80"/>
          <w:w w:val="150"/>
          <w:sz w:val="22"/>
        </w:rPr>
        <w:t> </w:t>
      </w:r>
      <w:r>
        <w:rPr>
          <w:sz w:val="22"/>
        </w:rPr>
        <w:t>dengan</w:t>
      </w:r>
      <w:r>
        <w:rPr>
          <w:spacing w:val="40"/>
          <w:sz w:val="22"/>
        </w:rPr>
        <w:t> </w:t>
      </w:r>
      <w:r>
        <w:rPr>
          <w:sz w:val="22"/>
        </w:rPr>
        <w:t>memanfaatkan teknologi tepat guna</w:t>
      </w:r>
    </w:p>
    <w:p>
      <w:pPr>
        <w:pStyle w:val="ListParagraph"/>
        <w:numPr>
          <w:ilvl w:val="1"/>
          <w:numId w:val="3"/>
        </w:numPr>
        <w:tabs>
          <w:tab w:pos="1275" w:val="left" w:leader="none"/>
        </w:tabs>
        <w:spacing w:line="240" w:lineRule="auto" w:before="0" w:after="0"/>
        <w:ind w:left="1275" w:right="0" w:hanging="280"/>
        <w:jc w:val="left"/>
        <w:rPr>
          <w:sz w:val="22"/>
        </w:rPr>
      </w:pPr>
      <w:r>
        <w:rPr>
          <w:sz w:val="22"/>
        </w:rPr>
        <w:t>Tujuan</w:t>
      </w:r>
      <w:r>
        <w:rPr>
          <w:spacing w:val="-10"/>
          <w:sz w:val="22"/>
        </w:rPr>
        <w:t> </w:t>
      </w:r>
      <w:r>
        <w:rPr>
          <w:sz w:val="22"/>
        </w:rPr>
        <w:t>Institut</w:t>
      </w:r>
      <w:r>
        <w:rPr>
          <w:spacing w:val="-4"/>
          <w:sz w:val="22"/>
        </w:rPr>
        <w:t> </w:t>
      </w:r>
      <w:r>
        <w:rPr>
          <w:sz w:val="22"/>
        </w:rPr>
        <w:t>Teknologi</w:t>
      </w:r>
      <w:r>
        <w:rPr>
          <w:spacing w:val="-3"/>
          <w:sz w:val="22"/>
        </w:rPr>
        <w:t> </w:t>
      </w:r>
      <w:r>
        <w:rPr>
          <w:sz w:val="22"/>
        </w:rPr>
        <w:t>dan</w:t>
      </w:r>
      <w:r>
        <w:rPr>
          <w:spacing w:val="-4"/>
          <w:sz w:val="22"/>
        </w:rPr>
        <w:t> </w:t>
      </w:r>
      <w:r>
        <w:rPr>
          <w:sz w:val="22"/>
        </w:rPr>
        <w:t>Bisnis</w:t>
      </w:r>
      <w:r>
        <w:rPr>
          <w:spacing w:val="-4"/>
          <w:sz w:val="22"/>
        </w:rPr>
        <w:t> </w:t>
      </w:r>
      <w:r>
        <w:rPr>
          <w:sz w:val="22"/>
        </w:rPr>
        <w:t>Pelita</w:t>
      </w:r>
      <w:r>
        <w:rPr>
          <w:spacing w:val="-4"/>
          <w:sz w:val="22"/>
        </w:rPr>
        <w:t> Raya</w:t>
      </w:r>
    </w:p>
    <w:p>
      <w:pPr>
        <w:pStyle w:val="ListParagraph"/>
        <w:numPr>
          <w:ilvl w:val="2"/>
          <w:numId w:val="3"/>
        </w:numPr>
        <w:tabs>
          <w:tab w:pos="1560" w:val="left" w:leader="none"/>
          <w:tab w:pos="1562" w:val="left" w:leader="none"/>
        </w:tabs>
        <w:spacing w:line="360" w:lineRule="auto" w:before="123" w:after="0"/>
        <w:ind w:left="1562" w:right="712" w:hanging="284"/>
        <w:jc w:val="both"/>
        <w:rPr>
          <w:sz w:val="22"/>
        </w:rPr>
      </w:pPr>
      <w:r>
        <w:rPr>
          <w:sz w:val="22"/>
        </w:rPr>
        <w:t>Tercapainya peningkatan dan pemerataan serta perluasan akses ke masyarakat dalam memperoleh pendidikan, penelitian dan pengabdian, sehingga tercapai sumber daya yang berkualitas.</w:t>
      </w:r>
    </w:p>
    <w:p>
      <w:pPr>
        <w:pStyle w:val="ListParagraph"/>
        <w:numPr>
          <w:ilvl w:val="2"/>
          <w:numId w:val="3"/>
        </w:numPr>
        <w:tabs>
          <w:tab w:pos="1562" w:val="left" w:leader="none"/>
        </w:tabs>
        <w:spacing w:line="360" w:lineRule="auto" w:before="0" w:after="0"/>
        <w:ind w:left="1562" w:right="710" w:hanging="286"/>
        <w:jc w:val="both"/>
        <w:rPr>
          <w:sz w:val="22"/>
        </w:rPr>
      </w:pPr>
      <w:r>
        <w:rPr>
          <w:sz w:val="22"/>
        </w:rPr>
        <w:t>Tercapainya kerja sama dengan berbagai pihak dalam penyelenggaraan </w:t>
      </w:r>
      <w:r>
        <w:rPr>
          <w:spacing w:val="-2"/>
          <w:sz w:val="22"/>
        </w:rPr>
        <w:t>tridharma.</w:t>
      </w:r>
    </w:p>
    <w:p>
      <w:pPr>
        <w:pStyle w:val="ListParagraph"/>
        <w:numPr>
          <w:ilvl w:val="2"/>
          <w:numId w:val="3"/>
        </w:numPr>
        <w:tabs>
          <w:tab w:pos="1562" w:val="left" w:leader="none"/>
        </w:tabs>
        <w:spacing w:line="360" w:lineRule="auto" w:before="80" w:after="0"/>
        <w:ind w:left="1562" w:right="710" w:hanging="286"/>
        <w:jc w:val="both"/>
        <w:rPr>
          <w:sz w:val="22"/>
        </w:rPr>
      </w:pPr>
      <w:r>
        <w:rPr>
          <w:sz w:val="22"/>
        </w:rPr>
        <w:t>Tercapainya tata kelola institusi pendidikan tinggi yang akuntable, transparan, bertanggung jawab, adil, kredible dalam pelaksanaan tridharma perguruan </w:t>
      </w:r>
      <w:r>
        <w:rPr>
          <w:spacing w:val="-2"/>
          <w:sz w:val="22"/>
        </w:rPr>
        <w:t>tinggi.</w:t>
      </w:r>
    </w:p>
    <w:p>
      <w:pPr>
        <w:pStyle w:val="BodyText"/>
        <w:spacing w:before="124"/>
      </w:pPr>
    </w:p>
    <w:p>
      <w:pPr>
        <w:pStyle w:val="Heading2"/>
        <w:numPr>
          <w:ilvl w:val="0"/>
          <w:numId w:val="3"/>
        </w:numPr>
        <w:tabs>
          <w:tab w:pos="994" w:val="left" w:leader="none"/>
        </w:tabs>
        <w:spacing w:line="240" w:lineRule="auto" w:before="0" w:after="0"/>
        <w:ind w:left="994" w:right="0" w:hanging="426"/>
        <w:jc w:val="both"/>
      </w:pPr>
      <w:bookmarkStart w:name="_bookmark5" w:id="8"/>
      <w:bookmarkEnd w:id="8"/>
      <w:r>
        <w:rPr>
          <w:b w:val="0"/>
        </w:rPr>
      </w:r>
      <w:r>
        <w:rPr/>
        <w:t>Analisis</w:t>
      </w:r>
      <w:r>
        <w:rPr>
          <w:spacing w:val="-5"/>
        </w:rPr>
        <w:t> </w:t>
      </w:r>
      <w:r>
        <w:rPr/>
        <w:t>Kondisi</w:t>
      </w:r>
      <w:r>
        <w:rPr>
          <w:spacing w:val="-4"/>
        </w:rPr>
        <w:t> </w:t>
      </w:r>
      <w:r>
        <w:rPr/>
        <w:t>Saat</w:t>
      </w:r>
      <w:r>
        <w:rPr>
          <w:spacing w:val="-4"/>
        </w:rPr>
        <w:t> </w:t>
      </w:r>
      <w:r>
        <w:rPr>
          <w:spacing w:val="-5"/>
        </w:rPr>
        <w:t>Ini</w:t>
      </w:r>
    </w:p>
    <w:p>
      <w:pPr>
        <w:pStyle w:val="BodyText"/>
        <w:spacing w:line="360" w:lineRule="auto" w:before="141"/>
        <w:ind w:left="995" w:right="706"/>
        <w:jc w:val="both"/>
      </w:pPr>
      <w:r>
        <w:rPr/>
        <w:t>Penyusunan RKAT Institut Teknologi dan Bisnis Pelita Raya mempertimbangkan kondisi Institut Teknologi dan Bisnis Pelita Raya saat ini baik internal maupun eksternal. Kondisi internal Institut Teknologi dan Bisnis Pelita Raya merupakan kondisi yang sudah ada di Institut Teknologi dan Bisnis Pelita Raya, yang harus dipertimbangkan untuk penyusunan program yang akan datang. Adapun kondisi eksternal merupakan kondisi di luar Institut Teknologi dan Bisnis Pelita Raya, yang sudah</w:t>
      </w:r>
      <w:r>
        <w:rPr>
          <w:spacing w:val="-14"/>
        </w:rPr>
        <w:t> </w:t>
      </w:r>
      <w:r>
        <w:rPr/>
        <w:t>terjadi</w:t>
      </w:r>
      <w:r>
        <w:rPr>
          <w:spacing w:val="-6"/>
        </w:rPr>
        <w:t> </w:t>
      </w:r>
      <w:r>
        <w:rPr/>
        <w:t>dan</w:t>
      </w:r>
      <w:r>
        <w:rPr>
          <w:spacing w:val="-7"/>
        </w:rPr>
        <w:t> </w:t>
      </w:r>
      <w:r>
        <w:rPr/>
        <w:t>akan</w:t>
      </w:r>
      <w:r>
        <w:rPr>
          <w:spacing w:val="-10"/>
        </w:rPr>
        <w:t> </w:t>
      </w:r>
      <w:r>
        <w:rPr/>
        <w:t>masih</w:t>
      </w:r>
      <w:r>
        <w:rPr>
          <w:spacing w:val="-7"/>
        </w:rPr>
        <w:t> </w:t>
      </w:r>
      <w:r>
        <w:rPr/>
        <w:t>berlangsung,</w:t>
      </w:r>
      <w:r>
        <w:rPr>
          <w:spacing w:val="-7"/>
        </w:rPr>
        <w:t> </w:t>
      </w:r>
      <w:r>
        <w:rPr/>
        <w:t>yang</w:t>
      </w:r>
      <w:r>
        <w:rPr>
          <w:spacing w:val="-7"/>
        </w:rPr>
        <w:t> </w:t>
      </w:r>
      <w:r>
        <w:rPr/>
        <w:t>secara</w:t>
      </w:r>
      <w:r>
        <w:rPr>
          <w:spacing w:val="-9"/>
        </w:rPr>
        <w:t> </w:t>
      </w:r>
      <w:r>
        <w:rPr/>
        <w:t>langsung</w:t>
      </w:r>
      <w:r>
        <w:rPr>
          <w:spacing w:val="-7"/>
        </w:rPr>
        <w:t> </w:t>
      </w:r>
      <w:r>
        <w:rPr/>
        <w:t>dapat</w:t>
      </w:r>
      <w:r>
        <w:rPr>
          <w:spacing w:val="-14"/>
        </w:rPr>
        <w:t> </w:t>
      </w:r>
      <w:r>
        <w:rPr/>
        <w:t>mempengaruhi kebijakan</w:t>
      </w:r>
      <w:r>
        <w:rPr>
          <w:spacing w:val="-14"/>
        </w:rPr>
        <w:t> </w:t>
      </w:r>
      <w:r>
        <w:rPr/>
        <w:t>dan</w:t>
      </w:r>
      <w:r>
        <w:rPr>
          <w:spacing w:val="-14"/>
        </w:rPr>
        <w:t> </w:t>
      </w:r>
      <w:r>
        <w:rPr/>
        <w:t>program</w:t>
      </w:r>
      <w:r>
        <w:rPr>
          <w:spacing w:val="-14"/>
        </w:rPr>
        <w:t> </w:t>
      </w:r>
      <w:r>
        <w:rPr/>
        <w:t>yang</w:t>
      </w:r>
      <w:r>
        <w:rPr>
          <w:spacing w:val="-13"/>
        </w:rPr>
        <w:t> </w:t>
      </w:r>
      <w:r>
        <w:rPr/>
        <w:t>akan</w:t>
      </w:r>
      <w:r>
        <w:rPr>
          <w:spacing w:val="-14"/>
        </w:rPr>
        <w:t> </w:t>
      </w:r>
      <w:r>
        <w:rPr/>
        <w:t>datang.</w:t>
      </w:r>
      <w:r>
        <w:rPr>
          <w:spacing w:val="-14"/>
        </w:rPr>
        <w:t> </w:t>
      </w:r>
      <w:r>
        <w:rPr/>
        <w:t>Sejumlah</w:t>
      </w:r>
      <w:r>
        <w:rPr>
          <w:spacing w:val="-14"/>
        </w:rPr>
        <w:t> </w:t>
      </w:r>
      <w:r>
        <w:rPr/>
        <w:t>kondisi</w:t>
      </w:r>
      <w:r>
        <w:rPr>
          <w:spacing w:val="-13"/>
        </w:rPr>
        <w:t> </w:t>
      </w:r>
      <w:r>
        <w:rPr/>
        <w:t>internal</w:t>
      </w:r>
      <w:r>
        <w:rPr>
          <w:spacing w:val="-14"/>
        </w:rPr>
        <w:t> </w:t>
      </w:r>
      <w:r>
        <w:rPr/>
        <w:t>Institut</w:t>
      </w:r>
      <w:r>
        <w:rPr>
          <w:spacing w:val="-11"/>
        </w:rPr>
        <w:t> </w:t>
      </w:r>
      <w:r>
        <w:rPr/>
        <w:t>Teknologi dan</w:t>
      </w:r>
      <w:r>
        <w:rPr>
          <w:spacing w:val="-4"/>
        </w:rPr>
        <w:t> </w:t>
      </w:r>
      <w:r>
        <w:rPr/>
        <w:t>Bisnis</w:t>
      </w:r>
      <w:r>
        <w:rPr>
          <w:spacing w:val="-4"/>
        </w:rPr>
        <w:t> </w:t>
      </w:r>
      <w:r>
        <w:rPr/>
        <w:t>Pelita</w:t>
      </w:r>
      <w:r>
        <w:rPr>
          <w:spacing w:val="-4"/>
        </w:rPr>
        <w:t> </w:t>
      </w:r>
      <w:r>
        <w:rPr/>
        <w:t>Raya</w:t>
      </w:r>
      <w:r>
        <w:rPr>
          <w:spacing w:val="-4"/>
        </w:rPr>
        <w:t> </w:t>
      </w:r>
      <w:r>
        <w:rPr/>
        <w:t>yang</w:t>
      </w:r>
      <w:r>
        <w:rPr>
          <w:spacing w:val="-4"/>
        </w:rPr>
        <w:t> </w:t>
      </w:r>
      <w:r>
        <w:rPr/>
        <w:t>menjadi</w:t>
      </w:r>
      <w:r>
        <w:rPr>
          <w:spacing w:val="-3"/>
        </w:rPr>
        <w:t> </w:t>
      </w:r>
      <w:r>
        <w:rPr/>
        <w:t>dasar</w:t>
      </w:r>
      <w:r>
        <w:rPr>
          <w:spacing w:val="-4"/>
        </w:rPr>
        <w:t> </w:t>
      </w:r>
      <w:r>
        <w:rPr/>
        <w:t>pertimbangan</w:t>
      </w:r>
      <w:r>
        <w:rPr>
          <w:spacing w:val="-4"/>
        </w:rPr>
        <w:t> </w:t>
      </w:r>
      <w:r>
        <w:rPr/>
        <w:t>untuk</w:t>
      </w:r>
      <w:r>
        <w:rPr>
          <w:spacing w:val="-4"/>
        </w:rPr>
        <w:t> </w:t>
      </w:r>
      <w:r>
        <w:rPr/>
        <w:t>perencanaan</w:t>
      </w:r>
      <w:r>
        <w:rPr>
          <w:spacing w:val="-4"/>
        </w:rPr>
        <w:t> </w:t>
      </w:r>
      <w:r>
        <w:rPr/>
        <w:t>kegiatan operasional dan pengembangan Institut Teknologi dan</w:t>
      </w:r>
      <w:r>
        <w:rPr>
          <w:spacing w:val="-2"/>
        </w:rPr>
        <w:t> </w:t>
      </w:r>
      <w:r>
        <w:rPr/>
        <w:t>Bisnis Pelita Raya tahun 2021 antara lain adalah:</w:t>
      </w:r>
    </w:p>
    <w:p>
      <w:pPr>
        <w:pStyle w:val="ListParagraph"/>
        <w:numPr>
          <w:ilvl w:val="1"/>
          <w:numId w:val="3"/>
        </w:numPr>
        <w:tabs>
          <w:tab w:pos="1275" w:val="left" w:leader="none"/>
        </w:tabs>
        <w:spacing w:line="248" w:lineRule="exact" w:before="0" w:after="0"/>
        <w:ind w:left="1275" w:right="0" w:hanging="357"/>
        <w:jc w:val="both"/>
        <w:rPr>
          <w:sz w:val="22"/>
        </w:rPr>
      </w:pPr>
      <w:r>
        <w:rPr>
          <w:sz w:val="22"/>
        </w:rPr>
        <w:t>Pengembangan</w:t>
      </w:r>
      <w:r>
        <w:rPr>
          <w:spacing w:val="-8"/>
          <w:sz w:val="22"/>
        </w:rPr>
        <w:t> </w:t>
      </w:r>
      <w:r>
        <w:rPr>
          <w:spacing w:val="-2"/>
          <w:sz w:val="22"/>
        </w:rPr>
        <w:t>Sistem</w:t>
      </w:r>
    </w:p>
    <w:p>
      <w:pPr>
        <w:pStyle w:val="BodyText"/>
        <w:spacing w:line="360" w:lineRule="auto" w:before="133"/>
        <w:ind w:left="1276" w:right="705"/>
        <w:jc w:val="both"/>
      </w:pPr>
      <w:r>
        <w:rPr/>
        <w:t>Beberapa upaya pengembangan sistem telah mulai dilakukan pada tahun 2021. Beberapa</w:t>
      </w:r>
      <w:r>
        <w:rPr>
          <w:spacing w:val="-11"/>
        </w:rPr>
        <w:t> </w:t>
      </w:r>
      <w:r>
        <w:rPr/>
        <w:t>hal</w:t>
      </w:r>
      <w:r>
        <w:rPr>
          <w:spacing w:val="-12"/>
        </w:rPr>
        <w:t> </w:t>
      </w:r>
      <w:r>
        <w:rPr/>
        <w:t>tersebut</w:t>
      </w:r>
      <w:r>
        <w:rPr>
          <w:spacing w:val="-10"/>
        </w:rPr>
        <w:t> </w:t>
      </w:r>
      <w:r>
        <w:rPr/>
        <w:t>adalah:</w:t>
      </w:r>
      <w:r>
        <w:rPr>
          <w:spacing w:val="-8"/>
        </w:rPr>
        <w:t> </w:t>
      </w:r>
      <w:r>
        <w:rPr/>
        <w:t>pembangunan</w:t>
      </w:r>
      <w:r>
        <w:rPr>
          <w:spacing w:val="-10"/>
        </w:rPr>
        <w:t> </w:t>
      </w:r>
      <w:r>
        <w:rPr/>
        <w:t>Website</w:t>
      </w:r>
      <w:r>
        <w:rPr>
          <w:spacing w:val="-10"/>
        </w:rPr>
        <w:t> </w:t>
      </w:r>
      <w:r>
        <w:rPr/>
        <w:t>perguruan</w:t>
      </w:r>
      <w:r>
        <w:rPr>
          <w:spacing w:val="34"/>
        </w:rPr>
        <w:t> </w:t>
      </w:r>
      <w:r>
        <w:rPr/>
        <w:t>tinggi,</w:t>
      </w:r>
      <w:r>
        <w:rPr>
          <w:spacing w:val="-6"/>
        </w:rPr>
        <w:t> </w:t>
      </w:r>
      <w:r>
        <w:rPr>
          <w:spacing w:val="-2"/>
        </w:rPr>
        <w:t>pengunaan</w:t>
      </w:r>
    </w:p>
    <w:p>
      <w:pPr>
        <w:pStyle w:val="BodyText"/>
        <w:spacing w:after="0" w:line="360" w:lineRule="auto"/>
        <w:jc w:val="both"/>
        <w:sectPr>
          <w:pgSz w:w="11930" w:h="16860"/>
          <w:pgMar w:header="0" w:footer="1010" w:top="1940" w:bottom="1200" w:left="1700" w:right="992"/>
        </w:sectPr>
      </w:pPr>
    </w:p>
    <w:p>
      <w:pPr>
        <w:pStyle w:val="BodyText"/>
        <w:spacing w:before="66"/>
      </w:pPr>
    </w:p>
    <w:p>
      <w:pPr>
        <w:pStyle w:val="BodyText"/>
        <w:spacing w:line="360" w:lineRule="auto"/>
        <w:ind w:left="1276" w:right="707"/>
        <w:jc w:val="both"/>
      </w:pPr>
      <w:r>
        <w:rPr/>
        <w:t>sistem ujian masuk mahasiswa baru, Sistem Informasi Akademik dan </w:t>
      </w:r>
      <w:r>
        <w:rPr>
          <w:spacing w:val="-2"/>
        </w:rPr>
        <w:t>Perpustakaan.</w:t>
      </w:r>
    </w:p>
    <w:p>
      <w:pPr>
        <w:pStyle w:val="ListParagraph"/>
        <w:numPr>
          <w:ilvl w:val="1"/>
          <w:numId w:val="3"/>
        </w:numPr>
        <w:tabs>
          <w:tab w:pos="1275" w:val="left" w:leader="none"/>
        </w:tabs>
        <w:spacing w:line="248" w:lineRule="exact" w:before="0" w:after="0"/>
        <w:ind w:left="1275" w:right="0" w:hanging="249"/>
        <w:jc w:val="both"/>
        <w:rPr>
          <w:sz w:val="22"/>
        </w:rPr>
      </w:pPr>
      <w:r>
        <w:rPr>
          <w:spacing w:val="-2"/>
          <w:sz w:val="22"/>
        </w:rPr>
        <w:t>Pendidikan</w:t>
      </w:r>
    </w:p>
    <w:p>
      <w:pPr>
        <w:pStyle w:val="BodyText"/>
        <w:spacing w:line="360" w:lineRule="auto" w:before="133"/>
        <w:ind w:left="1276" w:right="705"/>
        <w:jc w:val="both"/>
      </w:pPr>
      <w:r>
        <w:rPr/>
        <w:t>Di Dalam era Revolusi Industri 4.0 telah terjadi perubahan yang sangat cepat di </w:t>
      </w:r>
      <w:r>
        <w:rPr>
          <w:spacing w:val="-2"/>
        </w:rPr>
        <w:t>dalam</w:t>
      </w:r>
      <w:r>
        <w:rPr>
          <w:spacing w:val="-3"/>
        </w:rPr>
        <w:t> </w:t>
      </w:r>
      <w:r>
        <w:rPr>
          <w:spacing w:val="-2"/>
        </w:rPr>
        <w:t>dunia</w:t>
      </w:r>
      <w:r>
        <w:rPr>
          <w:spacing w:val="-12"/>
        </w:rPr>
        <w:t> </w:t>
      </w:r>
      <w:r>
        <w:rPr>
          <w:spacing w:val="-2"/>
        </w:rPr>
        <w:t>industri</w:t>
      </w:r>
      <w:r>
        <w:rPr>
          <w:spacing w:val="-8"/>
        </w:rPr>
        <w:t> </w:t>
      </w:r>
      <w:r>
        <w:rPr>
          <w:spacing w:val="-2"/>
        </w:rPr>
        <w:t>dimana</w:t>
      </w:r>
      <w:r>
        <w:rPr>
          <w:spacing w:val="-9"/>
        </w:rPr>
        <w:t> </w:t>
      </w:r>
      <w:r>
        <w:rPr>
          <w:spacing w:val="-2"/>
        </w:rPr>
        <w:t>hal</w:t>
      </w:r>
      <w:r>
        <w:rPr>
          <w:spacing w:val="-12"/>
        </w:rPr>
        <w:t> </w:t>
      </w:r>
      <w:r>
        <w:rPr>
          <w:spacing w:val="-2"/>
        </w:rPr>
        <w:t>ini</w:t>
      </w:r>
      <w:r>
        <w:rPr>
          <w:spacing w:val="-11"/>
        </w:rPr>
        <w:t> </w:t>
      </w:r>
      <w:r>
        <w:rPr>
          <w:spacing w:val="-2"/>
        </w:rPr>
        <w:t>tentu</w:t>
      </w:r>
      <w:r>
        <w:rPr>
          <w:spacing w:val="-9"/>
        </w:rPr>
        <w:t> </w:t>
      </w:r>
      <w:r>
        <w:rPr>
          <w:spacing w:val="-2"/>
        </w:rPr>
        <w:t>saja</w:t>
      </w:r>
      <w:r>
        <w:rPr>
          <w:spacing w:val="-9"/>
        </w:rPr>
        <w:t> </w:t>
      </w:r>
      <w:r>
        <w:rPr>
          <w:spacing w:val="-2"/>
        </w:rPr>
        <w:t>akan</w:t>
      </w:r>
      <w:r>
        <w:rPr>
          <w:spacing w:val="-9"/>
        </w:rPr>
        <w:t> </w:t>
      </w:r>
      <w:r>
        <w:rPr>
          <w:spacing w:val="-2"/>
        </w:rPr>
        <w:t>sangat</w:t>
      </w:r>
      <w:r>
        <w:rPr>
          <w:spacing w:val="-8"/>
        </w:rPr>
        <w:t> </w:t>
      </w:r>
      <w:r>
        <w:rPr>
          <w:spacing w:val="-2"/>
        </w:rPr>
        <w:t>mempengaruhi</w:t>
      </w:r>
      <w:r>
        <w:rPr>
          <w:spacing w:val="-6"/>
        </w:rPr>
        <w:t> </w:t>
      </w:r>
      <w:r>
        <w:rPr>
          <w:spacing w:val="-2"/>
        </w:rPr>
        <w:t>kebutuhan </w:t>
      </w:r>
      <w:r>
        <w:rPr/>
        <w:t>dunia kerja terhadap lulusan pendidikan tinggi. Tantangan yang dihadapi tidak hanya meningkatnya kompetensi lulusan yang diharapkan tetapi juga tingginya tingkat kompetensi lulusan di dalam dunia persaingan global sebagai efek dari world without boundary. Perkembangan dunia industri yang cepat akan menyebabkan perkembangan pengetahuan yang baru dan berubahnya kompetensi lulusan</w:t>
      </w:r>
      <w:r>
        <w:rPr>
          <w:spacing w:val="-7"/>
        </w:rPr>
        <w:t> </w:t>
      </w:r>
      <w:r>
        <w:rPr/>
        <w:t>yang</w:t>
      </w:r>
      <w:r>
        <w:rPr>
          <w:spacing w:val="-7"/>
        </w:rPr>
        <w:t> </w:t>
      </w:r>
      <w:r>
        <w:rPr/>
        <w:t>diharapkan.</w:t>
      </w:r>
      <w:r>
        <w:rPr>
          <w:spacing w:val="-4"/>
        </w:rPr>
        <w:t> </w:t>
      </w:r>
      <w:r>
        <w:rPr/>
        <w:t>Perguruan</w:t>
      </w:r>
      <w:r>
        <w:rPr>
          <w:spacing w:val="-7"/>
        </w:rPr>
        <w:t> </w:t>
      </w:r>
      <w:r>
        <w:rPr/>
        <w:t>tinggi</w:t>
      </w:r>
      <w:r>
        <w:rPr>
          <w:spacing w:val="-4"/>
        </w:rPr>
        <w:t> </w:t>
      </w:r>
      <w:r>
        <w:rPr/>
        <w:t>harus</w:t>
      </w:r>
      <w:r>
        <w:rPr>
          <w:spacing w:val="-6"/>
        </w:rPr>
        <w:t> </w:t>
      </w:r>
      <w:r>
        <w:rPr/>
        <w:t>terus</w:t>
      </w:r>
      <w:r>
        <w:rPr>
          <w:spacing w:val="-6"/>
        </w:rPr>
        <w:t> </w:t>
      </w:r>
      <w:r>
        <w:rPr/>
        <w:t>meningkatkan</w:t>
      </w:r>
      <w:r>
        <w:rPr>
          <w:spacing w:val="-7"/>
        </w:rPr>
        <w:t> </w:t>
      </w:r>
      <w:r>
        <w:rPr/>
        <w:t>relevansi</w:t>
      </w:r>
      <w:r>
        <w:rPr>
          <w:spacing w:val="-6"/>
        </w:rPr>
        <w:t> </w:t>
      </w:r>
      <w:r>
        <w:rPr/>
        <w:t>dan kualitas pendidikan tinggi untuk dapat menghadapi perubahan dan tantangan dari Revolusi Industri 4.0. Kesiapan</w:t>
      </w:r>
      <w:r>
        <w:rPr>
          <w:spacing w:val="40"/>
        </w:rPr>
        <w:t> </w:t>
      </w:r>
      <w:r>
        <w:rPr/>
        <w:t>Institut Teknologi dan Bisnis Pelita Raya untuk </w:t>
      </w:r>
      <w:r>
        <w:rPr>
          <w:spacing w:val="-2"/>
        </w:rPr>
        <w:t>menghadapi</w:t>
      </w:r>
      <w:r>
        <w:rPr>
          <w:spacing w:val="-5"/>
        </w:rPr>
        <w:t> </w:t>
      </w:r>
      <w:r>
        <w:rPr>
          <w:spacing w:val="-2"/>
        </w:rPr>
        <w:t>Revolusi</w:t>
      </w:r>
      <w:r>
        <w:rPr>
          <w:spacing w:val="-6"/>
        </w:rPr>
        <w:t> </w:t>
      </w:r>
      <w:r>
        <w:rPr>
          <w:spacing w:val="-2"/>
        </w:rPr>
        <w:t>Industri</w:t>
      </w:r>
      <w:r>
        <w:rPr>
          <w:spacing w:val="-6"/>
        </w:rPr>
        <w:t> </w:t>
      </w:r>
      <w:r>
        <w:rPr>
          <w:spacing w:val="-2"/>
        </w:rPr>
        <w:t>4.0</w:t>
      </w:r>
      <w:r>
        <w:rPr>
          <w:spacing w:val="-8"/>
        </w:rPr>
        <w:t> </w:t>
      </w:r>
      <w:r>
        <w:rPr>
          <w:spacing w:val="-2"/>
        </w:rPr>
        <w:t>pada</w:t>
      </w:r>
      <w:r>
        <w:rPr>
          <w:spacing w:val="-6"/>
        </w:rPr>
        <w:t> </w:t>
      </w:r>
      <w:r>
        <w:rPr>
          <w:spacing w:val="-2"/>
        </w:rPr>
        <w:t>saat</w:t>
      </w:r>
      <w:r>
        <w:rPr>
          <w:spacing w:val="-9"/>
        </w:rPr>
        <w:t> </w:t>
      </w:r>
      <w:r>
        <w:rPr>
          <w:spacing w:val="-2"/>
        </w:rPr>
        <w:t>ini</w:t>
      </w:r>
      <w:r>
        <w:rPr>
          <w:spacing w:val="-9"/>
        </w:rPr>
        <w:t> </w:t>
      </w:r>
      <w:r>
        <w:rPr>
          <w:spacing w:val="-2"/>
        </w:rPr>
        <w:t>masih</w:t>
      </w:r>
      <w:r>
        <w:rPr>
          <w:spacing w:val="-8"/>
        </w:rPr>
        <w:t> </w:t>
      </w:r>
      <w:r>
        <w:rPr>
          <w:spacing w:val="-2"/>
        </w:rPr>
        <w:t>berada</w:t>
      </w:r>
      <w:r>
        <w:rPr>
          <w:spacing w:val="-6"/>
        </w:rPr>
        <w:t> </w:t>
      </w:r>
      <w:r>
        <w:rPr>
          <w:spacing w:val="-2"/>
        </w:rPr>
        <w:t>pada</w:t>
      </w:r>
      <w:r>
        <w:rPr>
          <w:spacing w:val="-6"/>
        </w:rPr>
        <w:t> </w:t>
      </w:r>
      <w:r>
        <w:rPr>
          <w:spacing w:val="-2"/>
        </w:rPr>
        <w:t>fase</w:t>
      </w:r>
      <w:r>
        <w:rPr>
          <w:spacing w:val="-10"/>
        </w:rPr>
        <w:t> </w:t>
      </w:r>
      <w:r>
        <w:rPr>
          <w:spacing w:val="-2"/>
        </w:rPr>
        <w:t>awal.</w:t>
      </w:r>
      <w:r>
        <w:rPr>
          <w:spacing w:val="-8"/>
        </w:rPr>
        <w:t> </w:t>
      </w:r>
      <w:r>
        <w:rPr>
          <w:spacing w:val="-2"/>
        </w:rPr>
        <w:t>Institut </w:t>
      </w:r>
      <w:r>
        <w:rPr/>
        <w:t>Teknologi</w:t>
      </w:r>
      <w:r>
        <w:rPr>
          <w:spacing w:val="-7"/>
        </w:rPr>
        <w:t> </w:t>
      </w:r>
      <w:r>
        <w:rPr/>
        <w:t>dan</w:t>
      </w:r>
      <w:r>
        <w:rPr>
          <w:spacing w:val="-8"/>
        </w:rPr>
        <w:t> </w:t>
      </w:r>
      <w:r>
        <w:rPr/>
        <w:t>Bisnis</w:t>
      </w:r>
      <w:r>
        <w:rPr>
          <w:spacing w:val="-7"/>
        </w:rPr>
        <w:t> </w:t>
      </w:r>
      <w:r>
        <w:rPr/>
        <w:t>Pelita</w:t>
      </w:r>
      <w:r>
        <w:rPr>
          <w:spacing w:val="-9"/>
        </w:rPr>
        <w:t> </w:t>
      </w:r>
      <w:r>
        <w:rPr/>
        <w:t>Raya</w:t>
      </w:r>
      <w:r>
        <w:rPr>
          <w:spacing w:val="-8"/>
        </w:rPr>
        <w:t> </w:t>
      </w:r>
      <w:r>
        <w:rPr/>
        <w:t>berupaya</w:t>
      </w:r>
      <w:r>
        <w:rPr>
          <w:spacing w:val="-8"/>
        </w:rPr>
        <w:t> </w:t>
      </w:r>
      <w:r>
        <w:rPr/>
        <w:t>secara</w:t>
      </w:r>
      <w:r>
        <w:rPr>
          <w:spacing w:val="-8"/>
        </w:rPr>
        <w:t> </w:t>
      </w:r>
      <w:r>
        <w:rPr/>
        <w:t>simultan</w:t>
      </w:r>
      <w:r>
        <w:rPr>
          <w:spacing w:val="-8"/>
        </w:rPr>
        <w:t> </w:t>
      </w:r>
      <w:r>
        <w:rPr/>
        <w:t>melakukan</w:t>
      </w:r>
      <w:r>
        <w:rPr>
          <w:spacing w:val="-9"/>
        </w:rPr>
        <w:t> </w:t>
      </w:r>
      <w:r>
        <w:rPr/>
        <w:t>reorientasi, revitalisasi</w:t>
      </w:r>
      <w:r>
        <w:rPr>
          <w:spacing w:val="-7"/>
        </w:rPr>
        <w:t> </w:t>
      </w:r>
      <w:r>
        <w:rPr/>
        <w:t>dan</w:t>
      </w:r>
      <w:r>
        <w:rPr>
          <w:spacing w:val="-10"/>
        </w:rPr>
        <w:t> </w:t>
      </w:r>
      <w:r>
        <w:rPr/>
        <w:t>rekonstruksi</w:t>
      </w:r>
      <w:r>
        <w:rPr>
          <w:spacing w:val="-7"/>
        </w:rPr>
        <w:t> </w:t>
      </w:r>
      <w:r>
        <w:rPr/>
        <w:t>sistem</w:t>
      </w:r>
      <w:r>
        <w:rPr>
          <w:spacing w:val="-7"/>
        </w:rPr>
        <w:t> </w:t>
      </w:r>
      <w:r>
        <w:rPr/>
        <w:t>pendidikan</w:t>
      </w:r>
      <w:r>
        <w:rPr>
          <w:spacing w:val="-8"/>
        </w:rPr>
        <w:t> </w:t>
      </w:r>
      <w:r>
        <w:rPr/>
        <w:t>Institut</w:t>
      </w:r>
      <w:r>
        <w:rPr>
          <w:spacing w:val="-12"/>
        </w:rPr>
        <w:t> </w:t>
      </w:r>
      <w:r>
        <w:rPr/>
        <w:t>Teknologi</w:t>
      </w:r>
      <w:r>
        <w:rPr>
          <w:spacing w:val="-9"/>
        </w:rPr>
        <w:t> </w:t>
      </w:r>
      <w:r>
        <w:rPr/>
        <w:t>dan</w:t>
      </w:r>
      <w:r>
        <w:rPr>
          <w:spacing w:val="-10"/>
        </w:rPr>
        <w:t> </w:t>
      </w:r>
      <w:r>
        <w:rPr/>
        <w:t>Bisnis</w:t>
      </w:r>
      <w:r>
        <w:rPr>
          <w:spacing w:val="-10"/>
        </w:rPr>
        <w:t> </w:t>
      </w:r>
      <w:r>
        <w:rPr/>
        <w:t>Pelita Raya,</w:t>
      </w:r>
      <w:r>
        <w:rPr>
          <w:spacing w:val="8"/>
        </w:rPr>
        <w:t> </w:t>
      </w:r>
      <w:r>
        <w:rPr/>
        <w:t>untuk</w:t>
      </w:r>
      <w:r>
        <w:rPr>
          <w:spacing w:val="10"/>
        </w:rPr>
        <w:t> </w:t>
      </w:r>
      <w:r>
        <w:rPr/>
        <w:t>menyikapi</w:t>
      </w:r>
      <w:r>
        <w:rPr>
          <w:spacing w:val="11"/>
        </w:rPr>
        <w:t> </w:t>
      </w:r>
      <w:r>
        <w:rPr/>
        <w:t>tuntutan</w:t>
      </w:r>
      <w:r>
        <w:rPr>
          <w:spacing w:val="10"/>
        </w:rPr>
        <w:t> </w:t>
      </w:r>
      <w:r>
        <w:rPr/>
        <w:t>yang</w:t>
      </w:r>
      <w:r>
        <w:rPr>
          <w:spacing w:val="10"/>
        </w:rPr>
        <w:t> </w:t>
      </w:r>
      <w:r>
        <w:rPr/>
        <w:t>timbul</w:t>
      </w:r>
      <w:r>
        <w:rPr>
          <w:spacing w:val="11"/>
        </w:rPr>
        <w:t> </w:t>
      </w:r>
      <w:r>
        <w:rPr/>
        <w:t>sebagai</w:t>
      </w:r>
      <w:r>
        <w:rPr>
          <w:spacing w:val="11"/>
        </w:rPr>
        <w:t> </w:t>
      </w:r>
      <w:r>
        <w:rPr/>
        <w:t>implikasi</w:t>
      </w:r>
      <w:r>
        <w:rPr>
          <w:spacing w:val="11"/>
        </w:rPr>
        <w:t> </w:t>
      </w:r>
      <w:r>
        <w:rPr/>
        <w:t>Revolusi</w:t>
      </w:r>
      <w:r>
        <w:rPr>
          <w:spacing w:val="11"/>
        </w:rPr>
        <w:t> </w:t>
      </w:r>
      <w:r>
        <w:rPr>
          <w:spacing w:val="-2"/>
        </w:rPr>
        <w:t>Industri</w:t>
      </w:r>
    </w:p>
    <w:p>
      <w:pPr>
        <w:pStyle w:val="BodyText"/>
        <w:spacing w:line="360" w:lineRule="auto" w:before="2"/>
        <w:ind w:left="1276" w:right="705"/>
        <w:jc w:val="both"/>
      </w:pPr>
      <w:r>
        <w:rPr/>
        <w:t>4.0 terhadap pendidikan</w:t>
      </w:r>
      <w:r>
        <w:rPr>
          <w:spacing w:val="-2"/>
        </w:rPr>
        <w:t> </w:t>
      </w:r>
      <w:r>
        <w:rPr/>
        <w:t>tinggi. Tujuannya adalah untuk menghasilkan SDM yang siap pakai dan mampu bersaing. Lulusan diharapkan tidak hanya memiliki </w:t>
      </w:r>
      <w:r>
        <w:rPr>
          <w:i/>
        </w:rPr>
        <w:t>Information Technology Skill </w:t>
      </w:r>
      <w:r>
        <w:rPr/>
        <w:t>(IT Skill) tetapi juga harus memiliki kemampuan softskill</w:t>
      </w:r>
      <w:r>
        <w:rPr>
          <w:spacing w:val="-9"/>
        </w:rPr>
        <w:t> </w:t>
      </w:r>
      <w:r>
        <w:rPr/>
        <w:t>dan</w:t>
      </w:r>
      <w:r>
        <w:rPr>
          <w:spacing w:val="-9"/>
        </w:rPr>
        <w:t> </w:t>
      </w:r>
      <w:r>
        <w:rPr/>
        <w:t>kewirausahaan</w:t>
      </w:r>
      <w:r>
        <w:rPr>
          <w:spacing w:val="-12"/>
        </w:rPr>
        <w:t> </w:t>
      </w:r>
      <w:r>
        <w:rPr/>
        <w:t>khususnya</w:t>
      </w:r>
      <w:r>
        <w:rPr>
          <w:spacing w:val="-9"/>
        </w:rPr>
        <w:t> </w:t>
      </w:r>
      <w:r>
        <w:rPr/>
        <w:t>di</w:t>
      </w:r>
      <w:r>
        <w:rPr>
          <w:spacing w:val="-9"/>
        </w:rPr>
        <w:t> </w:t>
      </w:r>
      <w:r>
        <w:rPr/>
        <w:t>bidang</w:t>
      </w:r>
      <w:r>
        <w:rPr>
          <w:spacing w:val="-9"/>
        </w:rPr>
        <w:t> </w:t>
      </w:r>
      <w:r>
        <w:rPr/>
        <w:t>digital.</w:t>
      </w:r>
      <w:r>
        <w:rPr>
          <w:spacing w:val="-10"/>
        </w:rPr>
        <w:t> </w:t>
      </w:r>
      <w:r>
        <w:rPr/>
        <w:t>Paradigma</w:t>
      </w:r>
      <w:r>
        <w:rPr>
          <w:spacing w:val="-9"/>
        </w:rPr>
        <w:t> </w:t>
      </w:r>
      <w:r>
        <w:rPr/>
        <w:t>bahwa</w:t>
      </w:r>
      <w:r>
        <w:rPr>
          <w:spacing w:val="-9"/>
        </w:rPr>
        <w:t> </w:t>
      </w:r>
      <w:r>
        <w:rPr/>
        <w:t>lulusan perguruan tinggi sebagai pencari kerja harus diubah menjadi pencipta lapangan pekerjaan. Perkembangan industri berbasis teknologi informasi akan menciptakan berbagai</w:t>
      </w:r>
      <w:r>
        <w:rPr>
          <w:spacing w:val="-13"/>
        </w:rPr>
        <w:t> </w:t>
      </w:r>
      <w:r>
        <w:rPr/>
        <w:t>Usaha</w:t>
      </w:r>
      <w:r>
        <w:rPr>
          <w:spacing w:val="-14"/>
        </w:rPr>
        <w:t> </w:t>
      </w:r>
      <w:r>
        <w:rPr/>
        <w:t>Kecil</w:t>
      </w:r>
      <w:r>
        <w:rPr>
          <w:spacing w:val="-13"/>
        </w:rPr>
        <w:t> </w:t>
      </w:r>
      <w:r>
        <w:rPr/>
        <w:t>Menengah</w:t>
      </w:r>
      <w:r>
        <w:rPr>
          <w:spacing w:val="-14"/>
        </w:rPr>
        <w:t> </w:t>
      </w:r>
      <w:r>
        <w:rPr/>
        <w:t>(UKM)</w:t>
      </w:r>
      <w:r>
        <w:rPr>
          <w:spacing w:val="-13"/>
        </w:rPr>
        <w:t> </w:t>
      </w:r>
      <w:r>
        <w:rPr/>
        <w:t>dengan</w:t>
      </w:r>
      <w:r>
        <w:rPr>
          <w:spacing w:val="-14"/>
        </w:rPr>
        <w:t> </w:t>
      </w:r>
      <w:r>
        <w:rPr/>
        <w:t>segmen</w:t>
      </w:r>
      <w:r>
        <w:rPr>
          <w:spacing w:val="-14"/>
        </w:rPr>
        <w:t> </w:t>
      </w:r>
      <w:r>
        <w:rPr/>
        <w:t>pasar</w:t>
      </w:r>
      <w:r>
        <w:rPr>
          <w:spacing w:val="-13"/>
        </w:rPr>
        <w:t> </w:t>
      </w:r>
      <w:r>
        <w:rPr/>
        <w:t>yang</w:t>
      </w:r>
      <w:r>
        <w:rPr>
          <w:spacing w:val="-14"/>
        </w:rPr>
        <w:t> </w:t>
      </w:r>
      <w:r>
        <w:rPr/>
        <w:t>lebih</w:t>
      </w:r>
      <w:r>
        <w:rPr>
          <w:spacing w:val="-14"/>
        </w:rPr>
        <w:t> </w:t>
      </w:r>
      <w:r>
        <w:rPr/>
        <w:t>kecil</w:t>
      </w:r>
      <w:r>
        <w:rPr>
          <w:spacing w:val="-12"/>
        </w:rPr>
        <w:t> </w:t>
      </w:r>
      <w:r>
        <w:rPr/>
        <w:t>dan khusus. Kemampuan softskill menjadi salah satu kompetensi utama lulusan yang diharapkan pada saat Revolusi Industri 4.0 menggantikan peran manusia dengan teknologi informasi, komputerisasi, robot, </w:t>
      </w:r>
      <w:r>
        <w:rPr>
          <w:i/>
        </w:rPr>
        <w:t>Artificial Intelligence dan Internet of Things </w:t>
      </w:r>
      <w:r>
        <w:rPr/>
        <w:t>(IoT) Perkembangan teknologi informasi pada Revolusi Industri 4.0 juga menyebabkan perubahan kebutuhan kompetensi lulusan Institut Teknologi dan Bisnis Pelita Raya yang diharapkan oleh dunia industri. Hal tersebut tentu saja menyebabkan perubahan pada paradigma pendidikan terutama pendidikan tinggi. Dosen bukan lagi berperan sebagai salah satu sumber ilmu, tetapi telah menjadi fasilitator transfer ilmu pengetahuan secara maksimal menggunakan media dan teknologi</w:t>
      </w:r>
      <w:r>
        <w:rPr>
          <w:spacing w:val="22"/>
        </w:rPr>
        <w:t> </w:t>
      </w:r>
      <w:r>
        <w:rPr/>
        <w:t>informasi.</w:t>
      </w:r>
      <w:r>
        <w:rPr>
          <w:spacing w:val="25"/>
        </w:rPr>
        <w:t> </w:t>
      </w:r>
      <w:r>
        <w:rPr/>
        <w:t>Pesatnya</w:t>
      </w:r>
      <w:r>
        <w:rPr>
          <w:spacing w:val="26"/>
        </w:rPr>
        <w:t> </w:t>
      </w:r>
      <w:r>
        <w:rPr/>
        <w:t>penggunaan</w:t>
      </w:r>
      <w:r>
        <w:rPr>
          <w:spacing w:val="23"/>
        </w:rPr>
        <w:t> </w:t>
      </w:r>
      <w:r>
        <w:rPr/>
        <w:t>teknologi</w:t>
      </w:r>
      <w:r>
        <w:rPr>
          <w:spacing w:val="24"/>
        </w:rPr>
        <w:t> </w:t>
      </w:r>
      <w:r>
        <w:rPr/>
        <w:t>informasi</w:t>
      </w:r>
      <w:r>
        <w:rPr>
          <w:spacing w:val="24"/>
        </w:rPr>
        <w:t> </w:t>
      </w:r>
      <w:r>
        <w:rPr/>
        <w:t>dalam</w:t>
      </w:r>
      <w:r>
        <w:rPr>
          <w:spacing w:val="25"/>
        </w:rPr>
        <w:t> </w:t>
      </w:r>
      <w:r>
        <w:rPr/>
        <w:t>bentuk</w:t>
      </w:r>
      <w:r>
        <w:rPr>
          <w:spacing w:val="24"/>
        </w:rPr>
        <w:t> </w:t>
      </w:r>
      <w:r>
        <w:rPr>
          <w:spacing w:val="-5"/>
        </w:rPr>
        <w:t>e-</w:t>
      </w:r>
    </w:p>
    <w:p>
      <w:pPr>
        <w:pStyle w:val="BodyText"/>
        <w:spacing w:after="0" w:line="360" w:lineRule="auto"/>
        <w:jc w:val="both"/>
        <w:sectPr>
          <w:pgSz w:w="11930" w:h="16860"/>
          <w:pgMar w:header="0" w:footer="1010" w:top="1940" w:bottom="1200" w:left="1700" w:right="992"/>
        </w:sectPr>
      </w:pPr>
    </w:p>
    <w:p>
      <w:pPr>
        <w:pStyle w:val="BodyText"/>
        <w:spacing w:before="66"/>
      </w:pPr>
    </w:p>
    <w:p>
      <w:pPr>
        <w:pStyle w:val="BodyText"/>
        <w:spacing w:line="360" w:lineRule="auto"/>
        <w:ind w:left="1276" w:right="707"/>
        <w:jc w:val="both"/>
      </w:pPr>
      <w:r>
        <w:rPr/>
        <w:t>learning pada saat ini akan mempengaruhi kebutuhan kegiatan tatap muka secara langsung antara dosen dan mahasiswa. Hal ini bisa memberi dampak perubahan kepada nilai dan pembentukan sikap pada peserta peserta didik, sehingga kurikulum dan metode pembelajaran harus diarahkan tidak hanya dapat memberikan</w:t>
      </w:r>
      <w:r>
        <w:rPr>
          <w:spacing w:val="-14"/>
        </w:rPr>
        <w:t> </w:t>
      </w:r>
      <w:r>
        <w:rPr/>
        <w:t>pengetahuan</w:t>
      </w:r>
      <w:r>
        <w:rPr>
          <w:spacing w:val="-14"/>
        </w:rPr>
        <w:t> </w:t>
      </w:r>
      <w:r>
        <w:rPr/>
        <w:t>dan</w:t>
      </w:r>
      <w:r>
        <w:rPr>
          <w:spacing w:val="-14"/>
        </w:rPr>
        <w:t> </w:t>
      </w:r>
      <w:r>
        <w:rPr/>
        <w:t>keterampilan</w:t>
      </w:r>
      <w:r>
        <w:rPr>
          <w:spacing w:val="-13"/>
        </w:rPr>
        <w:t> </w:t>
      </w:r>
      <w:r>
        <w:rPr/>
        <w:t>tetapi</w:t>
      </w:r>
      <w:r>
        <w:rPr>
          <w:spacing w:val="-14"/>
        </w:rPr>
        <w:t> </w:t>
      </w:r>
      <w:r>
        <w:rPr/>
        <w:t>juga</w:t>
      </w:r>
      <w:r>
        <w:rPr>
          <w:spacing w:val="-14"/>
        </w:rPr>
        <w:t> </w:t>
      </w:r>
      <w:r>
        <w:rPr/>
        <w:t>harus</w:t>
      </w:r>
      <w:r>
        <w:rPr>
          <w:spacing w:val="-13"/>
        </w:rPr>
        <w:t> </w:t>
      </w:r>
      <w:r>
        <w:rPr/>
        <w:t>membentuk</w:t>
      </w:r>
      <w:r>
        <w:rPr>
          <w:spacing w:val="-14"/>
        </w:rPr>
        <w:t> </w:t>
      </w:r>
      <w:r>
        <w:rPr/>
        <w:t>sikap</w:t>
      </w:r>
      <w:r>
        <w:rPr>
          <w:spacing w:val="-13"/>
        </w:rPr>
        <w:t> </w:t>
      </w:r>
      <w:r>
        <w:rPr/>
        <w:t>dan nilai-nilai untuk dianut oleh para mahasiswa dan lulusan Institut Teknologi dan Bisnis Pelita Raya.</w:t>
      </w:r>
    </w:p>
    <w:p>
      <w:pPr>
        <w:pStyle w:val="ListParagraph"/>
        <w:numPr>
          <w:ilvl w:val="1"/>
          <w:numId w:val="3"/>
        </w:numPr>
        <w:tabs>
          <w:tab w:pos="1275" w:val="left" w:leader="none"/>
        </w:tabs>
        <w:spacing w:line="252" w:lineRule="exact" w:before="0" w:after="0"/>
        <w:ind w:left="1275" w:right="0" w:hanging="357"/>
        <w:jc w:val="both"/>
        <w:rPr>
          <w:sz w:val="22"/>
        </w:rPr>
      </w:pPr>
      <w:r>
        <w:rPr>
          <w:sz w:val="22"/>
        </w:rPr>
        <w:t>Tata</w:t>
      </w:r>
      <w:r>
        <w:rPr>
          <w:spacing w:val="-4"/>
          <w:sz w:val="22"/>
        </w:rPr>
        <w:t> </w:t>
      </w:r>
      <w:r>
        <w:rPr>
          <w:spacing w:val="-2"/>
          <w:sz w:val="22"/>
        </w:rPr>
        <w:t>Kelola</w:t>
      </w:r>
    </w:p>
    <w:p>
      <w:pPr>
        <w:pStyle w:val="BodyText"/>
        <w:spacing w:line="360" w:lineRule="auto" w:before="128"/>
        <w:ind w:left="1276" w:right="704"/>
        <w:jc w:val="both"/>
      </w:pPr>
      <w:r>
        <w:rPr/>
        <w:t>Pelaksanaan dalam upaya mewujudkan visi, misi, tujuan dan sasaran Institut Teknologi dan Bisnis Pelita Raya sebagaimana yang telah diuraikan pada penjelasan sebelumnya, diperlukan dukungan sistem tata pamong, tata kelola dan kerjasama yang baik. Dalam sistem organisasi perguruan tinggi, sistem tata pamong yang baik (</w:t>
      </w:r>
      <w:r>
        <w:rPr>
          <w:i/>
        </w:rPr>
        <w:t>Good University Governance</w:t>
      </w:r>
      <w:r>
        <w:rPr/>
        <w:t>) mencerminkan kredibilitas, transparansi, akuntabilitas, tanggung jawab dan keadilan. Oleh karena itu, setiap program studi di lingkungan Institut Teknologi dan Bisnis Pelita Raya berkomitmen melaksanakan GUG. Pelaksanaan tata pamong, tata kelola dan kerjasama</w:t>
      </w:r>
      <w:r>
        <w:rPr>
          <w:spacing w:val="-8"/>
        </w:rPr>
        <w:t> </w:t>
      </w:r>
      <w:r>
        <w:rPr/>
        <w:t>di</w:t>
      </w:r>
      <w:r>
        <w:rPr>
          <w:spacing w:val="-7"/>
        </w:rPr>
        <w:t> </w:t>
      </w:r>
      <w:r>
        <w:rPr/>
        <w:t>didasarkan</w:t>
      </w:r>
      <w:r>
        <w:rPr>
          <w:spacing w:val="-5"/>
        </w:rPr>
        <w:t> </w:t>
      </w:r>
      <w:r>
        <w:rPr/>
        <w:t>pada</w:t>
      </w:r>
      <w:r>
        <w:rPr>
          <w:spacing w:val="-5"/>
        </w:rPr>
        <w:t> </w:t>
      </w:r>
      <w:r>
        <w:rPr/>
        <w:t>statuta,</w:t>
      </w:r>
      <w:r>
        <w:rPr>
          <w:spacing w:val="-6"/>
        </w:rPr>
        <w:t> </w:t>
      </w:r>
      <w:r>
        <w:rPr/>
        <w:t>struktur</w:t>
      </w:r>
      <w:r>
        <w:rPr>
          <w:spacing w:val="-5"/>
        </w:rPr>
        <w:t> </w:t>
      </w:r>
      <w:r>
        <w:rPr/>
        <w:t>organisasi</w:t>
      </w:r>
      <w:r>
        <w:rPr>
          <w:spacing w:val="-4"/>
        </w:rPr>
        <w:t> </w:t>
      </w:r>
      <w:r>
        <w:rPr/>
        <w:t>dan</w:t>
      </w:r>
      <w:r>
        <w:rPr>
          <w:spacing w:val="-8"/>
        </w:rPr>
        <w:t> </w:t>
      </w:r>
      <w:r>
        <w:rPr/>
        <w:t>tata</w:t>
      </w:r>
      <w:r>
        <w:rPr>
          <w:spacing w:val="-5"/>
        </w:rPr>
        <w:t> </w:t>
      </w:r>
      <w:r>
        <w:rPr/>
        <w:t>kelola,</w:t>
      </w:r>
      <w:r>
        <w:rPr>
          <w:spacing w:val="-8"/>
        </w:rPr>
        <w:t> </w:t>
      </w:r>
      <w:r>
        <w:rPr/>
        <w:t>kebijakan dan</w:t>
      </w:r>
      <w:r>
        <w:rPr>
          <w:spacing w:val="-1"/>
        </w:rPr>
        <w:t> </w:t>
      </w:r>
      <w:r>
        <w:rPr/>
        <w:t>peraturan</w:t>
      </w:r>
      <w:r>
        <w:rPr>
          <w:spacing w:val="-1"/>
        </w:rPr>
        <w:t> </w:t>
      </w:r>
      <w:r>
        <w:rPr/>
        <w:t>serta</w:t>
      </w:r>
      <w:r>
        <w:rPr>
          <w:spacing w:val="-1"/>
        </w:rPr>
        <w:t> </w:t>
      </w:r>
      <w:r>
        <w:rPr/>
        <w:t>kode</w:t>
      </w:r>
      <w:r>
        <w:rPr>
          <w:spacing w:val="-2"/>
        </w:rPr>
        <w:t> </w:t>
      </w:r>
      <w:r>
        <w:rPr/>
        <w:t>etik</w:t>
      </w:r>
      <w:r>
        <w:rPr>
          <w:spacing w:val="-1"/>
        </w:rPr>
        <w:t> </w:t>
      </w:r>
      <w:r>
        <w:rPr/>
        <w:t>Institut Teknologi dan</w:t>
      </w:r>
      <w:r>
        <w:rPr>
          <w:spacing w:val="-1"/>
        </w:rPr>
        <w:t> </w:t>
      </w:r>
      <w:r>
        <w:rPr/>
        <w:t>Bisnis</w:t>
      </w:r>
      <w:r>
        <w:rPr>
          <w:spacing w:val="-2"/>
        </w:rPr>
        <w:t> </w:t>
      </w:r>
      <w:r>
        <w:rPr/>
        <w:t>Pelita</w:t>
      </w:r>
      <w:r>
        <w:rPr>
          <w:spacing w:val="-1"/>
        </w:rPr>
        <w:t> </w:t>
      </w:r>
      <w:r>
        <w:rPr/>
        <w:t>Raya. Untuk</w:t>
      </w:r>
      <w:r>
        <w:rPr>
          <w:spacing w:val="-5"/>
        </w:rPr>
        <w:t> </w:t>
      </w:r>
      <w:r>
        <w:rPr/>
        <w:t>itu, pelaksanaan tata pamong, tata kelola dan kerjasama pada tingkat Program Studi mengacu kepada standar mutu pengelolaan dan aturan yang ditetapkan oleh institusi. Dalam mengoptimalkan pelaksanaan tata pamong di lingkungan Institut Teknologi</w:t>
      </w:r>
      <w:r>
        <w:rPr>
          <w:spacing w:val="-9"/>
        </w:rPr>
        <w:t> </w:t>
      </w:r>
      <w:r>
        <w:rPr/>
        <w:t>dan</w:t>
      </w:r>
      <w:r>
        <w:rPr>
          <w:spacing w:val="-7"/>
        </w:rPr>
        <w:t> </w:t>
      </w:r>
      <w:r>
        <w:rPr/>
        <w:t>Bisnis</w:t>
      </w:r>
      <w:r>
        <w:rPr>
          <w:spacing w:val="-7"/>
        </w:rPr>
        <w:t> </w:t>
      </w:r>
      <w:r>
        <w:rPr/>
        <w:t>Pelita</w:t>
      </w:r>
      <w:r>
        <w:rPr>
          <w:spacing w:val="-9"/>
        </w:rPr>
        <w:t> </w:t>
      </w:r>
      <w:r>
        <w:rPr/>
        <w:t>Raya</w:t>
      </w:r>
      <w:r>
        <w:rPr>
          <w:spacing w:val="-10"/>
        </w:rPr>
        <w:t> </w:t>
      </w:r>
      <w:r>
        <w:rPr/>
        <w:t>maka</w:t>
      </w:r>
      <w:r>
        <w:rPr>
          <w:spacing w:val="-13"/>
        </w:rPr>
        <w:t> </w:t>
      </w:r>
      <w:r>
        <w:rPr/>
        <w:t>telah</w:t>
      </w:r>
      <w:r>
        <w:rPr>
          <w:spacing w:val="-9"/>
        </w:rPr>
        <w:t> </w:t>
      </w:r>
      <w:r>
        <w:rPr/>
        <w:t>disusun</w:t>
      </w:r>
      <w:r>
        <w:rPr>
          <w:spacing w:val="-9"/>
        </w:rPr>
        <w:t> </w:t>
      </w:r>
      <w:r>
        <w:rPr/>
        <w:t>struktur</w:t>
      </w:r>
      <w:r>
        <w:rPr>
          <w:spacing w:val="-8"/>
        </w:rPr>
        <w:t> </w:t>
      </w:r>
      <w:r>
        <w:rPr/>
        <w:t>organisasi</w:t>
      </w:r>
      <w:r>
        <w:rPr>
          <w:spacing w:val="-7"/>
        </w:rPr>
        <w:t> </w:t>
      </w:r>
      <w:r>
        <w:rPr/>
        <w:t>yang</w:t>
      </w:r>
      <w:r>
        <w:rPr>
          <w:spacing w:val="-10"/>
        </w:rPr>
        <w:t> </w:t>
      </w:r>
      <w:r>
        <w:rPr/>
        <w:t>jelas untuk memenuhi 5 elemen tata pamong yang mencangkup kredibilitas, transparansi,</w:t>
      </w:r>
      <w:r>
        <w:rPr>
          <w:spacing w:val="-1"/>
        </w:rPr>
        <w:t> </w:t>
      </w:r>
      <w:r>
        <w:rPr/>
        <w:t>akuntabilitas,</w:t>
      </w:r>
      <w:r>
        <w:rPr>
          <w:spacing w:val="-2"/>
        </w:rPr>
        <w:t> </w:t>
      </w:r>
      <w:r>
        <w:rPr/>
        <w:t>tanggung jawab dan berkeadilan. Selain itu diperlukan juga komitmen pimpinan, pengelolaan kegiatan tridharma perguruan tinggi yang meliputi kegiatan pendidikan dan pembelajaran, penelitian dan pengabdian masyarakat yang baik, keterlaksanaan sistem penjaminan mutu, kepuasan pengguna yang baik dimana hasilnya ditindaklanjuti untuk perbaikan mutu, dan memiliki mitra kerjasama yang terpercaya. Organisasi di Lingkungan Institut Teknologi dan Bisnis Pelita Raya dilaksanakan dengan berpedoman pada prinsip transparansi,</w:t>
      </w:r>
      <w:r>
        <w:rPr>
          <w:spacing w:val="-14"/>
        </w:rPr>
        <w:t> </w:t>
      </w:r>
      <w:r>
        <w:rPr/>
        <w:t>akuntabilitas,</w:t>
      </w:r>
      <w:r>
        <w:rPr>
          <w:spacing w:val="-14"/>
        </w:rPr>
        <w:t> </w:t>
      </w:r>
      <w:r>
        <w:rPr/>
        <w:t>responsif,</w:t>
      </w:r>
      <w:r>
        <w:rPr>
          <w:spacing w:val="-14"/>
        </w:rPr>
        <w:t> </w:t>
      </w:r>
      <w:r>
        <w:rPr/>
        <w:t>independen,</w:t>
      </w:r>
      <w:r>
        <w:rPr>
          <w:spacing w:val="-13"/>
        </w:rPr>
        <w:t> </w:t>
      </w:r>
      <w:r>
        <w:rPr/>
        <w:t>kredibilitas,</w:t>
      </w:r>
      <w:r>
        <w:rPr>
          <w:spacing w:val="-14"/>
        </w:rPr>
        <w:t> </w:t>
      </w:r>
      <w:r>
        <w:rPr/>
        <w:t>tanggung</w:t>
      </w:r>
      <w:r>
        <w:rPr>
          <w:spacing w:val="-14"/>
        </w:rPr>
        <w:t> </w:t>
      </w:r>
      <w:r>
        <w:rPr/>
        <w:t>jawab</w:t>
      </w:r>
      <w:r>
        <w:rPr>
          <w:spacing w:val="-14"/>
        </w:rPr>
        <w:t> </w:t>
      </w:r>
      <w:r>
        <w:rPr/>
        <w:t>dan keadilan dalam rangka mendukung pencapaian visi Institut Teknologi dan Bisnis Pelita Raya serta menjalankan </w:t>
      </w:r>
      <w:r>
        <w:rPr>
          <w:i/>
        </w:rPr>
        <w:t>good university governance </w:t>
      </w:r>
      <w:r>
        <w:rPr/>
        <w:t>sebagaimana amanah Undang- undang No 12 tahun 2012.</w:t>
      </w:r>
    </w:p>
    <w:p>
      <w:pPr>
        <w:pStyle w:val="BodyText"/>
        <w:spacing w:after="0" w:line="360" w:lineRule="auto"/>
        <w:jc w:val="both"/>
        <w:sectPr>
          <w:pgSz w:w="11930" w:h="16860"/>
          <w:pgMar w:header="0" w:footer="1010" w:top="1940" w:bottom="1200" w:left="1700" w:right="992"/>
        </w:sectPr>
      </w:pPr>
    </w:p>
    <w:p>
      <w:pPr>
        <w:pStyle w:val="BodyText"/>
        <w:spacing w:before="63"/>
      </w:pPr>
    </w:p>
    <w:p>
      <w:pPr>
        <w:pStyle w:val="ListParagraph"/>
        <w:numPr>
          <w:ilvl w:val="1"/>
          <w:numId w:val="3"/>
        </w:numPr>
        <w:tabs>
          <w:tab w:pos="1275" w:val="left" w:leader="none"/>
        </w:tabs>
        <w:spacing w:line="240" w:lineRule="auto" w:before="0" w:after="0"/>
        <w:ind w:left="1275" w:right="0" w:hanging="357"/>
        <w:jc w:val="both"/>
        <w:rPr>
          <w:sz w:val="22"/>
        </w:rPr>
      </w:pPr>
      <w:r>
        <w:rPr>
          <w:sz w:val="22"/>
        </w:rPr>
        <w:t>Bidang</w:t>
      </w:r>
      <w:r>
        <w:rPr>
          <w:spacing w:val="-7"/>
          <w:sz w:val="22"/>
        </w:rPr>
        <w:t> </w:t>
      </w:r>
      <w:r>
        <w:rPr>
          <w:sz w:val="22"/>
        </w:rPr>
        <w:t>Keuangan</w:t>
      </w:r>
      <w:r>
        <w:rPr>
          <w:spacing w:val="-7"/>
          <w:sz w:val="22"/>
        </w:rPr>
        <w:t> </w:t>
      </w:r>
      <w:r>
        <w:rPr>
          <w:sz w:val="22"/>
        </w:rPr>
        <w:t>dan</w:t>
      </w:r>
      <w:r>
        <w:rPr>
          <w:spacing w:val="-7"/>
          <w:sz w:val="22"/>
        </w:rPr>
        <w:t> </w:t>
      </w:r>
      <w:r>
        <w:rPr>
          <w:sz w:val="22"/>
        </w:rPr>
        <w:t>Sarana</w:t>
      </w:r>
      <w:r>
        <w:rPr>
          <w:spacing w:val="-4"/>
          <w:sz w:val="22"/>
        </w:rPr>
        <w:t> </w:t>
      </w:r>
      <w:r>
        <w:rPr>
          <w:spacing w:val="-2"/>
          <w:sz w:val="22"/>
        </w:rPr>
        <w:t>Prasarana</w:t>
      </w:r>
    </w:p>
    <w:p>
      <w:pPr>
        <w:pStyle w:val="BodyText"/>
        <w:spacing w:line="360" w:lineRule="auto" w:before="129"/>
        <w:ind w:left="1276" w:right="706"/>
        <w:jc w:val="both"/>
      </w:pPr>
      <w:r>
        <w:rPr/>
        <w:t>Kemampuan</w:t>
      </w:r>
      <w:r>
        <w:rPr>
          <w:spacing w:val="80"/>
        </w:rPr>
        <w:t> </w:t>
      </w:r>
      <w:r>
        <w:rPr/>
        <w:t>finansial</w:t>
      </w:r>
      <w:r>
        <w:rPr>
          <w:spacing w:val="80"/>
        </w:rPr>
        <w:t> </w:t>
      </w:r>
      <w:r>
        <w:rPr/>
        <w:t>merupakan</w:t>
      </w:r>
      <w:r>
        <w:rPr>
          <w:spacing w:val="80"/>
        </w:rPr>
        <w:t> </w:t>
      </w:r>
      <w:r>
        <w:rPr/>
        <w:t>salah</w:t>
      </w:r>
      <w:r>
        <w:rPr>
          <w:spacing w:val="80"/>
        </w:rPr>
        <w:t> </w:t>
      </w:r>
      <w:r>
        <w:rPr/>
        <w:t>satu</w:t>
      </w:r>
      <w:r>
        <w:rPr>
          <w:spacing w:val="80"/>
        </w:rPr>
        <w:t> </w:t>
      </w:r>
      <w:r>
        <w:rPr/>
        <w:t>faktor</w:t>
      </w:r>
      <w:r>
        <w:rPr>
          <w:spacing w:val="80"/>
        </w:rPr>
        <w:t> </w:t>
      </w:r>
      <w:r>
        <w:rPr/>
        <w:t>penting</w:t>
      </w:r>
      <w:r>
        <w:rPr>
          <w:spacing w:val="80"/>
        </w:rPr>
        <w:t> </w:t>
      </w:r>
      <w:r>
        <w:rPr/>
        <w:t>dalam</w:t>
      </w:r>
      <w:r>
        <w:rPr>
          <w:spacing w:val="40"/>
        </w:rPr>
        <w:t> </w:t>
      </w:r>
      <w:r>
        <w:rPr/>
        <w:t>menjamin keberlangsungan sebuah organisasi. Pengelolaan sarana dan prasarana meliputi perencanaan, pengadaan, penggunaan, pemeliharaan, pemutakhiran, inventarisasi, dan penghapusan aset yang dilakukan secara baik, sehingga efektif mendukung kegiatan penyelenggaraan akademik di Institut Teknologi dan Bisnis Pelita Raya. Sumber dana yang digunakan untuk membiayai kegiatan operasional Institut Teknologi dan Bisnis Pelita Raya terdiri dari dana pendidikan mahasiswa dan Yayasan Pelita Raya Alokasi dana dikelola oleh Wakil Rektor</w:t>
      </w:r>
      <w:r>
        <w:rPr>
          <w:spacing w:val="40"/>
        </w:rPr>
        <w:t> </w:t>
      </w:r>
      <w:r>
        <w:rPr/>
        <w:t>II Bidang Keuangan setelah</w:t>
      </w:r>
      <w:r>
        <w:rPr>
          <w:spacing w:val="-8"/>
        </w:rPr>
        <w:t> </w:t>
      </w:r>
      <w:r>
        <w:rPr/>
        <w:t>mendapat</w:t>
      </w:r>
      <w:r>
        <w:rPr>
          <w:spacing w:val="-2"/>
        </w:rPr>
        <w:t> </w:t>
      </w:r>
      <w:r>
        <w:rPr/>
        <w:t>persetujuan</w:t>
      </w:r>
      <w:r>
        <w:rPr>
          <w:spacing w:val="-2"/>
        </w:rPr>
        <w:t> </w:t>
      </w:r>
      <w:r>
        <w:rPr/>
        <w:t>dari</w:t>
      </w:r>
      <w:r>
        <w:rPr>
          <w:spacing w:val="-2"/>
        </w:rPr>
        <w:t> </w:t>
      </w:r>
      <w:r>
        <w:rPr/>
        <w:t>Rektor</w:t>
      </w:r>
      <w:r>
        <w:rPr>
          <w:spacing w:val="-2"/>
        </w:rPr>
        <w:t> </w:t>
      </w:r>
      <w:r>
        <w:rPr/>
        <w:t>Institut Teknologi dan Bisnis Pelita Raya.</w:t>
      </w:r>
      <w:r>
        <w:rPr>
          <w:spacing w:val="40"/>
        </w:rPr>
        <w:t> </w:t>
      </w:r>
      <w:r>
        <w:rPr/>
        <w:t>Pengelolaan</w:t>
      </w:r>
      <w:r>
        <w:rPr>
          <w:spacing w:val="-9"/>
        </w:rPr>
        <w:t> </w:t>
      </w:r>
      <w:r>
        <w:rPr/>
        <w:t>dana</w:t>
      </w:r>
      <w:r>
        <w:rPr>
          <w:spacing w:val="-4"/>
        </w:rPr>
        <w:t> </w:t>
      </w:r>
      <w:r>
        <w:rPr/>
        <w:t>Program Studi Institut Teknologi dan Bisnis Pelita Raya</w:t>
      </w:r>
      <w:r>
        <w:rPr>
          <w:spacing w:val="-14"/>
        </w:rPr>
        <w:t> </w:t>
      </w:r>
      <w:r>
        <w:rPr/>
        <w:t>terpusat</w:t>
      </w:r>
      <w:r>
        <w:rPr>
          <w:spacing w:val="-14"/>
        </w:rPr>
        <w:t> </w:t>
      </w:r>
      <w:r>
        <w:rPr/>
        <w:t>dengan</w:t>
      </w:r>
      <w:r>
        <w:rPr>
          <w:spacing w:val="-14"/>
        </w:rPr>
        <w:t> </w:t>
      </w:r>
      <w:r>
        <w:rPr/>
        <w:t>pengelolaan</w:t>
      </w:r>
      <w:r>
        <w:rPr>
          <w:spacing w:val="-13"/>
        </w:rPr>
        <w:t> </w:t>
      </w:r>
      <w:r>
        <w:rPr/>
        <w:t>dana</w:t>
      </w:r>
      <w:r>
        <w:rPr>
          <w:spacing w:val="-14"/>
        </w:rPr>
        <w:t> </w:t>
      </w:r>
      <w:r>
        <w:rPr/>
        <w:t>di</w:t>
      </w:r>
      <w:r>
        <w:rPr>
          <w:spacing w:val="-14"/>
        </w:rPr>
        <w:t> </w:t>
      </w:r>
      <w:r>
        <w:rPr/>
        <w:t>institusi</w:t>
      </w:r>
      <w:r>
        <w:rPr>
          <w:spacing w:val="-14"/>
        </w:rPr>
        <w:t> </w:t>
      </w:r>
      <w:r>
        <w:rPr/>
        <w:t>yaitu</w:t>
      </w:r>
      <w:r>
        <w:rPr>
          <w:spacing w:val="-13"/>
        </w:rPr>
        <w:t> </w:t>
      </w:r>
      <w:r>
        <w:rPr/>
        <w:t>yang</w:t>
      </w:r>
      <w:r>
        <w:rPr>
          <w:spacing w:val="-14"/>
        </w:rPr>
        <w:t> </w:t>
      </w:r>
      <w:r>
        <w:rPr/>
        <w:t>dilakukan</w:t>
      </w:r>
      <w:r>
        <w:rPr>
          <w:spacing w:val="-14"/>
        </w:rPr>
        <w:t> </w:t>
      </w:r>
      <w:r>
        <w:rPr/>
        <w:t>oleh</w:t>
      </w:r>
      <w:r>
        <w:rPr>
          <w:spacing w:val="-14"/>
        </w:rPr>
        <w:t> </w:t>
      </w:r>
      <w:r>
        <w:rPr/>
        <w:t>Wakil Rektor II bidang Keuangan Institut Teknologi dan Bisnis Pelita Raya. Realisasi dana didasarkan pada aktivitas seluruh Program Studi dibawah naungan Institut Teknologi dan Bisnis Pelita Raya yang diajukan pada semester berjalan dan pembayarannya dilakukan oleh Wakil Rektor</w:t>
      </w:r>
      <w:r>
        <w:rPr>
          <w:spacing w:val="-2"/>
        </w:rPr>
        <w:t> </w:t>
      </w:r>
      <w:r>
        <w:rPr/>
        <w:t>II</w:t>
      </w:r>
      <w:r>
        <w:rPr>
          <w:spacing w:val="-5"/>
        </w:rPr>
        <w:t> </w:t>
      </w:r>
      <w:r>
        <w:rPr/>
        <w:t>bidang</w:t>
      </w:r>
      <w:r>
        <w:rPr>
          <w:spacing w:val="-1"/>
        </w:rPr>
        <w:t> </w:t>
      </w:r>
      <w:r>
        <w:rPr/>
        <w:t>Keuangan</w:t>
      </w:r>
      <w:r>
        <w:rPr>
          <w:spacing w:val="-2"/>
        </w:rPr>
        <w:t> </w:t>
      </w:r>
      <w:r>
        <w:rPr/>
        <w:t>setelah</w:t>
      </w:r>
      <w:r>
        <w:rPr>
          <w:spacing w:val="-2"/>
        </w:rPr>
        <w:t> </w:t>
      </w:r>
      <w:r>
        <w:rPr/>
        <w:t>melalui persetujuan dari Rektor. Sedangkan untuk akuntabilitas penggunaan dana tergabung dalam pencatatan Laporan Keuangan Yayasan Pelita Raya yang secara periodik setiap tahun. Kegiatan pengelolaan keuangan dilakukan secara efektif, efisien, akuntabilitas dan transparan. Dan kerjasama pendanaan juga dilakukan oleh Institut Teknologi dan Bisnis Pelita Raya melalui kegiatan penelitian dan pengabdian kepada masyarakat.</w:t>
      </w:r>
    </w:p>
    <w:p>
      <w:pPr>
        <w:pStyle w:val="ListParagraph"/>
        <w:numPr>
          <w:ilvl w:val="1"/>
          <w:numId w:val="3"/>
        </w:numPr>
        <w:tabs>
          <w:tab w:pos="1275" w:val="left" w:leader="none"/>
        </w:tabs>
        <w:spacing w:line="240" w:lineRule="auto" w:before="0" w:after="0"/>
        <w:ind w:left="1275" w:right="0" w:hanging="357"/>
        <w:jc w:val="both"/>
        <w:rPr>
          <w:sz w:val="22"/>
        </w:rPr>
      </w:pPr>
      <w:r>
        <w:rPr>
          <w:sz w:val="22"/>
        </w:rPr>
        <w:t>Sumber</w:t>
      </w:r>
      <w:r>
        <w:rPr>
          <w:spacing w:val="-4"/>
          <w:sz w:val="22"/>
        </w:rPr>
        <w:t> </w:t>
      </w:r>
      <w:r>
        <w:rPr>
          <w:sz w:val="22"/>
        </w:rPr>
        <w:t>daya</w:t>
      </w:r>
      <w:r>
        <w:rPr>
          <w:spacing w:val="-6"/>
          <w:sz w:val="22"/>
        </w:rPr>
        <w:t> </w:t>
      </w:r>
      <w:r>
        <w:rPr>
          <w:spacing w:val="-2"/>
          <w:sz w:val="22"/>
        </w:rPr>
        <w:t>manusia</w:t>
      </w:r>
    </w:p>
    <w:p>
      <w:pPr>
        <w:pStyle w:val="BodyText"/>
        <w:spacing w:line="360" w:lineRule="auto" w:before="126"/>
        <w:ind w:left="1276" w:right="705"/>
        <w:jc w:val="both"/>
      </w:pPr>
      <w:r>
        <w:rPr/>
        <w:t>Pengelolaan sumber daya manusia di Institut Teknologi dan Bisnis Pelita Raya terkait standar dosen dan tenaga kependidikan mengacu pada kebutuhan institusi dan program studi. Tujuan dari penetapan</w:t>
      </w:r>
      <w:r>
        <w:rPr>
          <w:spacing w:val="-4"/>
        </w:rPr>
        <w:t> </w:t>
      </w:r>
      <w:r>
        <w:rPr/>
        <w:t>standar</w:t>
      </w:r>
      <w:r>
        <w:rPr>
          <w:spacing w:val="-1"/>
        </w:rPr>
        <w:t> </w:t>
      </w:r>
      <w:r>
        <w:rPr/>
        <w:t>dosen</w:t>
      </w:r>
      <w:r>
        <w:rPr>
          <w:spacing w:val="-5"/>
        </w:rPr>
        <w:t> </w:t>
      </w:r>
      <w:r>
        <w:rPr/>
        <w:t>dan</w:t>
      </w:r>
      <w:r>
        <w:rPr>
          <w:spacing w:val="-4"/>
        </w:rPr>
        <w:t> </w:t>
      </w:r>
      <w:r>
        <w:rPr/>
        <w:t>tenaga</w:t>
      </w:r>
      <w:r>
        <w:rPr>
          <w:spacing w:val="-1"/>
        </w:rPr>
        <w:t> </w:t>
      </w:r>
      <w:r>
        <w:rPr/>
        <w:t>kependidikan adalah (a) untuk meningkatkan kualitas proses belajar mengajar (PBM) yang diselenggarakan Perguruan Tinggi (PT). (b) Untuk menjamin dan tercapainya standar</w:t>
      </w:r>
      <w:r>
        <w:rPr>
          <w:spacing w:val="-3"/>
        </w:rPr>
        <w:t> </w:t>
      </w:r>
      <w:r>
        <w:rPr/>
        <w:t>mutu</w:t>
      </w:r>
      <w:r>
        <w:rPr>
          <w:spacing w:val="-4"/>
        </w:rPr>
        <w:t> </w:t>
      </w:r>
      <w:r>
        <w:rPr/>
        <w:t>terkait kualifikasi</w:t>
      </w:r>
      <w:r>
        <w:rPr>
          <w:spacing w:val="-3"/>
        </w:rPr>
        <w:t> </w:t>
      </w:r>
      <w:r>
        <w:rPr/>
        <w:t>dan</w:t>
      </w:r>
      <w:r>
        <w:rPr>
          <w:spacing w:val="-1"/>
        </w:rPr>
        <w:t> </w:t>
      </w:r>
      <w:r>
        <w:rPr/>
        <w:t>kompetensi</w:t>
      </w:r>
      <w:r>
        <w:rPr>
          <w:spacing w:val="-2"/>
        </w:rPr>
        <w:t> </w:t>
      </w:r>
      <w:r>
        <w:rPr/>
        <w:t>dosen</w:t>
      </w:r>
      <w:r>
        <w:rPr>
          <w:spacing w:val="-3"/>
        </w:rPr>
        <w:t> </w:t>
      </w:r>
      <w:r>
        <w:rPr/>
        <w:t>Perguruan</w:t>
      </w:r>
      <w:r>
        <w:rPr>
          <w:spacing w:val="-3"/>
        </w:rPr>
        <w:t> </w:t>
      </w:r>
      <w:r>
        <w:rPr/>
        <w:t>tinggi.</w:t>
      </w:r>
      <w:r>
        <w:rPr>
          <w:spacing w:val="-4"/>
        </w:rPr>
        <w:t> </w:t>
      </w:r>
      <w:r>
        <w:rPr/>
        <w:t>(c)</w:t>
      </w:r>
      <w:r>
        <w:rPr>
          <w:spacing w:val="-1"/>
        </w:rPr>
        <w:t> </w:t>
      </w:r>
      <w:r>
        <w:rPr/>
        <w:t>Untuk bahan rujukan dalam memastikan bahwa kesalahan/pelanggaran yang dilakukan setiap dosen dan tenaga kependidikan mendapatkan konsekuensi berupa sanksi yang bersifat adil dan berlaku secara konsisten untuk setiap jenis kesalahan/pelanggaran</w:t>
      </w:r>
      <w:r>
        <w:rPr>
          <w:spacing w:val="-8"/>
        </w:rPr>
        <w:t> </w:t>
      </w:r>
      <w:r>
        <w:rPr/>
        <w:t>yang</w:t>
      </w:r>
      <w:r>
        <w:rPr>
          <w:spacing w:val="-8"/>
        </w:rPr>
        <w:t> </w:t>
      </w:r>
      <w:r>
        <w:rPr/>
        <w:t>sama.</w:t>
      </w:r>
      <w:r>
        <w:rPr>
          <w:spacing w:val="-8"/>
        </w:rPr>
        <w:t> </w:t>
      </w:r>
      <w:r>
        <w:rPr/>
        <w:t>Untuk</w:t>
      </w:r>
      <w:r>
        <w:rPr>
          <w:spacing w:val="-11"/>
        </w:rPr>
        <w:t> </w:t>
      </w:r>
      <w:r>
        <w:rPr/>
        <w:t>menghindari</w:t>
      </w:r>
      <w:r>
        <w:rPr>
          <w:spacing w:val="-9"/>
        </w:rPr>
        <w:t> </w:t>
      </w:r>
      <w:r>
        <w:rPr/>
        <w:t>unsur</w:t>
      </w:r>
      <w:r>
        <w:rPr>
          <w:spacing w:val="-7"/>
        </w:rPr>
        <w:t> </w:t>
      </w:r>
      <w:r>
        <w:rPr/>
        <w:t>subjektif</w:t>
      </w:r>
      <w:r>
        <w:rPr>
          <w:spacing w:val="-7"/>
        </w:rPr>
        <w:t> </w:t>
      </w:r>
      <w:r>
        <w:rPr/>
        <w:t>dari</w:t>
      </w:r>
      <w:r>
        <w:rPr>
          <w:spacing w:val="-7"/>
        </w:rPr>
        <w:t> </w:t>
      </w:r>
      <w:r>
        <w:rPr/>
        <w:t>pejabat yang</w:t>
      </w:r>
      <w:r>
        <w:rPr>
          <w:spacing w:val="-9"/>
        </w:rPr>
        <w:t> </w:t>
      </w:r>
      <w:r>
        <w:rPr/>
        <w:t>berwenang</w:t>
      </w:r>
      <w:r>
        <w:rPr>
          <w:spacing w:val="-7"/>
        </w:rPr>
        <w:t> </w:t>
      </w:r>
      <w:r>
        <w:rPr/>
        <w:t>memberikan</w:t>
      </w:r>
      <w:r>
        <w:rPr>
          <w:spacing w:val="-6"/>
        </w:rPr>
        <w:t> </w:t>
      </w:r>
      <w:r>
        <w:rPr/>
        <w:t>sanksi,</w:t>
      </w:r>
      <w:r>
        <w:rPr>
          <w:spacing w:val="-8"/>
        </w:rPr>
        <w:t> </w:t>
      </w:r>
      <w:r>
        <w:rPr/>
        <w:t>maka</w:t>
      </w:r>
      <w:r>
        <w:rPr>
          <w:spacing w:val="-6"/>
        </w:rPr>
        <w:t> </w:t>
      </w:r>
      <w:r>
        <w:rPr/>
        <w:t>perlu</w:t>
      </w:r>
      <w:r>
        <w:rPr>
          <w:spacing w:val="-7"/>
        </w:rPr>
        <w:t> </w:t>
      </w:r>
      <w:r>
        <w:rPr/>
        <w:t>adanya</w:t>
      </w:r>
      <w:r>
        <w:rPr>
          <w:spacing w:val="-6"/>
        </w:rPr>
        <w:t> </w:t>
      </w:r>
      <w:r>
        <w:rPr/>
        <w:t>standar</w:t>
      </w:r>
      <w:r>
        <w:rPr>
          <w:spacing w:val="-7"/>
        </w:rPr>
        <w:t> </w:t>
      </w:r>
      <w:r>
        <w:rPr/>
        <w:t>pemberian</w:t>
      </w:r>
      <w:r>
        <w:rPr>
          <w:spacing w:val="-6"/>
        </w:rPr>
        <w:t> </w:t>
      </w:r>
      <w:r>
        <w:rPr>
          <w:spacing w:val="-2"/>
        </w:rPr>
        <w:t>sanksi</w:t>
      </w:r>
    </w:p>
    <w:p>
      <w:pPr>
        <w:pStyle w:val="BodyText"/>
        <w:spacing w:after="0" w:line="360" w:lineRule="auto"/>
        <w:jc w:val="both"/>
        <w:sectPr>
          <w:pgSz w:w="11930" w:h="16860"/>
          <w:pgMar w:header="0" w:footer="1010" w:top="1940" w:bottom="1200" w:left="1700" w:right="992"/>
        </w:sectPr>
      </w:pPr>
    </w:p>
    <w:p>
      <w:pPr>
        <w:pStyle w:val="BodyText"/>
        <w:spacing w:before="66"/>
      </w:pPr>
    </w:p>
    <w:p>
      <w:pPr>
        <w:pStyle w:val="BodyText"/>
        <w:spacing w:line="360" w:lineRule="auto"/>
        <w:ind w:left="1276" w:right="705"/>
        <w:jc w:val="both"/>
      </w:pPr>
      <w:r>
        <w:rPr/>
        <w:t>pada dosen dan tenaga kependidikan di lingkungan Institut Teknologi dan Bisnis Pelita</w:t>
      </w:r>
      <w:r>
        <w:rPr>
          <w:spacing w:val="-3"/>
        </w:rPr>
        <w:t> </w:t>
      </w:r>
      <w:r>
        <w:rPr/>
        <w:t>Raya.</w:t>
      </w:r>
      <w:r>
        <w:rPr>
          <w:spacing w:val="-3"/>
        </w:rPr>
        <w:t> </w:t>
      </w:r>
      <w:r>
        <w:rPr/>
        <w:t>Rasional</w:t>
      </w:r>
      <w:r>
        <w:rPr>
          <w:spacing w:val="-2"/>
        </w:rPr>
        <w:t> </w:t>
      </w:r>
      <w:r>
        <w:rPr/>
        <w:t>dari</w:t>
      </w:r>
      <w:r>
        <w:rPr>
          <w:spacing w:val="-2"/>
        </w:rPr>
        <w:t> </w:t>
      </w:r>
      <w:r>
        <w:rPr/>
        <w:t>penetapan</w:t>
      </w:r>
      <w:r>
        <w:rPr>
          <w:spacing w:val="-6"/>
        </w:rPr>
        <w:t> </w:t>
      </w:r>
      <w:r>
        <w:rPr/>
        <w:t>standar</w:t>
      </w:r>
      <w:r>
        <w:rPr>
          <w:spacing w:val="-3"/>
        </w:rPr>
        <w:t> </w:t>
      </w:r>
      <w:r>
        <w:rPr/>
        <w:t>mutu</w:t>
      </w:r>
      <w:r>
        <w:rPr>
          <w:spacing w:val="-3"/>
        </w:rPr>
        <w:t> </w:t>
      </w:r>
      <w:r>
        <w:rPr/>
        <w:t>dosen</w:t>
      </w:r>
      <w:r>
        <w:rPr>
          <w:spacing w:val="-3"/>
        </w:rPr>
        <w:t> </w:t>
      </w:r>
      <w:r>
        <w:rPr/>
        <w:t>dan</w:t>
      </w:r>
      <w:r>
        <w:rPr>
          <w:spacing w:val="-3"/>
        </w:rPr>
        <w:t> </w:t>
      </w:r>
      <w:r>
        <w:rPr/>
        <w:t>tenaga</w:t>
      </w:r>
      <w:r>
        <w:rPr>
          <w:spacing w:val="-3"/>
        </w:rPr>
        <w:t> </w:t>
      </w:r>
      <w:r>
        <w:rPr/>
        <w:t>kependidikan merupakan suatu upaya pembinaan dan pengembangan SDM dosen dan tenaga kependidikan yang terarah. Selain itu memastikan bahwa hasil pembelajaran bermutu haruslah melalui penyediaan dosen dan</w:t>
      </w:r>
      <w:r>
        <w:rPr>
          <w:spacing w:val="-2"/>
        </w:rPr>
        <w:t> </w:t>
      </w:r>
      <w:r>
        <w:rPr/>
        <w:t>tenaga</w:t>
      </w:r>
      <w:r>
        <w:rPr>
          <w:spacing w:val="-7"/>
        </w:rPr>
        <w:t> </w:t>
      </w:r>
      <w:r>
        <w:rPr/>
        <w:t>kependidikan</w:t>
      </w:r>
      <w:r>
        <w:rPr>
          <w:spacing w:val="-8"/>
        </w:rPr>
        <w:t> </w:t>
      </w:r>
      <w:r>
        <w:rPr/>
        <w:t>yang</w:t>
      </w:r>
      <w:r>
        <w:rPr>
          <w:spacing w:val="-4"/>
        </w:rPr>
        <w:t> </w:t>
      </w:r>
      <w:r>
        <w:rPr/>
        <w:t>sesuai </w:t>
      </w:r>
      <w:r>
        <w:rPr>
          <w:spacing w:val="-2"/>
        </w:rPr>
        <w:t>kualifikasi.</w:t>
      </w:r>
      <w:r>
        <w:rPr>
          <w:spacing w:val="-10"/>
        </w:rPr>
        <w:t> </w:t>
      </w:r>
      <w:r>
        <w:rPr>
          <w:spacing w:val="-2"/>
        </w:rPr>
        <w:t>Oleh</w:t>
      </w:r>
      <w:r>
        <w:rPr>
          <w:spacing w:val="-9"/>
        </w:rPr>
        <w:t> </w:t>
      </w:r>
      <w:r>
        <w:rPr>
          <w:spacing w:val="-2"/>
        </w:rPr>
        <w:t>karena</w:t>
      </w:r>
      <w:r>
        <w:rPr>
          <w:spacing w:val="-9"/>
        </w:rPr>
        <w:t> </w:t>
      </w:r>
      <w:r>
        <w:rPr>
          <w:spacing w:val="-2"/>
        </w:rPr>
        <w:t>itu,</w:t>
      </w:r>
      <w:r>
        <w:rPr>
          <w:spacing w:val="-12"/>
        </w:rPr>
        <w:t> </w:t>
      </w:r>
      <w:r>
        <w:rPr>
          <w:spacing w:val="-2"/>
        </w:rPr>
        <w:t>perlu</w:t>
      </w:r>
      <w:r>
        <w:rPr>
          <w:spacing w:val="-6"/>
        </w:rPr>
        <w:t> </w:t>
      </w:r>
      <w:r>
        <w:rPr>
          <w:spacing w:val="-2"/>
        </w:rPr>
        <w:t>ditetapkan</w:t>
      </w:r>
      <w:r>
        <w:rPr>
          <w:spacing w:val="-9"/>
        </w:rPr>
        <w:t> </w:t>
      </w:r>
      <w:r>
        <w:rPr>
          <w:spacing w:val="-2"/>
        </w:rPr>
        <w:t>standar</w:t>
      </w:r>
      <w:r>
        <w:rPr/>
        <w:t> </w:t>
      </w:r>
      <w:r>
        <w:rPr>
          <w:spacing w:val="-2"/>
        </w:rPr>
        <w:t>dosen</w:t>
      </w:r>
      <w:r>
        <w:rPr>
          <w:spacing w:val="-4"/>
        </w:rPr>
        <w:t> </w:t>
      </w:r>
      <w:r>
        <w:rPr>
          <w:spacing w:val="-2"/>
        </w:rPr>
        <w:t>dan</w:t>
      </w:r>
      <w:r>
        <w:rPr>
          <w:spacing w:val="-9"/>
        </w:rPr>
        <w:t> </w:t>
      </w:r>
      <w:r>
        <w:rPr>
          <w:spacing w:val="-2"/>
        </w:rPr>
        <w:t>tenaga</w:t>
      </w:r>
      <w:r>
        <w:rPr>
          <w:spacing w:val="-3"/>
        </w:rPr>
        <w:t> </w:t>
      </w:r>
      <w:r>
        <w:rPr>
          <w:spacing w:val="-2"/>
        </w:rPr>
        <w:t>kependidikan </w:t>
      </w:r>
      <w:r>
        <w:rPr/>
        <w:t>sebagai acuan minimal untuk proses belajar mengajar dan aktivitas</w:t>
      </w:r>
      <w:r>
        <w:rPr>
          <w:spacing w:val="40"/>
        </w:rPr>
        <w:t> </w:t>
      </w:r>
      <w:r>
        <w:rPr/>
        <w:t>akademik. Semua dosen Institut Teknologi dan Bisnis Pelita Raya sudah berkualifikasi magister sesuai dengan prodi masing-masing dimana mereka bertugas. Pengelolaan</w:t>
      </w:r>
      <w:r>
        <w:rPr>
          <w:spacing w:val="40"/>
        </w:rPr>
        <w:t> </w:t>
      </w:r>
      <w:r>
        <w:rPr/>
        <w:t>SDM,Teknologi dan Sistem Informasi dilakukan selaras dengan kebutuhan</w:t>
      </w:r>
      <w:r>
        <w:rPr>
          <w:spacing w:val="-11"/>
        </w:rPr>
        <w:t> </w:t>
      </w:r>
      <w:r>
        <w:rPr/>
        <w:t>organisasi</w:t>
      </w:r>
      <w:r>
        <w:rPr>
          <w:spacing w:val="-13"/>
        </w:rPr>
        <w:t> </w:t>
      </w:r>
      <w:r>
        <w:rPr/>
        <w:t>agar</w:t>
      </w:r>
      <w:r>
        <w:rPr>
          <w:spacing w:val="-9"/>
        </w:rPr>
        <w:t> </w:t>
      </w:r>
      <w:r>
        <w:rPr/>
        <w:t>bisa mendukung efektivitas bisnis inti yaitu Tri dharma serta pencapaian visi dan misi Institut Teknologi dan Bisnis Pelita Raya. Struktur Organisasi dan Tata Kerja Institut Teknologi dan Bisnis Pelita Raya di rancang selaras dengan kebutuhan pengembangan organisasi yang didasarkan dari hasil evaluasi. Keselarasan antara struktur organisasi dengan visi dan misi juga harus disertai</w:t>
      </w:r>
      <w:r>
        <w:rPr>
          <w:spacing w:val="-6"/>
        </w:rPr>
        <w:t> </w:t>
      </w:r>
      <w:r>
        <w:rPr/>
        <w:t>dengan</w:t>
      </w:r>
      <w:r>
        <w:rPr>
          <w:spacing w:val="-7"/>
        </w:rPr>
        <w:t> </w:t>
      </w:r>
      <w:r>
        <w:rPr/>
        <w:t>keselarasan</w:t>
      </w:r>
      <w:r>
        <w:rPr>
          <w:spacing w:val="-10"/>
        </w:rPr>
        <w:t> </w:t>
      </w:r>
      <w:r>
        <w:rPr/>
        <w:t>manajemen</w:t>
      </w:r>
      <w:r>
        <w:rPr>
          <w:spacing w:val="-7"/>
        </w:rPr>
        <w:t> </w:t>
      </w:r>
      <w:r>
        <w:rPr/>
        <w:t>sumber</w:t>
      </w:r>
      <w:r>
        <w:rPr>
          <w:spacing w:val="-6"/>
        </w:rPr>
        <w:t> </w:t>
      </w:r>
      <w:r>
        <w:rPr/>
        <w:t>daya</w:t>
      </w:r>
      <w:r>
        <w:rPr>
          <w:spacing w:val="-7"/>
        </w:rPr>
        <w:t> </w:t>
      </w:r>
      <w:r>
        <w:rPr/>
        <w:t>manusia</w:t>
      </w:r>
      <w:r>
        <w:rPr>
          <w:spacing w:val="-7"/>
        </w:rPr>
        <w:t> </w:t>
      </w:r>
      <w:r>
        <w:rPr/>
        <w:t>yang</w:t>
      </w:r>
      <w:r>
        <w:rPr>
          <w:spacing w:val="-9"/>
        </w:rPr>
        <w:t> </w:t>
      </w:r>
      <w:r>
        <w:rPr/>
        <w:t>menggerakkan organisasi. Oleh karena itu telah dilakukan upaya perencanaan, pengelolaan dan pengendalian efektif dengan mengacu pada sebuah sistem manajemen SDM yang komprehensif dan terintegrasi. Kemandirian Institut Teknologi dan Bisnis Pelita Raya dalam pengelolaan SDM dari pengadaan hingga pengembangan karir memberikan keuntungan untuk bisa mendapatkan dosen dan tendik yang berkualitas melalui proses rekrutmen yang akuntabel dan transparan serta sesuai dengan kebutuhan bidang keahlian. Standar kualifikasi, kompetensi, beban kerja, proporsi, serta pengelolaan SDM dosen dan tenaga kependidikan diatur dalam standar SPMI.</w:t>
      </w:r>
    </w:p>
    <w:p>
      <w:pPr>
        <w:pStyle w:val="ListParagraph"/>
        <w:numPr>
          <w:ilvl w:val="1"/>
          <w:numId w:val="3"/>
        </w:numPr>
        <w:tabs>
          <w:tab w:pos="1275" w:val="left" w:leader="none"/>
        </w:tabs>
        <w:spacing w:line="240" w:lineRule="auto" w:before="2" w:after="0"/>
        <w:ind w:left="1275" w:right="0" w:hanging="357"/>
        <w:jc w:val="both"/>
        <w:rPr>
          <w:sz w:val="22"/>
        </w:rPr>
      </w:pPr>
      <w:r>
        <w:rPr>
          <w:sz w:val="22"/>
        </w:rPr>
        <w:t>Penelitian</w:t>
      </w:r>
      <w:r>
        <w:rPr>
          <w:spacing w:val="-9"/>
          <w:sz w:val="22"/>
        </w:rPr>
        <w:t> </w:t>
      </w:r>
      <w:r>
        <w:rPr>
          <w:sz w:val="22"/>
        </w:rPr>
        <w:t>dan</w:t>
      </w:r>
      <w:r>
        <w:rPr>
          <w:spacing w:val="-7"/>
          <w:sz w:val="22"/>
        </w:rPr>
        <w:t> </w:t>
      </w:r>
      <w:r>
        <w:rPr>
          <w:sz w:val="22"/>
        </w:rPr>
        <w:t>pengabdian</w:t>
      </w:r>
      <w:r>
        <w:rPr>
          <w:spacing w:val="-11"/>
          <w:sz w:val="22"/>
        </w:rPr>
        <w:t> </w:t>
      </w:r>
      <w:r>
        <w:rPr>
          <w:sz w:val="22"/>
        </w:rPr>
        <w:t>kepada</w:t>
      </w:r>
      <w:r>
        <w:rPr>
          <w:spacing w:val="-8"/>
          <w:sz w:val="22"/>
        </w:rPr>
        <w:t> </w:t>
      </w:r>
      <w:r>
        <w:rPr>
          <w:spacing w:val="-2"/>
          <w:sz w:val="22"/>
        </w:rPr>
        <w:t>masyarakat</w:t>
      </w:r>
    </w:p>
    <w:p>
      <w:pPr>
        <w:pStyle w:val="BodyText"/>
        <w:spacing w:line="360" w:lineRule="auto" w:before="126"/>
        <w:ind w:left="1276" w:right="710"/>
        <w:jc w:val="both"/>
      </w:pPr>
      <w:r>
        <w:rPr/>
        <w:t>Kegiatan penelitian yang dilaksanakan oleh Institut Teknologi dan Bisnis Pelita </w:t>
      </w:r>
      <w:r>
        <w:rPr>
          <w:spacing w:val="-2"/>
        </w:rPr>
        <w:t>Raya</w:t>
      </w:r>
      <w:r>
        <w:rPr>
          <w:spacing w:val="-6"/>
        </w:rPr>
        <w:t> </w:t>
      </w:r>
      <w:r>
        <w:rPr>
          <w:spacing w:val="-2"/>
        </w:rPr>
        <w:t>memiliki tujuan untuk pemecahan</w:t>
      </w:r>
      <w:r>
        <w:rPr>
          <w:spacing w:val="-8"/>
        </w:rPr>
        <w:t> </w:t>
      </w:r>
      <w:r>
        <w:rPr>
          <w:spacing w:val="-2"/>
        </w:rPr>
        <w:t>masalah</w:t>
      </w:r>
      <w:r>
        <w:rPr>
          <w:spacing w:val="-12"/>
        </w:rPr>
        <w:t> </w:t>
      </w:r>
      <w:r>
        <w:rPr>
          <w:spacing w:val="-2"/>
        </w:rPr>
        <w:t>terkait</w:t>
      </w:r>
      <w:r>
        <w:rPr>
          <w:spacing w:val="-10"/>
        </w:rPr>
        <w:t> </w:t>
      </w:r>
      <w:r>
        <w:rPr>
          <w:spacing w:val="-2"/>
        </w:rPr>
        <w:t>bidang</w:t>
      </w:r>
      <w:r>
        <w:rPr>
          <w:spacing w:val="-8"/>
        </w:rPr>
        <w:t> </w:t>
      </w:r>
      <w:r>
        <w:rPr>
          <w:spacing w:val="-2"/>
        </w:rPr>
        <w:t>teknologi</w:t>
      </w:r>
      <w:r>
        <w:rPr>
          <w:spacing w:val="-12"/>
        </w:rPr>
        <w:t> </w:t>
      </w:r>
      <w:r>
        <w:rPr>
          <w:spacing w:val="-2"/>
        </w:rPr>
        <w:t>komputer, </w:t>
      </w:r>
      <w:r>
        <w:rPr/>
        <w:t>Bisnis dan kegiatan lainnya yang bertujuan untuk membantu masyarakat dalam menyelesaikan masalah. Kegiatan pengabdian kepada masyarakat diselaraskan dengan kegiatan Pendidikan. Prinsip pelaksanaan kegiatan penelitian yang dilakukan harus konkrit dan memberikan manfaat secara langsung kepada masyarakat. Penelitian merupakan salah satu aktivitas yang sangat penting bagi dosen</w:t>
      </w:r>
      <w:r>
        <w:rPr>
          <w:spacing w:val="37"/>
        </w:rPr>
        <w:t> </w:t>
      </w:r>
      <w:r>
        <w:rPr/>
        <w:t>selain</w:t>
      </w:r>
      <w:r>
        <w:rPr>
          <w:spacing w:val="40"/>
        </w:rPr>
        <w:t> </w:t>
      </w:r>
      <w:r>
        <w:rPr/>
        <w:t>mengajar</w:t>
      </w:r>
      <w:r>
        <w:rPr>
          <w:spacing w:val="40"/>
        </w:rPr>
        <w:t> </w:t>
      </w:r>
      <w:r>
        <w:rPr/>
        <w:t>dan</w:t>
      </w:r>
      <w:r>
        <w:rPr>
          <w:spacing w:val="42"/>
        </w:rPr>
        <w:t> </w:t>
      </w:r>
      <w:r>
        <w:rPr/>
        <w:t>pengabdian</w:t>
      </w:r>
      <w:r>
        <w:rPr>
          <w:spacing w:val="40"/>
        </w:rPr>
        <w:t> </w:t>
      </w:r>
      <w:r>
        <w:rPr/>
        <w:t>kepada</w:t>
      </w:r>
      <w:r>
        <w:rPr>
          <w:spacing w:val="39"/>
        </w:rPr>
        <w:t> </w:t>
      </w:r>
      <w:r>
        <w:rPr/>
        <w:t>masyarakat.</w:t>
      </w:r>
      <w:r>
        <w:rPr>
          <w:spacing w:val="40"/>
        </w:rPr>
        <w:t> </w:t>
      </w:r>
      <w:r>
        <w:rPr/>
        <w:t>Penelitian</w:t>
      </w:r>
      <w:r>
        <w:rPr>
          <w:spacing w:val="38"/>
        </w:rPr>
        <w:t> </w:t>
      </w:r>
      <w:r>
        <w:rPr>
          <w:spacing w:val="-2"/>
        </w:rPr>
        <w:t>menjadi</w:t>
      </w:r>
    </w:p>
    <w:p>
      <w:pPr>
        <w:pStyle w:val="BodyText"/>
        <w:spacing w:after="0" w:line="360" w:lineRule="auto"/>
        <w:jc w:val="both"/>
        <w:sectPr>
          <w:pgSz w:w="11930" w:h="16860"/>
          <w:pgMar w:header="0" w:footer="1010" w:top="1940" w:bottom="1200" w:left="1700" w:right="992"/>
        </w:sectPr>
      </w:pPr>
    </w:p>
    <w:p>
      <w:pPr>
        <w:pStyle w:val="BodyText"/>
        <w:spacing w:before="66"/>
      </w:pPr>
    </w:p>
    <w:p>
      <w:pPr>
        <w:pStyle w:val="BodyText"/>
        <w:spacing w:line="360" w:lineRule="auto"/>
        <w:ind w:left="1276" w:right="705"/>
        <w:jc w:val="both"/>
      </w:pPr>
      <w:r>
        <w:rPr/>
        <w:t>syarat</w:t>
      </w:r>
      <w:r>
        <w:rPr>
          <w:spacing w:val="-5"/>
        </w:rPr>
        <w:t> </w:t>
      </w:r>
      <w:r>
        <w:rPr/>
        <w:t>mutlak</w:t>
      </w:r>
      <w:r>
        <w:rPr>
          <w:spacing w:val="-3"/>
        </w:rPr>
        <w:t> </w:t>
      </w:r>
      <w:r>
        <w:rPr/>
        <w:t>untuk</w:t>
      </w:r>
      <w:r>
        <w:rPr>
          <w:spacing w:val="-4"/>
        </w:rPr>
        <w:t> </w:t>
      </w:r>
      <w:r>
        <w:rPr/>
        <w:t>setiap</w:t>
      </w:r>
      <w:r>
        <w:rPr>
          <w:spacing w:val="-6"/>
        </w:rPr>
        <w:t> </w:t>
      </w:r>
      <w:r>
        <w:rPr/>
        <w:t>dosen</w:t>
      </w:r>
      <w:r>
        <w:rPr>
          <w:spacing w:val="-4"/>
        </w:rPr>
        <w:t> </w:t>
      </w:r>
      <w:r>
        <w:rPr/>
        <w:t>agar</w:t>
      </w:r>
      <w:r>
        <w:rPr>
          <w:spacing w:val="-3"/>
        </w:rPr>
        <w:t> </w:t>
      </w:r>
      <w:r>
        <w:rPr/>
        <w:t>bisa</w:t>
      </w:r>
      <w:r>
        <w:rPr>
          <w:spacing w:val="-3"/>
        </w:rPr>
        <w:t> </w:t>
      </w:r>
      <w:r>
        <w:rPr/>
        <w:t>terus</w:t>
      </w:r>
      <w:r>
        <w:rPr>
          <w:spacing w:val="-3"/>
        </w:rPr>
        <w:t> </w:t>
      </w:r>
      <w:r>
        <w:rPr/>
        <w:t>mengikuti</w:t>
      </w:r>
      <w:r>
        <w:rPr>
          <w:spacing w:val="-5"/>
        </w:rPr>
        <w:t> </w:t>
      </w:r>
      <w:r>
        <w:rPr/>
        <w:t>jenjang</w:t>
      </w:r>
      <w:r>
        <w:rPr>
          <w:spacing w:val="-3"/>
        </w:rPr>
        <w:t> </w:t>
      </w:r>
      <w:r>
        <w:rPr/>
        <w:t>karir</w:t>
      </w:r>
      <w:r>
        <w:rPr>
          <w:spacing w:val="-3"/>
        </w:rPr>
        <w:t> </w:t>
      </w:r>
      <w:r>
        <w:rPr/>
        <w:t>lebih</w:t>
      </w:r>
      <w:r>
        <w:rPr>
          <w:spacing w:val="-4"/>
        </w:rPr>
        <w:t> </w:t>
      </w:r>
      <w:r>
        <w:rPr/>
        <w:t>baik lagi. Dalam Permenristekdikti Nomor 44 Tahun 2015 tentang kewajiban dosen melakukan penelitian ilmiah disebutkan bahwa melalui penelitian, dosen diharapkan memiliki kemampuan menjadi dosen pembimbing akademik yang berkualitas</w:t>
      </w:r>
      <w:r>
        <w:rPr>
          <w:spacing w:val="-16"/>
        </w:rPr>
        <w:t> </w:t>
      </w:r>
      <w:r>
        <w:rPr/>
        <w:t>serta</w:t>
      </w:r>
      <w:r>
        <w:rPr>
          <w:spacing w:val="-14"/>
        </w:rPr>
        <w:t> </w:t>
      </w:r>
      <w:r>
        <w:rPr/>
        <w:t>mampu</w:t>
      </w:r>
      <w:r>
        <w:rPr>
          <w:spacing w:val="-14"/>
        </w:rPr>
        <w:t> </w:t>
      </w:r>
      <w:r>
        <w:rPr/>
        <w:t>mendukung</w:t>
      </w:r>
      <w:r>
        <w:rPr>
          <w:spacing w:val="-13"/>
        </w:rPr>
        <w:t> </w:t>
      </w:r>
      <w:r>
        <w:rPr/>
        <w:t>upaya</w:t>
      </w:r>
      <w:r>
        <w:rPr>
          <w:spacing w:val="-14"/>
        </w:rPr>
        <w:t> </w:t>
      </w:r>
      <w:r>
        <w:rPr/>
        <w:t>pemerintah</w:t>
      </w:r>
      <w:r>
        <w:rPr>
          <w:spacing w:val="-14"/>
        </w:rPr>
        <w:t> </w:t>
      </w:r>
      <w:r>
        <w:rPr/>
        <w:t>dalam</w:t>
      </w:r>
      <w:r>
        <w:rPr>
          <w:spacing w:val="-14"/>
        </w:rPr>
        <w:t> </w:t>
      </w:r>
      <w:r>
        <w:rPr/>
        <w:t>membangun</w:t>
      </w:r>
      <w:r>
        <w:rPr>
          <w:spacing w:val="-13"/>
        </w:rPr>
        <w:t> </w:t>
      </w:r>
      <w:r>
        <w:rPr/>
        <w:t>kualitas pendidikan Indonesia yang lebih baik kedepannya. Kegiatan Penelitian yang dilaksanakan oleh dosen dipublikasi melalui jurnal terindeks SINTA, Jurnal Internasional dan jurnal tidak terindeks SINTA.</w:t>
      </w:r>
    </w:p>
    <w:p>
      <w:pPr>
        <w:pStyle w:val="BodyText"/>
        <w:spacing w:line="360" w:lineRule="auto" w:before="1"/>
        <w:ind w:left="1276" w:right="707"/>
        <w:jc w:val="both"/>
      </w:pPr>
      <w:r>
        <w:rPr>
          <w:spacing w:val="-2"/>
        </w:rPr>
        <w:t>Kondisi eksternal yang</w:t>
      </w:r>
      <w:r>
        <w:rPr>
          <w:spacing w:val="-3"/>
        </w:rPr>
        <w:t> </w:t>
      </w:r>
      <w:r>
        <w:rPr>
          <w:spacing w:val="-2"/>
        </w:rPr>
        <w:t>berpotensi akan berpengaruh</w:t>
      </w:r>
      <w:r>
        <w:rPr>
          <w:spacing w:val="-5"/>
        </w:rPr>
        <w:t> </w:t>
      </w:r>
      <w:r>
        <w:rPr>
          <w:spacing w:val="-2"/>
        </w:rPr>
        <w:t>terhadap</w:t>
      </w:r>
      <w:r>
        <w:rPr>
          <w:spacing w:val="-3"/>
        </w:rPr>
        <w:t> </w:t>
      </w:r>
      <w:r>
        <w:rPr>
          <w:spacing w:val="-2"/>
        </w:rPr>
        <w:t>pelaksanaan program </w:t>
      </w:r>
      <w:r>
        <w:rPr/>
        <w:t>kerja</w:t>
      </w:r>
      <w:r>
        <w:rPr>
          <w:spacing w:val="40"/>
        </w:rPr>
        <w:t> </w:t>
      </w:r>
      <w:r>
        <w:rPr/>
        <w:t>dan anggaran tahun 2021, di antaranya:</w:t>
      </w:r>
    </w:p>
    <w:p>
      <w:pPr>
        <w:pStyle w:val="ListParagraph"/>
        <w:numPr>
          <w:ilvl w:val="0"/>
          <w:numId w:val="4"/>
        </w:numPr>
        <w:tabs>
          <w:tab w:pos="1701" w:val="left" w:leader="none"/>
        </w:tabs>
        <w:spacing w:line="360" w:lineRule="auto" w:before="0" w:after="0"/>
        <w:ind w:left="1701" w:right="710" w:hanging="360"/>
        <w:jc w:val="both"/>
        <w:rPr>
          <w:sz w:val="22"/>
        </w:rPr>
      </w:pPr>
      <w:r>
        <w:rPr>
          <w:sz w:val="22"/>
        </w:rPr>
        <w:t>Kondisi perekonomian Indonesia diantaranya asumsi inflasi sebesar 3.1%, pertumbuhan</w:t>
      </w:r>
      <w:r>
        <w:rPr>
          <w:spacing w:val="-14"/>
          <w:sz w:val="22"/>
        </w:rPr>
        <w:t> </w:t>
      </w:r>
      <w:r>
        <w:rPr>
          <w:sz w:val="22"/>
        </w:rPr>
        <w:t>ekonomi</w:t>
      </w:r>
      <w:r>
        <w:rPr>
          <w:spacing w:val="-14"/>
          <w:sz w:val="22"/>
        </w:rPr>
        <w:t> </w:t>
      </w:r>
      <w:r>
        <w:rPr>
          <w:sz w:val="22"/>
        </w:rPr>
        <w:t>sebesar</w:t>
      </w:r>
      <w:r>
        <w:rPr>
          <w:spacing w:val="-14"/>
          <w:sz w:val="22"/>
        </w:rPr>
        <w:t> </w:t>
      </w:r>
      <w:r>
        <w:rPr>
          <w:sz w:val="22"/>
        </w:rPr>
        <w:t>5.3%</w:t>
      </w:r>
      <w:r>
        <w:rPr>
          <w:spacing w:val="-13"/>
          <w:sz w:val="22"/>
        </w:rPr>
        <w:t> </w:t>
      </w:r>
      <w:r>
        <w:rPr>
          <w:sz w:val="22"/>
        </w:rPr>
        <w:t>dan</w:t>
      </w:r>
      <w:r>
        <w:rPr>
          <w:spacing w:val="-14"/>
          <w:sz w:val="22"/>
        </w:rPr>
        <w:t> </w:t>
      </w:r>
      <w:r>
        <w:rPr>
          <w:sz w:val="22"/>
        </w:rPr>
        <w:t>nilai</w:t>
      </w:r>
      <w:r>
        <w:rPr>
          <w:spacing w:val="-14"/>
          <w:sz w:val="22"/>
        </w:rPr>
        <w:t> </w:t>
      </w:r>
      <w:r>
        <w:rPr>
          <w:sz w:val="22"/>
        </w:rPr>
        <w:t>tukar</w:t>
      </w:r>
      <w:r>
        <w:rPr>
          <w:spacing w:val="-14"/>
          <w:sz w:val="22"/>
        </w:rPr>
        <w:t> </w:t>
      </w:r>
      <w:r>
        <w:rPr>
          <w:sz w:val="22"/>
        </w:rPr>
        <w:t>Rupiah</w:t>
      </w:r>
      <w:r>
        <w:rPr>
          <w:spacing w:val="-13"/>
          <w:sz w:val="22"/>
        </w:rPr>
        <w:t> </w:t>
      </w:r>
      <w:r>
        <w:rPr>
          <w:sz w:val="22"/>
        </w:rPr>
        <w:t>terhadap</w:t>
      </w:r>
      <w:r>
        <w:rPr>
          <w:spacing w:val="-14"/>
          <w:sz w:val="22"/>
        </w:rPr>
        <w:t> </w:t>
      </w:r>
      <w:r>
        <w:rPr>
          <w:sz w:val="22"/>
        </w:rPr>
        <w:t>US</w:t>
      </w:r>
      <w:r>
        <w:rPr>
          <w:spacing w:val="-14"/>
          <w:sz w:val="22"/>
        </w:rPr>
        <w:t> </w:t>
      </w:r>
      <w:r>
        <w:rPr>
          <w:sz w:val="22"/>
        </w:rPr>
        <w:t>dollar sebesar 14.400.</w:t>
      </w:r>
    </w:p>
    <w:p>
      <w:pPr>
        <w:pStyle w:val="ListParagraph"/>
        <w:numPr>
          <w:ilvl w:val="0"/>
          <w:numId w:val="4"/>
        </w:numPr>
        <w:tabs>
          <w:tab w:pos="1701" w:val="left" w:leader="none"/>
        </w:tabs>
        <w:spacing w:line="360" w:lineRule="auto" w:before="0" w:after="0"/>
        <w:ind w:left="1701" w:right="706" w:hanging="360"/>
        <w:jc w:val="both"/>
        <w:rPr>
          <w:sz w:val="22"/>
        </w:rPr>
      </w:pPr>
      <w:r>
        <w:rPr>
          <w:sz w:val="22"/>
        </w:rPr>
        <w:t>Indonesia mengalami kontraksi pertumbuhan ekonomi pada tahun 2021 sebesar -2,07 persen. Hal ini menyebabkan perekonomian Indonesia pada tahun 2021 mengalami deflasi atau penurunan drastis karena perkembangan ekonomi di Indonesia mempunyai gerakan yang kurang stabil. Perubahan yang terjadi dipengaruhi oleh adanya pandemi Covid-19.</w:t>
      </w:r>
    </w:p>
    <w:p>
      <w:pPr>
        <w:pStyle w:val="ListParagraph"/>
        <w:numPr>
          <w:ilvl w:val="0"/>
          <w:numId w:val="4"/>
        </w:numPr>
        <w:tabs>
          <w:tab w:pos="1700" w:val="left" w:leader="none"/>
        </w:tabs>
        <w:spacing w:line="240" w:lineRule="auto" w:before="0" w:after="0"/>
        <w:ind w:left="1700" w:right="0" w:hanging="357"/>
        <w:jc w:val="both"/>
        <w:rPr>
          <w:sz w:val="22"/>
        </w:rPr>
      </w:pPr>
      <w:r>
        <w:rPr>
          <w:sz w:val="22"/>
        </w:rPr>
        <w:t>Pemilihan</w:t>
      </w:r>
      <w:r>
        <w:rPr>
          <w:spacing w:val="-8"/>
          <w:sz w:val="22"/>
        </w:rPr>
        <w:t> </w:t>
      </w:r>
      <w:r>
        <w:rPr>
          <w:sz w:val="22"/>
        </w:rPr>
        <w:t>Kepala</w:t>
      </w:r>
      <w:r>
        <w:rPr>
          <w:spacing w:val="-7"/>
          <w:sz w:val="22"/>
        </w:rPr>
        <w:t> </w:t>
      </w:r>
      <w:r>
        <w:rPr>
          <w:sz w:val="22"/>
        </w:rPr>
        <w:t>Daerah</w:t>
      </w:r>
      <w:r>
        <w:rPr>
          <w:spacing w:val="-10"/>
          <w:sz w:val="22"/>
        </w:rPr>
        <w:t> </w:t>
      </w:r>
      <w:r>
        <w:rPr>
          <w:sz w:val="22"/>
        </w:rPr>
        <w:t>(Pilkada)</w:t>
      </w:r>
      <w:r>
        <w:rPr>
          <w:spacing w:val="-9"/>
          <w:sz w:val="22"/>
        </w:rPr>
        <w:t> </w:t>
      </w:r>
      <w:r>
        <w:rPr>
          <w:sz w:val="22"/>
        </w:rPr>
        <w:t>Tahun</w:t>
      </w:r>
      <w:r>
        <w:rPr>
          <w:spacing w:val="-10"/>
          <w:sz w:val="22"/>
        </w:rPr>
        <w:t> </w:t>
      </w:r>
      <w:r>
        <w:rPr>
          <w:spacing w:val="-4"/>
          <w:sz w:val="22"/>
        </w:rPr>
        <w:t>2021</w:t>
      </w:r>
    </w:p>
    <w:p>
      <w:pPr>
        <w:pStyle w:val="BodyText"/>
        <w:spacing w:before="250"/>
      </w:pPr>
    </w:p>
    <w:p>
      <w:pPr>
        <w:pStyle w:val="Heading2"/>
        <w:numPr>
          <w:ilvl w:val="0"/>
          <w:numId w:val="3"/>
        </w:numPr>
        <w:tabs>
          <w:tab w:pos="994" w:val="left" w:leader="none"/>
        </w:tabs>
        <w:spacing w:line="240" w:lineRule="auto" w:before="0" w:after="0"/>
        <w:ind w:left="994" w:right="0" w:hanging="426"/>
        <w:jc w:val="left"/>
      </w:pPr>
      <w:bookmarkStart w:name="_bookmark6" w:id="9"/>
      <w:bookmarkEnd w:id="9"/>
      <w:r>
        <w:rPr>
          <w:b w:val="0"/>
        </w:rPr>
      </w:r>
      <w:r>
        <w:rPr/>
        <w:t>Analisis</w:t>
      </w:r>
      <w:r>
        <w:rPr>
          <w:spacing w:val="-3"/>
        </w:rPr>
        <w:t> </w:t>
      </w:r>
      <w:r>
        <w:rPr>
          <w:spacing w:val="-4"/>
        </w:rPr>
        <w:t>SWOT</w:t>
      </w:r>
    </w:p>
    <w:p>
      <w:pPr>
        <w:pStyle w:val="BodyText"/>
        <w:spacing w:line="360" w:lineRule="auto" w:before="141"/>
        <w:ind w:left="995"/>
      </w:pPr>
      <w:r>
        <w:rPr/>
        <w:t>Analisis</w:t>
      </w:r>
      <w:r>
        <w:rPr>
          <w:spacing w:val="-7"/>
        </w:rPr>
        <w:t> </w:t>
      </w:r>
      <w:r>
        <w:rPr/>
        <w:t>kondisi</w:t>
      </w:r>
      <w:r>
        <w:rPr>
          <w:spacing w:val="-9"/>
        </w:rPr>
        <w:t> </w:t>
      </w:r>
      <w:r>
        <w:rPr/>
        <w:t>internal</w:t>
      </w:r>
      <w:r>
        <w:rPr>
          <w:spacing w:val="-7"/>
        </w:rPr>
        <w:t> </w:t>
      </w:r>
      <w:r>
        <w:rPr/>
        <w:t>yang</w:t>
      </w:r>
      <w:r>
        <w:rPr>
          <w:spacing w:val="-8"/>
        </w:rPr>
        <w:t> </w:t>
      </w:r>
      <w:r>
        <w:rPr/>
        <w:t>meliputi</w:t>
      </w:r>
      <w:r>
        <w:rPr>
          <w:spacing w:val="-7"/>
        </w:rPr>
        <w:t> </w:t>
      </w:r>
      <w:r>
        <w:rPr/>
        <w:t>kekuatan</w:t>
      </w:r>
      <w:r>
        <w:rPr>
          <w:spacing w:val="-8"/>
        </w:rPr>
        <w:t> </w:t>
      </w:r>
      <w:r>
        <w:rPr/>
        <w:t>dan</w:t>
      </w:r>
      <w:r>
        <w:rPr>
          <w:spacing w:val="-5"/>
        </w:rPr>
        <w:t> </w:t>
      </w:r>
      <w:r>
        <w:rPr/>
        <w:t>kelemahan</w:t>
      </w:r>
      <w:r>
        <w:rPr>
          <w:spacing w:val="-8"/>
        </w:rPr>
        <w:t> </w:t>
      </w:r>
      <w:r>
        <w:rPr/>
        <w:t>yang</w:t>
      </w:r>
      <w:r>
        <w:rPr>
          <w:spacing w:val="-8"/>
        </w:rPr>
        <w:t> </w:t>
      </w:r>
      <w:r>
        <w:rPr/>
        <w:t>dimiliki</w:t>
      </w:r>
      <w:r>
        <w:rPr>
          <w:spacing w:val="-7"/>
        </w:rPr>
        <w:t> </w:t>
      </w:r>
      <w:r>
        <w:rPr/>
        <w:t>Institut Teknologi dan Bisnis Pelita Raya:</w:t>
      </w:r>
    </w:p>
    <w:p>
      <w:pPr>
        <w:pStyle w:val="Heading3"/>
        <w:spacing w:line="252" w:lineRule="exact"/>
        <w:ind w:left="995"/>
      </w:pPr>
      <w:r>
        <w:rPr>
          <w:spacing w:val="-2"/>
          <w:u w:val="thick"/>
        </w:rPr>
        <w:t>Kekuatan</w:t>
      </w:r>
    </w:p>
    <w:p>
      <w:pPr>
        <w:pStyle w:val="ListParagraph"/>
        <w:numPr>
          <w:ilvl w:val="1"/>
          <w:numId w:val="3"/>
        </w:numPr>
        <w:tabs>
          <w:tab w:pos="1275" w:val="left" w:leader="none"/>
        </w:tabs>
        <w:spacing w:line="240" w:lineRule="auto" w:before="126" w:after="0"/>
        <w:ind w:left="1275" w:right="0" w:hanging="359"/>
        <w:jc w:val="left"/>
        <w:rPr>
          <w:rFonts w:ascii="Cambria"/>
          <w:sz w:val="24"/>
        </w:rPr>
      </w:pPr>
      <w:r>
        <w:rPr>
          <w:sz w:val="22"/>
        </w:rPr>
        <w:t>Institut</w:t>
      </w:r>
      <w:r>
        <w:rPr>
          <w:spacing w:val="-4"/>
          <w:sz w:val="22"/>
        </w:rPr>
        <w:t> </w:t>
      </w:r>
      <w:r>
        <w:rPr>
          <w:sz w:val="22"/>
        </w:rPr>
        <w:t>Teknologi</w:t>
      </w:r>
      <w:r>
        <w:rPr>
          <w:spacing w:val="-3"/>
          <w:sz w:val="22"/>
        </w:rPr>
        <w:t> </w:t>
      </w:r>
      <w:r>
        <w:rPr>
          <w:sz w:val="22"/>
        </w:rPr>
        <w:t>dan</w:t>
      </w:r>
      <w:r>
        <w:rPr>
          <w:spacing w:val="-4"/>
          <w:sz w:val="22"/>
        </w:rPr>
        <w:t> </w:t>
      </w:r>
      <w:r>
        <w:rPr>
          <w:sz w:val="22"/>
        </w:rPr>
        <w:t>Bisnis</w:t>
      </w:r>
      <w:r>
        <w:rPr>
          <w:spacing w:val="-5"/>
          <w:sz w:val="22"/>
        </w:rPr>
        <w:t> </w:t>
      </w:r>
      <w:r>
        <w:rPr>
          <w:sz w:val="22"/>
        </w:rPr>
        <w:t>Pertama</w:t>
      </w:r>
      <w:r>
        <w:rPr>
          <w:spacing w:val="-4"/>
          <w:sz w:val="22"/>
        </w:rPr>
        <w:t> </w:t>
      </w:r>
      <w:r>
        <w:rPr>
          <w:sz w:val="22"/>
        </w:rPr>
        <w:t>di</w:t>
      </w:r>
      <w:r>
        <w:rPr>
          <w:spacing w:val="-3"/>
          <w:sz w:val="22"/>
        </w:rPr>
        <w:t> </w:t>
      </w:r>
      <w:r>
        <w:rPr>
          <w:sz w:val="22"/>
        </w:rPr>
        <w:t>Propinsi</w:t>
      </w:r>
      <w:r>
        <w:rPr>
          <w:spacing w:val="-3"/>
          <w:sz w:val="22"/>
        </w:rPr>
        <w:t> </w:t>
      </w:r>
      <w:r>
        <w:rPr>
          <w:spacing w:val="-4"/>
          <w:sz w:val="22"/>
        </w:rPr>
        <w:t>Jambi</w:t>
      </w:r>
    </w:p>
    <w:p>
      <w:pPr>
        <w:pStyle w:val="ListParagraph"/>
        <w:numPr>
          <w:ilvl w:val="1"/>
          <w:numId w:val="3"/>
        </w:numPr>
        <w:tabs>
          <w:tab w:pos="1275" w:val="left" w:leader="none"/>
        </w:tabs>
        <w:spacing w:line="240" w:lineRule="auto" w:before="122" w:after="0"/>
        <w:ind w:left="1275" w:right="0" w:hanging="359"/>
        <w:jc w:val="left"/>
        <w:rPr>
          <w:rFonts w:ascii="Cambria"/>
          <w:sz w:val="24"/>
        </w:rPr>
      </w:pPr>
      <w:r>
        <w:rPr>
          <w:sz w:val="22"/>
        </w:rPr>
        <w:t>Memiliki</w:t>
      </w:r>
      <w:r>
        <w:rPr>
          <w:spacing w:val="-5"/>
          <w:sz w:val="22"/>
        </w:rPr>
        <w:t> </w:t>
      </w:r>
      <w:r>
        <w:rPr>
          <w:sz w:val="22"/>
        </w:rPr>
        <w:t>visi,</w:t>
      </w:r>
      <w:r>
        <w:rPr>
          <w:spacing w:val="-6"/>
          <w:sz w:val="22"/>
        </w:rPr>
        <w:t> </w:t>
      </w:r>
      <w:r>
        <w:rPr>
          <w:sz w:val="22"/>
        </w:rPr>
        <w:t>misi,</w:t>
      </w:r>
      <w:r>
        <w:rPr>
          <w:spacing w:val="-3"/>
          <w:sz w:val="22"/>
        </w:rPr>
        <w:t> </w:t>
      </w:r>
      <w:r>
        <w:rPr>
          <w:sz w:val="22"/>
        </w:rPr>
        <w:t>tujuan</w:t>
      </w:r>
      <w:r>
        <w:rPr>
          <w:spacing w:val="-6"/>
          <w:sz w:val="22"/>
        </w:rPr>
        <w:t> </w:t>
      </w:r>
      <w:r>
        <w:rPr>
          <w:sz w:val="22"/>
        </w:rPr>
        <w:t>dan</w:t>
      </w:r>
      <w:r>
        <w:rPr>
          <w:spacing w:val="-3"/>
          <w:sz w:val="22"/>
        </w:rPr>
        <w:t> </w:t>
      </w:r>
      <w:r>
        <w:rPr>
          <w:sz w:val="22"/>
        </w:rPr>
        <w:t>sasaran</w:t>
      </w:r>
      <w:r>
        <w:rPr>
          <w:spacing w:val="-3"/>
          <w:sz w:val="22"/>
        </w:rPr>
        <w:t> </w:t>
      </w:r>
      <w:r>
        <w:rPr>
          <w:sz w:val="22"/>
        </w:rPr>
        <w:t>yang</w:t>
      </w:r>
      <w:r>
        <w:rPr>
          <w:spacing w:val="-3"/>
          <w:sz w:val="22"/>
        </w:rPr>
        <w:t> </w:t>
      </w:r>
      <w:r>
        <w:rPr>
          <w:sz w:val="22"/>
        </w:rPr>
        <w:t>jelas</w:t>
      </w:r>
      <w:r>
        <w:rPr>
          <w:spacing w:val="-4"/>
          <w:sz w:val="22"/>
        </w:rPr>
        <w:t> </w:t>
      </w:r>
      <w:r>
        <w:rPr>
          <w:sz w:val="22"/>
        </w:rPr>
        <w:t>dan</w:t>
      </w:r>
      <w:r>
        <w:rPr>
          <w:spacing w:val="-6"/>
          <w:sz w:val="22"/>
        </w:rPr>
        <w:t> </w:t>
      </w:r>
      <w:r>
        <w:rPr>
          <w:sz w:val="22"/>
        </w:rPr>
        <w:t>berorientasi</w:t>
      </w:r>
      <w:r>
        <w:rPr>
          <w:spacing w:val="-4"/>
          <w:sz w:val="22"/>
        </w:rPr>
        <w:t> </w:t>
      </w:r>
      <w:r>
        <w:rPr>
          <w:sz w:val="22"/>
        </w:rPr>
        <w:t>ke</w:t>
      </w:r>
      <w:r>
        <w:rPr>
          <w:spacing w:val="-3"/>
          <w:sz w:val="22"/>
        </w:rPr>
        <w:t> </w:t>
      </w:r>
      <w:r>
        <w:rPr>
          <w:spacing w:val="-2"/>
          <w:sz w:val="22"/>
        </w:rPr>
        <w:t>depan</w:t>
      </w:r>
    </w:p>
    <w:p>
      <w:pPr>
        <w:pStyle w:val="ListParagraph"/>
        <w:numPr>
          <w:ilvl w:val="1"/>
          <w:numId w:val="3"/>
        </w:numPr>
        <w:tabs>
          <w:tab w:pos="1276" w:val="left" w:leader="none"/>
        </w:tabs>
        <w:spacing w:line="345" w:lineRule="auto" w:before="119" w:after="0"/>
        <w:ind w:left="1276" w:right="713" w:hanging="360"/>
        <w:jc w:val="left"/>
        <w:rPr>
          <w:rFonts w:ascii="Cambria"/>
          <w:sz w:val="24"/>
        </w:rPr>
      </w:pPr>
      <w:r>
        <w:rPr>
          <w:sz w:val="22"/>
        </w:rPr>
        <w:t>Memiliki unit yang</w:t>
      </w:r>
      <w:r>
        <w:rPr>
          <w:spacing w:val="-1"/>
          <w:sz w:val="22"/>
        </w:rPr>
        <w:t> </w:t>
      </w:r>
      <w:r>
        <w:rPr>
          <w:sz w:val="22"/>
        </w:rPr>
        <w:t>melaksanakan</w:t>
      </w:r>
      <w:r>
        <w:rPr>
          <w:spacing w:val="-1"/>
          <w:sz w:val="22"/>
        </w:rPr>
        <w:t> </w:t>
      </w:r>
      <w:r>
        <w:rPr>
          <w:sz w:val="22"/>
        </w:rPr>
        <w:t>sistem penjaminan</w:t>
      </w:r>
      <w:r>
        <w:rPr>
          <w:spacing w:val="-3"/>
          <w:sz w:val="22"/>
        </w:rPr>
        <w:t> </w:t>
      </w:r>
      <w:r>
        <w:rPr>
          <w:sz w:val="22"/>
        </w:rPr>
        <w:t>mutu internal di lingkungan Institut Teknologi dan Bisnis Pelita Raya melalui Lembaga Penjaminan Mutu .</w:t>
      </w:r>
    </w:p>
    <w:p>
      <w:pPr>
        <w:pStyle w:val="ListParagraph"/>
        <w:numPr>
          <w:ilvl w:val="1"/>
          <w:numId w:val="3"/>
        </w:numPr>
        <w:tabs>
          <w:tab w:pos="1275" w:val="left" w:leader="none"/>
        </w:tabs>
        <w:spacing w:line="240" w:lineRule="auto" w:before="13" w:after="0"/>
        <w:ind w:left="1275" w:right="0" w:hanging="359"/>
        <w:jc w:val="left"/>
        <w:rPr>
          <w:rFonts w:ascii="Cambria"/>
          <w:sz w:val="24"/>
        </w:rPr>
      </w:pPr>
      <w:r>
        <w:rPr>
          <w:sz w:val="22"/>
        </w:rPr>
        <w:t>Memiliki</w:t>
      </w:r>
      <w:r>
        <w:rPr>
          <w:spacing w:val="-5"/>
          <w:sz w:val="22"/>
        </w:rPr>
        <w:t> </w:t>
      </w:r>
      <w:r>
        <w:rPr>
          <w:sz w:val="22"/>
        </w:rPr>
        <w:t>Standar</w:t>
      </w:r>
      <w:r>
        <w:rPr>
          <w:spacing w:val="-6"/>
          <w:sz w:val="22"/>
        </w:rPr>
        <w:t> </w:t>
      </w:r>
      <w:r>
        <w:rPr>
          <w:sz w:val="22"/>
        </w:rPr>
        <w:t>Operasional</w:t>
      </w:r>
      <w:r>
        <w:rPr>
          <w:spacing w:val="-4"/>
          <w:sz w:val="22"/>
        </w:rPr>
        <w:t> </w:t>
      </w:r>
      <w:r>
        <w:rPr>
          <w:sz w:val="22"/>
        </w:rPr>
        <w:t>Prosedur</w:t>
      </w:r>
      <w:r>
        <w:rPr>
          <w:spacing w:val="-6"/>
          <w:sz w:val="22"/>
        </w:rPr>
        <w:t> </w:t>
      </w:r>
      <w:r>
        <w:rPr>
          <w:sz w:val="22"/>
        </w:rPr>
        <w:t>yang</w:t>
      </w:r>
      <w:r>
        <w:rPr>
          <w:spacing w:val="-7"/>
          <w:sz w:val="22"/>
        </w:rPr>
        <w:t> </w:t>
      </w:r>
      <w:r>
        <w:rPr>
          <w:spacing w:val="-2"/>
          <w:sz w:val="22"/>
        </w:rPr>
        <w:t>lengkap</w:t>
      </w:r>
    </w:p>
    <w:p>
      <w:pPr>
        <w:pStyle w:val="ListParagraph"/>
        <w:numPr>
          <w:ilvl w:val="1"/>
          <w:numId w:val="3"/>
        </w:numPr>
        <w:tabs>
          <w:tab w:pos="1276" w:val="left" w:leader="none"/>
        </w:tabs>
        <w:spacing w:line="345" w:lineRule="auto" w:before="120" w:after="0"/>
        <w:ind w:left="1276" w:right="707" w:hanging="360"/>
        <w:jc w:val="left"/>
        <w:rPr>
          <w:rFonts w:ascii="Cambria"/>
          <w:sz w:val="24"/>
        </w:rPr>
      </w:pPr>
      <w:r>
        <w:rPr>
          <w:sz w:val="22"/>
        </w:rPr>
        <w:t>Biaya</w:t>
      </w:r>
      <w:r>
        <w:rPr>
          <w:spacing w:val="40"/>
          <w:sz w:val="22"/>
        </w:rPr>
        <w:t> </w:t>
      </w:r>
      <w:r>
        <w:rPr>
          <w:sz w:val="22"/>
        </w:rPr>
        <w:t>pendidikan</w:t>
      </w:r>
      <w:r>
        <w:rPr>
          <w:spacing w:val="40"/>
          <w:sz w:val="22"/>
        </w:rPr>
        <w:t> </w:t>
      </w:r>
      <w:r>
        <w:rPr>
          <w:sz w:val="22"/>
        </w:rPr>
        <w:t>yang</w:t>
      </w:r>
      <w:r>
        <w:rPr>
          <w:spacing w:val="40"/>
          <w:sz w:val="22"/>
        </w:rPr>
        <w:t> </w:t>
      </w:r>
      <w:r>
        <w:rPr>
          <w:sz w:val="22"/>
        </w:rPr>
        <w:t>terjangkau</w:t>
      </w:r>
      <w:r>
        <w:rPr>
          <w:spacing w:val="40"/>
          <w:sz w:val="22"/>
        </w:rPr>
        <w:t> </w:t>
      </w:r>
      <w:r>
        <w:rPr>
          <w:sz w:val="22"/>
        </w:rPr>
        <w:t>sehingga</w:t>
      </w:r>
      <w:r>
        <w:rPr>
          <w:spacing w:val="40"/>
          <w:sz w:val="22"/>
        </w:rPr>
        <w:t> </w:t>
      </w:r>
      <w:r>
        <w:rPr>
          <w:sz w:val="22"/>
        </w:rPr>
        <w:t>memungkinkan</w:t>
      </w:r>
      <w:r>
        <w:rPr>
          <w:spacing w:val="40"/>
          <w:sz w:val="22"/>
        </w:rPr>
        <w:t> </w:t>
      </w:r>
      <w:r>
        <w:rPr>
          <w:sz w:val="22"/>
        </w:rPr>
        <w:t>mahasiswa</w:t>
      </w:r>
      <w:r>
        <w:rPr>
          <w:spacing w:val="40"/>
          <w:sz w:val="22"/>
        </w:rPr>
        <w:t> </w:t>
      </w:r>
      <w:r>
        <w:rPr>
          <w:sz w:val="22"/>
        </w:rPr>
        <w:t>dari</w:t>
      </w:r>
      <w:r>
        <w:rPr>
          <w:spacing w:val="80"/>
          <w:sz w:val="22"/>
        </w:rPr>
        <w:t> </w:t>
      </w:r>
      <w:r>
        <w:rPr>
          <w:sz w:val="22"/>
        </w:rPr>
        <w:t>berbagai kalangan sosio ekonomi dapat mendaftar</w:t>
      </w:r>
    </w:p>
    <w:p>
      <w:pPr>
        <w:pStyle w:val="ListParagraph"/>
        <w:numPr>
          <w:ilvl w:val="1"/>
          <w:numId w:val="3"/>
        </w:numPr>
        <w:tabs>
          <w:tab w:pos="1276" w:val="left" w:leader="none"/>
        </w:tabs>
        <w:spacing w:line="345" w:lineRule="auto" w:before="13" w:after="0"/>
        <w:ind w:left="1276" w:right="713" w:hanging="360"/>
        <w:jc w:val="left"/>
        <w:rPr>
          <w:rFonts w:ascii="Cambria"/>
          <w:sz w:val="24"/>
        </w:rPr>
      </w:pPr>
      <w:r>
        <w:rPr>
          <w:sz w:val="22"/>
        </w:rPr>
        <w:t>Pendaftaran mahasiswa baru secara online sehingga memudahkan kepada calon mahasiswa untuk mendaftar</w:t>
      </w:r>
    </w:p>
    <w:p>
      <w:pPr>
        <w:pStyle w:val="ListParagraph"/>
        <w:spacing w:after="0" w:line="345" w:lineRule="auto"/>
        <w:jc w:val="left"/>
        <w:rPr>
          <w:rFonts w:ascii="Cambria"/>
          <w:sz w:val="24"/>
        </w:rPr>
        <w:sectPr>
          <w:pgSz w:w="11930" w:h="16860"/>
          <w:pgMar w:header="0" w:footer="1010" w:top="1940" w:bottom="1200" w:left="1700" w:right="992"/>
        </w:sectPr>
      </w:pPr>
    </w:p>
    <w:p>
      <w:pPr>
        <w:pStyle w:val="BodyText"/>
        <w:spacing w:before="64"/>
      </w:pPr>
    </w:p>
    <w:p>
      <w:pPr>
        <w:pStyle w:val="ListParagraph"/>
        <w:numPr>
          <w:ilvl w:val="1"/>
          <w:numId w:val="3"/>
        </w:numPr>
        <w:tabs>
          <w:tab w:pos="1275" w:val="left" w:leader="none"/>
        </w:tabs>
        <w:spacing w:line="240" w:lineRule="auto" w:before="1" w:after="0"/>
        <w:ind w:left="1275" w:right="0" w:hanging="359"/>
        <w:jc w:val="left"/>
        <w:rPr>
          <w:rFonts w:ascii="Cambria"/>
          <w:sz w:val="24"/>
        </w:rPr>
      </w:pPr>
      <w:r>
        <w:rPr>
          <w:sz w:val="22"/>
        </w:rPr>
        <w:t>Lokasi</w:t>
      </w:r>
      <w:r>
        <w:rPr>
          <w:spacing w:val="-4"/>
          <w:sz w:val="22"/>
        </w:rPr>
        <w:t> </w:t>
      </w:r>
      <w:r>
        <w:rPr>
          <w:sz w:val="22"/>
        </w:rPr>
        <w:t>kampus</w:t>
      </w:r>
      <w:r>
        <w:rPr>
          <w:spacing w:val="-5"/>
          <w:sz w:val="22"/>
        </w:rPr>
        <w:t> </w:t>
      </w:r>
      <w:r>
        <w:rPr>
          <w:sz w:val="22"/>
        </w:rPr>
        <w:t>strategis</w:t>
      </w:r>
      <w:r>
        <w:rPr>
          <w:spacing w:val="-3"/>
          <w:sz w:val="22"/>
        </w:rPr>
        <w:t> </w:t>
      </w:r>
      <w:r>
        <w:rPr>
          <w:sz w:val="22"/>
        </w:rPr>
        <w:t>dan</w:t>
      </w:r>
      <w:r>
        <w:rPr>
          <w:spacing w:val="-3"/>
          <w:sz w:val="22"/>
        </w:rPr>
        <w:t> </w:t>
      </w:r>
      <w:r>
        <w:rPr>
          <w:sz w:val="22"/>
        </w:rPr>
        <w:t>kemudahan</w:t>
      </w:r>
      <w:r>
        <w:rPr>
          <w:spacing w:val="-3"/>
          <w:sz w:val="22"/>
        </w:rPr>
        <w:t> </w:t>
      </w:r>
      <w:r>
        <w:rPr>
          <w:sz w:val="22"/>
        </w:rPr>
        <w:t>akses</w:t>
      </w:r>
      <w:r>
        <w:rPr>
          <w:spacing w:val="-5"/>
          <w:sz w:val="22"/>
        </w:rPr>
        <w:t> </w:t>
      </w:r>
      <w:r>
        <w:rPr>
          <w:sz w:val="22"/>
        </w:rPr>
        <w:t>menuju</w:t>
      </w:r>
      <w:r>
        <w:rPr>
          <w:spacing w:val="-5"/>
          <w:sz w:val="22"/>
        </w:rPr>
        <w:t> </w:t>
      </w:r>
      <w:r>
        <w:rPr>
          <w:spacing w:val="-2"/>
          <w:sz w:val="22"/>
        </w:rPr>
        <w:t>kampus</w:t>
      </w:r>
    </w:p>
    <w:p>
      <w:pPr>
        <w:pStyle w:val="ListParagraph"/>
        <w:numPr>
          <w:ilvl w:val="1"/>
          <w:numId w:val="3"/>
        </w:numPr>
        <w:tabs>
          <w:tab w:pos="1275" w:val="left" w:leader="none"/>
        </w:tabs>
        <w:spacing w:line="240" w:lineRule="auto" w:before="122" w:after="0"/>
        <w:ind w:left="1275" w:right="0" w:hanging="359"/>
        <w:jc w:val="left"/>
        <w:rPr>
          <w:rFonts w:ascii="Cambria"/>
          <w:sz w:val="24"/>
        </w:rPr>
      </w:pPr>
      <w:r>
        <w:rPr>
          <w:sz w:val="22"/>
        </w:rPr>
        <w:t>Memiliki</w:t>
      </w:r>
      <w:r>
        <w:rPr>
          <w:spacing w:val="-4"/>
          <w:sz w:val="22"/>
        </w:rPr>
        <w:t> </w:t>
      </w:r>
      <w:r>
        <w:rPr>
          <w:sz w:val="22"/>
        </w:rPr>
        <w:t>dosen</w:t>
      </w:r>
      <w:r>
        <w:rPr>
          <w:spacing w:val="-4"/>
          <w:sz w:val="22"/>
        </w:rPr>
        <w:t> </w:t>
      </w:r>
      <w:r>
        <w:rPr>
          <w:sz w:val="22"/>
        </w:rPr>
        <w:t>dalam</w:t>
      </w:r>
      <w:r>
        <w:rPr>
          <w:spacing w:val="-3"/>
          <w:sz w:val="22"/>
        </w:rPr>
        <w:t> </w:t>
      </w:r>
      <w:r>
        <w:rPr>
          <w:sz w:val="22"/>
        </w:rPr>
        <w:t>usia</w:t>
      </w:r>
      <w:r>
        <w:rPr>
          <w:spacing w:val="-8"/>
          <w:sz w:val="22"/>
        </w:rPr>
        <w:t> </w:t>
      </w:r>
      <w:r>
        <w:rPr>
          <w:spacing w:val="-2"/>
          <w:sz w:val="22"/>
        </w:rPr>
        <w:t>produktif</w:t>
      </w:r>
    </w:p>
    <w:p>
      <w:pPr>
        <w:pStyle w:val="ListParagraph"/>
        <w:numPr>
          <w:ilvl w:val="1"/>
          <w:numId w:val="3"/>
        </w:numPr>
        <w:tabs>
          <w:tab w:pos="1276" w:val="left" w:leader="none"/>
          <w:tab w:pos="4168" w:val="left" w:leader="none"/>
        </w:tabs>
        <w:spacing w:line="345" w:lineRule="auto" w:before="119" w:after="0"/>
        <w:ind w:left="1276" w:right="709" w:hanging="360"/>
        <w:jc w:val="left"/>
        <w:rPr>
          <w:rFonts w:ascii="Cambria"/>
          <w:sz w:val="24"/>
        </w:rPr>
      </w:pPr>
      <w:r>
        <w:rPr>
          <w:sz w:val="22"/>
        </w:rPr>
        <w:t>Memfasilitasi dosen dalam</w:t>
        <w:tab/>
        <w:t>melakukan</w:t>
      </w:r>
      <w:r>
        <w:rPr>
          <w:spacing w:val="80"/>
          <w:sz w:val="22"/>
        </w:rPr>
        <w:t> </w:t>
      </w:r>
      <w:r>
        <w:rPr>
          <w:sz w:val="22"/>
        </w:rPr>
        <w:t>penelitian</w:t>
      </w:r>
      <w:r>
        <w:rPr>
          <w:spacing w:val="80"/>
          <w:sz w:val="22"/>
        </w:rPr>
        <w:t> </w:t>
      </w:r>
      <w:r>
        <w:rPr>
          <w:sz w:val="22"/>
        </w:rPr>
        <w:t>yang</w:t>
      </w:r>
      <w:r>
        <w:rPr>
          <w:spacing w:val="80"/>
          <w:sz w:val="22"/>
        </w:rPr>
        <w:t> </w:t>
      </w:r>
      <w:r>
        <w:rPr>
          <w:sz w:val="22"/>
        </w:rPr>
        <w:t>bermanfaat</w:t>
      </w:r>
      <w:r>
        <w:rPr>
          <w:spacing w:val="80"/>
          <w:sz w:val="22"/>
        </w:rPr>
        <w:t> </w:t>
      </w:r>
      <w:r>
        <w:rPr>
          <w:sz w:val="22"/>
        </w:rPr>
        <w:t>bagi masyarakat dan perkembangan ilmu pengetahuan dibidang teknologi informasi</w:t>
      </w:r>
    </w:p>
    <w:p>
      <w:pPr>
        <w:pStyle w:val="ListParagraph"/>
        <w:numPr>
          <w:ilvl w:val="1"/>
          <w:numId w:val="3"/>
        </w:numPr>
        <w:tabs>
          <w:tab w:pos="1276" w:val="left" w:leader="none"/>
        </w:tabs>
        <w:spacing w:line="343" w:lineRule="auto" w:before="13" w:after="0"/>
        <w:ind w:left="1276" w:right="709" w:hanging="360"/>
        <w:jc w:val="left"/>
        <w:rPr>
          <w:rFonts w:ascii="Cambria"/>
          <w:sz w:val="24"/>
        </w:rPr>
      </w:pPr>
      <w:r>
        <w:rPr>
          <w:sz w:val="22"/>
        </w:rPr>
        <w:t>Adanya</w:t>
      </w:r>
      <w:r>
        <w:rPr>
          <w:spacing w:val="-14"/>
          <w:sz w:val="22"/>
        </w:rPr>
        <w:t> </w:t>
      </w:r>
      <w:r>
        <w:rPr>
          <w:sz w:val="22"/>
        </w:rPr>
        <w:t>Lembaga</w:t>
      </w:r>
      <w:r>
        <w:rPr>
          <w:spacing w:val="-13"/>
          <w:sz w:val="22"/>
        </w:rPr>
        <w:t> </w:t>
      </w:r>
      <w:r>
        <w:rPr>
          <w:sz w:val="22"/>
        </w:rPr>
        <w:t>Penelitian</w:t>
      </w:r>
      <w:r>
        <w:rPr>
          <w:spacing w:val="-13"/>
          <w:sz w:val="22"/>
        </w:rPr>
        <w:t> </w:t>
      </w:r>
      <w:r>
        <w:rPr>
          <w:sz w:val="22"/>
        </w:rPr>
        <w:t>dan</w:t>
      </w:r>
      <w:r>
        <w:rPr>
          <w:spacing w:val="-14"/>
          <w:sz w:val="22"/>
        </w:rPr>
        <w:t> </w:t>
      </w:r>
      <w:r>
        <w:rPr>
          <w:sz w:val="22"/>
        </w:rPr>
        <w:t>Pengabdian</w:t>
      </w:r>
      <w:r>
        <w:rPr>
          <w:spacing w:val="-14"/>
          <w:sz w:val="22"/>
        </w:rPr>
        <w:t> </w:t>
      </w:r>
      <w:r>
        <w:rPr>
          <w:sz w:val="22"/>
        </w:rPr>
        <w:t>Masyarakat</w:t>
      </w:r>
      <w:r>
        <w:rPr>
          <w:spacing w:val="-12"/>
          <w:sz w:val="22"/>
        </w:rPr>
        <w:t> </w:t>
      </w:r>
      <w:r>
        <w:rPr>
          <w:sz w:val="22"/>
        </w:rPr>
        <w:t>yang</w:t>
      </w:r>
      <w:r>
        <w:rPr>
          <w:spacing w:val="-14"/>
          <w:sz w:val="22"/>
        </w:rPr>
        <w:t> </w:t>
      </w:r>
      <w:r>
        <w:rPr>
          <w:sz w:val="22"/>
        </w:rPr>
        <w:t>memfasilitasi</w:t>
      </w:r>
      <w:r>
        <w:rPr>
          <w:spacing w:val="-14"/>
          <w:sz w:val="22"/>
        </w:rPr>
        <w:t> </w:t>
      </w:r>
      <w:r>
        <w:rPr>
          <w:sz w:val="22"/>
        </w:rPr>
        <w:t>dosen untuk melakukan penelitian dan pengabdian masyarakat</w:t>
      </w:r>
    </w:p>
    <w:p>
      <w:pPr>
        <w:pStyle w:val="ListParagraph"/>
        <w:numPr>
          <w:ilvl w:val="1"/>
          <w:numId w:val="3"/>
        </w:numPr>
        <w:tabs>
          <w:tab w:pos="1275" w:val="left" w:leader="none"/>
        </w:tabs>
        <w:spacing w:line="240" w:lineRule="auto" w:before="16" w:after="0"/>
        <w:ind w:left="1275" w:right="0" w:hanging="359"/>
        <w:jc w:val="left"/>
        <w:rPr>
          <w:rFonts w:ascii="Cambria"/>
          <w:sz w:val="24"/>
        </w:rPr>
      </w:pPr>
      <w:r>
        <w:rPr>
          <w:sz w:val="22"/>
        </w:rPr>
        <w:t>Memiliki</w:t>
      </w:r>
      <w:r>
        <w:rPr>
          <w:spacing w:val="-4"/>
          <w:sz w:val="22"/>
        </w:rPr>
        <w:t> </w:t>
      </w:r>
      <w:r>
        <w:rPr>
          <w:sz w:val="22"/>
        </w:rPr>
        <w:t>tenaga</w:t>
      </w:r>
      <w:r>
        <w:rPr>
          <w:spacing w:val="-5"/>
          <w:sz w:val="22"/>
        </w:rPr>
        <w:t> </w:t>
      </w:r>
      <w:r>
        <w:rPr>
          <w:sz w:val="22"/>
        </w:rPr>
        <w:t>kependidikan</w:t>
      </w:r>
      <w:r>
        <w:rPr>
          <w:spacing w:val="-4"/>
          <w:sz w:val="22"/>
        </w:rPr>
        <w:t> </w:t>
      </w:r>
      <w:r>
        <w:rPr>
          <w:sz w:val="22"/>
        </w:rPr>
        <w:t>yang</w:t>
      </w:r>
      <w:r>
        <w:rPr>
          <w:spacing w:val="-5"/>
          <w:sz w:val="22"/>
        </w:rPr>
        <w:t> </w:t>
      </w:r>
      <w:r>
        <w:rPr>
          <w:sz w:val="22"/>
        </w:rPr>
        <w:t>berkualitas</w:t>
      </w:r>
      <w:r>
        <w:rPr>
          <w:spacing w:val="-6"/>
          <w:sz w:val="22"/>
        </w:rPr>
        <w:t> </w:t>
      </w:r>
      <w:r>
        <w:rPr>
          <w:sz w:val="22"/>
        </w:rPr>
        <w:t>dan</w:t>
      </w:r>
      <w:r>
        <w:rPr>
          <w:spacing w:val="-5"/>
          <w:sz w:val="22"/>
        </w:rPr>
        <w:t> </w:t>
      </w:r>
      <w:r>
        <w:rPr>
          <w:sz w:val="22"/>
        </w:rPr>
        <w:t>kompeten</w:t>
      </w:r>
      <w:r>
        <w:rPr>
          <w:spacing w:val="-6"/>
          <w:sz w:val="22"/>
        </w:rPr>
        <w:t> </w:t>
      </w:r>
      <w:r>
        <w:rPr>
          <w:spacing w:val="-2"/>
          <w:sz w:val="22"/>
        </w:rPr>
        <w:t>dibidangnya</w:t>
      </w:r>
    </w:p>
    <w:p>
      <w:pPr>
        <w:pStyle w:val="ListParagraph"/>
        <w:numPr>
          <w:ilvl w:val="1"/>
          <w:numId w:val="3"/>
        </w:numPr>
        <w:tabs>
          <w:tab w:pos="1275" w:val="left" w:leader="none"/>
        </w:tabs>
        <w:spacing w:line="240" w:lineRule="auto" w:before="122" w:after="0"/>
        <w:ind w:left="1275" w:right="0" w:hanging="359"/>
        <w:jc w:val="left"/>
        <w:rPr>
          <w:rFonts w:ascii="Cambria"/>
          <w:sz w:val="24"/>
        </w:rPr>
      </w:pPr>
      <w:r>
        <w:rPr>
          <w:sz w:val="22"/>
        </w:rPr>
        <w:t>Rasio</w:t>
      </w:r>
      <w:r>
        <w:rPr>
          <w:spacing w:val="-6"/>
          <w:sz w:val="22"/>
        </w:rPr>
        <w:t> </w:t>
      </w:r>
      <w:r>
        <w:rPr>
          <w:sz w:val="22"/>
        </w:rPr>
        <w:t>jumlah</w:t>
      </w:r>
      <w:r>
        <w:rPr>
          <w:spacing w:val="-3"/>
          <w:sz w:val="22"/>
        </w:rPr>
        <w:t> </w:t>
      </w:r>
      <w:r>
        <w:rPr>
          <w:sz w:val="22"/>
        </w:rPr>
        <w:t>dosen</w:t>
      </w:r>
      <w:r>
        <w:rPr>
          <w:spacing w:val="-3"/>
          <w:sz w:val="22"/>
        </w:rPr>
        <w:t> </w:t>
      </w:r>
      <w:r>
        <w:rPr>
          <w:sz w:val="22"/>
        </w:rPr>
        <w:t>dengan</w:t>
      </w:r>
      <w:r>
        <w:rPr>
          <w:spacing w:val="-5"/>
          <w:sz w:val="22"/>
        </w:rPr>
        <w:t> </w:t>
      </w:r>
      <w:r>
        <w:rPr>
          <w:sz w:val="22"/>
        </w:rPr>
        <w:t>mahasiswa</w:t>
      </w:r>
      <w:r>
        <w:rPr>
          <w:spacing w:val="-3"/>
          <w:sz w:val="22"/>
        </w:rPr>
        <w:t> </w:t>
      </w:r>
      <w:r>
        <w:rPr>
          <w:sz w:val="22"/>
        </w:rPr>
        <w:t>yang</w:t>
      </w:r>
      <w:r>
        <w:rPr>
          <w:spacing w:val="-3"/>
          <w:sz w:val="22"/>
        </w:rPr>
        <w:t> </w:t>
      </w:r>
      <w:r>
        <w:rPr>
          <w:sz w:val="22"/>
        </w:rPr>
        <w:t>telah</w:t>
      </w:r>
      <w:r>
        <w:rPr>
          <w:spacing w:val="-2"/>
          <w:sz w:val="22"/>
        </w:rPr>
        <w:t> memadai</w:t>
      </w:r>
    </w:p>
    <w:p>
      <w:pPr>
        <w:pStyle w:val="ListParagraph"/>
        <w:numPr>
          <w:ilvl w:val="1"/>
          <w:numId w:val="3"/>
        </w:numPr>
        <w:tabs>
          <w:tab w:pos="1276" w:val="left" w:leader="none"/>
        </w:tabs>
        <w:spacing w:line="343" w:lineRule="auto" w:before="122" w:after="0"/>
        <w:ind w:left="1276" w:right="708" w:hanging="360"/>
        <w:jc w:val="both"/>
        <w:rPr>
          <w:rFonts w:ascii="Cambria"/>
          <w:sz w:val="24"/>
        </w:rPr>
      </w:pPr>
      <w:r>
        <w:rPr>
          <w:sz w:val="22"/>
        </w:rPr>
        <w:t>Semua ruangan kuliah dilengkapi dengan fasilitas LCD Proyektor dan jaringan </w:t>
      </w:r>
      <w:r>
        <w:rPr>
          <w:spacing w:val="-2"/>
          <w:sz w:val="22"/>
        </w:rPr>
        <w:t>internet.</w:t>
      </w:r>
    </w:p>
    <w:p>
      <w:pPr>
        <w:pStyle w:val="ListParagraph"/>
        <w:numPr>
          <w:ilvl w:val="1"/>
          <w:numId w:val="3"/>
        </w:numPr>
        <w:tabs>
          <w:tab w:pos="1276" w:val="left" w:leader="none"/>
        </w:tabs>
        <w:spacing w:line="345" w:lineRule="auto" w:before="16" w:after="0"/>
        <w:ind w:left="1276" w:right="707" w:hanging="360"/>
        <w:jc w:val="both"/>
        <w:rPr>
          <w:rFonts w:ascii="Cambria"/>
          <w:sz w:val="24"/>
        </w:rPr>
      </w:pPr>
      <w:r>
        <w:rPr>
          <w:sz w:val="22"/>
        </w:rPr>
        <w:t>Dukungan</w:t>
      </w:r>
      <w:r>
        <w:rPr>
          <w:spacing w:val="-3"/>
          <w:sz w:val="22"/>
        </w:rPr>
        <w:t> </w:t>
      </w:r>
      <w:r>
        <w:rPr>
          <w:sz w:val="22"/>
        </w:rPr>
        <w:t>teknologi</w:t>
      </w:r>
      <w:r>
        <w:rPr>
          <w:spacing w:val="-2"/>
          <w:sz w:val="22"/>
        </w:rPr>
        <w:t> </w:t>
      </w:r>
      <w:r>
        <w:rPr>
          <w:sz w:val="22"/>
        </w:rPr>
        <w:t>informasi</w:t>
      </w:r>
      <w:r>
        <w:rPr>
          <w:spacing w:val="-2"/>
          <w:sz w:val="22"/>
        </w:rPr>
        <w:t> </w:t>
      </w:r>
      <w:r>
        <w:rPr>
          <w:sz w:val="22"/>
        </w:rPr>
        <w:t>yang</w:t>
      </w:r>
      <w:r>
        <w:rPr>
          <w:spacing w:val="-5"/>
          <w:sz w:val="22"/>
        </w:rPr>
        <w:t> </w:t>
      </w:r>
      <w:r>
        <w:rPr>
          <w:sz w:val="22"/>
        </w:rPr>
        <w:t>memadai</w:t>
      </w:r>
      <w:r>
        <w:rPr>
          <w:spacing w:val="-2"/>
          <w:sz w:val="22"/>
        </w:rPr>
        <w:t> </w:t>
      </w:r>
      <w:r>
        <w:rPr>
          <w:sz w:val="22"/>
        </w:rPr>
        <w:t>untuk</w:t>
      </w:r>
      <w:r>
        <w:rPr>
          <w:spacing w:val="-6"/>
          <w:sz w:val="22"/>
        </w:rPr>
        <w:t> </w:t>
      </w:r>
      <w:r>
        <w:rPr>
          <w:sz w:val="22"/>
        </w:rPr>
        <w:t>pengelolaan</w:t>
      </w:r>
      <w:r>
        <w:rPr>
          <w:spacing w:val="-1"/>
          <w:sz w:val="22"/>
        </w:rPr>
        <w:t> </w:t>
      </w:r>
      <w:r>
        <w:rPr>
          <w:sz w:val="22"/>
        </w:rPr>
        <w:t>perguruan</w:t>
      </w:r>
      <w:r>
        <w:rPr>
          <w:spacing w:val="-5"/>
          <w:sz w:val="22"/>
        </w:rPr>
        <w:t> </w:t>
      </w:r>
      <w:r>
        <w:rPr>
          <w:sz w:val="22"/>
        </w:rPr>
        <w:t>tinggi dan pelaksanaan kegiatan tridarma perguruan tinggi</w:t>
      </w:r>
    </w:p>
    <w:p>
      <w:pPr>
        <w:pStyle w:val="ListParagraph"/>
        <w:numPr>
          <w:ilvl w:val="1"/>
          <w:numId w:val="3"/>
        </w:numPr>
        <w:tabs>
          <w:tab w:pos="1276" w:val="left" w:leader="none"/>
        </w:tabs>
        <w:spacing w:line="352" w:lineRule="auto" w:before="13" w:after="0"/>
        <w:ind w:left="1276" w:right="705" w:hanging="360"/>
        <w:jc w:val="both"/>
        <w:rPr>
          <w:rFonts w:ascii="Cambria"/>
          <w:sz w:val="24"/>
        </w:rPr>
      </w:pPr>
      <w:r>
        <w:rPr>
          <w:sz w:val="22"/>
        </w:rPr>
        <w:t>Sarana dan prasarana serta gedung yang memadai dengan kualitas baik untuk mendukung suasana belajar yang kondusif serta kelancaran pelaksanaan kegiatan tridarma perguruan tinggi</w:t>
      </w:r>
    </w:p>
    <w:p>
      <w:pPr>
        <w:pStyle w:val="ListParagraph"/>
        <w:numPr>
          <w:ilvl w:val="1"/>
          <w:numId w:val="3"/>
        </w:numPr>
        <w:tabs>
          <w:tab w:pos="1276" w:val="left" w:leader="none"/>
        </w:tabs>
        <w:spacing w:line="343" w:lineRule="auto" w:before="4" w:after="0"/>
        <w:ind w:left="1276" w:right="710" w:hanging="360"/>
        <w:jc w:val="both"/>
        <w:rPr>
          <w:rFonts w:ascii="Cambria"/>
          <w:sz w:val="24"/>
        </w:rPr>
      </w:pPr>
      <w:r>
        <w:rPr>
          <w:sz w:val="22"/>
        </w:rPr>
        <w:t>Memiliki jaringan kerjasama dengan perguruan tinggi lain, dunia usaha dan </w:t>
      </w:r>
      <w:r>
        <w:rPr>
          <w:spacing w:val="-2"/>
          <w:sz w:val="22"/>
        </w:rPr>
        <w:t>industri</w:t>
      </w:r>
    </w:p>
    <w:p>
      <w:pPr>
        <w:pStyle w:val="ListParagraph"/>
        <w:numPr>
          <w:ilvl w:val="1"/>
          <w:numId w:val="3"/>
        </w:numPr>
        <w:tabs>
          <w:tab w:pos="1276" w:val="left" w:leader="none"/>
        </w:tabs>
        <w:spacing w:line="345" w:lineRule="auto" w:before="16" w:after="0"/>
        <w:ind w:left="1276" w:right="707" w:hanging="360"/>
        <w:jc w:val="both"/>
        <w:rPr>
          <w:rFonts w:ascii="Cambria"/>
          <w:sz w:val="24"/>
        </w:rPr>
      </w:pPr>
      <w:r>
        <w:rPr>
          <w:sz w:val="22"/>
        </w:rPr>
        <w:t>Memiliki rencana induk pengembangan Institut Teknologi dan Bisnis Pelita Raya yang</w:t>
      </w:r>
      <w:r>
        <w:rPr>
          <w:spacing w:val="-3"/>
          <w:sz w:val="22"/>
        </w:rPr>
        <w:t> </w:t>
      </w:r>
      <w:r>
        <w:rPr>
          <w:sz w:val="22"/>
        </w:rPr>
        <w:t>dapat</w:t>
      </w:r>
      <w:r>
        <w:rPr>
          <w:spacing w:val="-5"/>
          <w:sz w:val="22"/>
        </w:rPr>
        <w:t> </w:t>
      </w:r>
      <w:r>
        <w:rPr>
          <w:sz w:val="22"/>
        </w:rPr>
        <w:t>memberikan</w:t>
      </w:r>
      <w:r>
        <w:rPr>
          <w:spacing w:val="-3"/>
          <w:sz w:val="22"/>
        </w:rPr>
        <w:t> </w:t>
      </w:r>
      <w:r>
        <w:rPr>
          <w:sz w:val="22"/>
        </w:rPr>
        <w:t>gambaran</w:t>
      </w:r>
      <w:r>
        <w:rPr>
          <w:spacing w:val="-5"/>
          <w:sz w:val="22"/>
        </w:rPr>
        <w:t> </w:t>
      </w:r>
      <w:r>
        <w:rPr>
          <w:sz w:val="22"/>
        </w:rPr>
        <w:t>mengenai</w:t>
      </w:r>
      <w:r>
        <w:rPr>
          <w:spacing w:val="-5"/>
          <w:sz w:val="22"/>
        </w:rPr>
        <w:t> </w:t>
      </w:r>
      <w:r>
        <w:rPr>
          <w:sz w:val="22"/>
        </w:rPr>
        <w:t>pengembangan</w:t>
      </w:r>
      <w:r>
        <w:rPr>
          <w:spacing w:val="-3"/>
          <w:sz w:val="22"/>
        </w:rPr>
        <w:t> </w:t>
      </w:r>
      <w:r>
        <w:rPr>
          <w:sz w:val="22"/>
        </w:rPr>
        <w:t>institusi</w:t>
      </w:r>
      <w:r>
        <w:rPr>
          <w:spacing w:val="-4"/>
          <w:sz w:val="22"/>
        </w:rPr>
        <w:t> </w:t>
      </w:r>
      <w:r>
        <w:rPr>
          <w:sz w:val="22"/>
        </w:rPr>
        <w:t>ke</w:t>
      </w:r>
      <w:r>
        <w:rPr>
          <w:spacing w:val="-3"/>
          <w:sz w:val="22"/>
        </w:rPr>
        <w:t> </w:t>
      </w:r>
      <w:r>
        <w:rPr>
          <w:sz w:val="22"/>
        </w:rPr>
        <w:t>depannya</w:t>
      </w:r>
    </w:p>
    <w:p>
      <w:pPr>
        <w:pStyle w:val="Heading3"/>
        <w:spacing w:before="14"/>
        <w:ind w:left="995"/>
      </w:pPr>
      <w:r>
        <w:rPr>
          <w:spacing w:val="-2"/>
          <w:u w:val="thick"/>
        </w:rPr>
        <w:t>Kelemahan</w:t>
      </w:r>
    </w:p>
    <w:p>
      <w:pPr>
        <w:pStyle w:val="ListParagraph"/>
        <w:numPr>
          <w:ilvl w:val="0"/>
          <w:numId w:val="5"/>
        </w:numPr>
        <w:tabs>
          <w:tab w:pos="1275" w:val="left" w:leader="none"/>
        </w:tabs>
        <w:spacing w:line="240" w:lineRule="auto" w:before="126" w:after="0"/>
        <w:ind w:left="1275" w:right="0" w:hanging="359"/>
        <w:jc w:val="left"/>
        <w:rPr>
          <w:sz w:val="22"/>
        </w:rPr>
      </w:pPr>
      <w:r>
        <w:rPr>
          <w:sz w:val="22"/>
        </w:rPr>
        <w:t>program</w:t>
      </w:r>
      <w:r>
        <w:rPr>
          <w:spacing w:val="-4"/>
          <w:sz w:val="22"/>
        </w:rPr>
        <w:t> </w:t>
      </w:r>
      <w:r>
        <w:rPr>
          <w:sz w:val="22"/>
        </w:rPr>
        <w:t>studi</w:t>
      </w:r>
      <w:r>
        <w:rPr>
          <w:spacing w:val="-2"/>
          <w:sz w:val="22"/>
        </w:rPr>
        <w:t> </w:t>
      </w:r>
      <w:r>
        <w:rPr>
          <w:sz w:val="22"/>
        </w:rPr>
        <w:t>yang</w:t>
      </w:r>
      <w:r>
        <w:rPr>
          <w:spacing w:val="-5"/>
          <w:sz w:val="22"/>
        </w:rPr>
        <w:t> </w:t>
      </w:r>
      <w:r>
        <w:rPr>
          <w:sz w:val="22"/>
        </w:rPr>
        <w:t>masih</w:t>
      </w:r>
      <w:r>
        <w:rPr>
          <w:spacing w:val="-6"/>
          <w:sz w:val="22"/>
        </w:rPr>
        <w:t> </w:t>
      </w:r>
      <w:r>
        <w:rPr>
          <w:sz w:val="22"/>
        </w:rPr>
        <w:t>terakreditasi</w:t>
      </w:r>
      <w:r>
        <w:rPr>
          <w:spacing w:val="-4"/>
          <w:sz w:val="22"/>
        </w:rPr>
        <w:t> </w:t>
      </w:r>
      <w:r>
        <w:rPr>
          <w:spacing w:val="-2"/>
          <w:sz w:val="22"/>
        </w:rPr>
        <w:t>minimal</w:t>
      </w:r>
    </w:p>
    <w:p>
      <w:pPr>
        <w:pStyle w:val="ListParagraph"/>
        <w:numPr>
          <w:ilvl w:val="0"/>
          <w:numId w:val="5"/>
        </w:numPr>
        <w:tabs>
          <w:tab w:pos="1275" w:val="left" w:leader="none"/>
        </w:tabs>
        <w:spacing w:line="240" w:lineRule="auto" w:before="121" w:after="0"/>
        <w:ind w:left="1275" w:right="0" w:hanging="359"/>
        <w:jc w:val="left"/>
        <w:rPr>
          <w:sz w:val="22"/>
        </w:rPr>
      </w:pPr>
      <w:r>
        <w:rPr>
          <w:sz w:val="22"/>
        </w:rPr>
        <w:t>Belum</w:t>
      </w:r>
      <w:r>
        <w:rPr>
          <w:spacing w:val="-4"/>
          <w:sz w:val="22"/>
        </w:rPr>
        <w:t> </w:t>
      </w:r>
      <w:r>
        <w:rPr>
          <w:sz w:val="22"/>
        </w:rPr>
        <w:t>maksimalnya</w:t>
      </w:r>
      <w:r>
        <w:rPr>
          <w:spacing w:val="-4"/>
          <w:sz w:val="22"/>
        </w:rPr>
        <w:t> </w:t>
      </w:r>
      <w:r>
        <w:rPr>
          <w:sz w:val="22"/>
        </w:rPr>
        <w:t>kerjasama</w:t>
      </w:r>
      <w:r>
        <w:rPr>
          <w:spacing w:val="-5"/>
          <w:sz w:val="22"/>
        </w:rPr>
        <w:t> </w:t>
      </w:r>
      <w:r>
        <w:rPr>
          <w:sz w:val="22"/>
        </w:rPr>
        <w:t>dengan</w:t>
      </w:r>
      <w:r>
        <w:rPr>
          <w:spacing w:val="-4"/>
          <w:sz w:val="22"/>
        </w:rPr>
        <w:t> </w:t>
      </w:r>
      <w:r>
        <w:rPr>
          <w:sz w:val="22"/>
        </w:rPr>
        <w:t>luar</w:t>
      </w:r>
      <w:r>
        <w:rPr>
          <w:spacing w:val="-3"/>
          <w:sz w:val="22"/>
        </w:rPr>
        <w:t> </w:t>
      </w:r>
      <w:r>
        <w:rPr>
          <w:spacing w:val="-2"/>
          <w:sz w:val="22"/>
        </w:rPr>
        <w:t>negeri</w:t>
      </w:r>
    </w:p>
    <w:p>
      <w:pPr>
        <w:pStyle w:val="ListParagraph"/>
        <w:numPr>
          <w:ilvl w:val="0"/>
          <w:numId w:val="5"/>
        </w:numPr>
        <w:tabs>
          <w:tab w:pos="1275" w:val="left" w:leader="none"/>
        </w:tabs>
        <w:spacing w:line="240" w:lineRule="auto" w:before="120" w:after="0"/>
        <w:ind w:left="1275" w:right="0" w:hanging="359"/>
        <w:jc w:val="left"/>
        <w:rPr>
          <w:sz w:val="22"/>
        </w:rPr>
      </w:pPr>
      <w:r>
        <w:rPr>
          <w:sz w:val="22"/>
        </w:rPr>
        <w:t>Masih</w:t>
      </w:r>
      <w:r>
        <w:rPr>
          <w:spacing w:val="-4"/>
          <w:sz w:val="22"/>
        </w:rPr>
        <w:t> </w:t>
      </w:r>
      <w:r>
        <w:rPr>
          <w:sz w:val="22"/>
        </w:rPr>
        <w:t>rendahnya</w:t>
      </w:r>
      <w:r>
        <w:rPr>
          <w:spacing w:val="-6"/>
          <w:sz w:val="22"/>
        </w:rPr>
        <w:t> </w:t>
      </w:r>
      <w:r>
        <w:rPr>
          <w:sz w:val="22"/>
        </w:rPr>
        <w:t>artikel</w:t>
      </w:r>
      <w:r>
        <w:rPr>
          <w:spacing w:val="-3"/>
          <w:sz w:val="22"/>
        </w:rPr>
        <w:t> </w:t>
      </w:r>
      <w:r>
        <w:rPr>
          <w:sz w:val="22"/>
        </w:rPr>
        <w:t>yang</w:t>
      </w:r>
      <w:r>
        <w:rPr>
          <w:spacing w:val="-4"/>
          <w:sz w:val="22"/>
        </w:rPr>
        <w:t> </w:t>
      </w:r>
      <w:r>
        <w:rPr>
          <w:sz w:val="22"/>
        </w:rPr>
        <w:t>diindeks</w:t>
      </w:r>
      <w:r>
        <w:rPr>
          <w:spacing w:val="-4"/>
          <w:sz w:val="22"/>
        </w:rPr>
        <w:t> </w:t>
      </w:r>
      <w:r>
        <w:rPr>
          <w:sz w:val="22"/>
        </w:rPr>
        <w:t>oleh</w:t>
      </w:r>
      <w:r>
        <w:rPr>
          <w:spacing w:val="-3"/>
          <w:sz w:val="22"/>
        </w:rPr>
        <w:t> </w:t>
      </w:r>
      <w:r>
        <w:rPr>
          <w:spacing w:val="-2"/>
          <w:sz w:val="22"/>
        </w:rPr>
        <w:t>Scopus</w:t>
      </w:r>
    </w:p>
    <w:p>
      <w:pPr>
        <w:pStyle w:val="ListParagraph"/>
        <w:numPr>
          <w:ilvl w:val="0"/>
          <w:numId w:val="5"/>
        </w:numPr>
        <w:tabs>
          <w:tab w:pos="1275" w:val="left" w:leader="none"/>
        </w:tabs>
        <w:spacing w:line="240" w:lineRule="auto" w:before="122" w:after="0"/>
        <w:ind w:left="1275" w:right="0" w:hanging="359"/>
        <w:jc w:val="left"/>
        <w:rPr>
          <w:sz w:val="22"/>
        </w:rPr>
      </w:pPr>
      <w:r>
        <w:rPr>
          <w:sz w:val="22"/>
        </w:rPr>
        <w:t>Belum</w:t>
      </w:r>
      <w:r>
        <w:rPr>
          <w:spacing w:val="-3"/>
          <w:sz w:val="22"/>
        </w:rPr>
        <w:t> </w:t>
      </w:r>
      <w:r>
        <w:rPr>
          <w:sz w:val="22"/>
        </w:rPr>
        <w:t>banyaknya</w:t>
      </w:r>
      <w:r>
        <w:rPr>
          <w:spacing w:val="-4"/>
          <w:sz w:val="22"/>
        </w:rPr>
        <w:t> </w:t>
      </w:r>
      <w:r>
        <w:rPr>
          <w:sz w:val="22"/>
        </w:rPr>
        <w:t>dosen</w:t>
      </w:r>
      <w:r>
        <w:rPr>
          <w:spacing w:val="-4"/>
          <w:sz w:val="22"/>
        </w:rPr>
        <w:t> </w:t>
      </w:r>
      <w:r>
        <w:rPr>
          <w:sz w:val="22"/>
        </w:rPr>
        <w:t>yang</w:t>
      </w:r>
      <w:r>
        <w:rPr>
          <w:spacing w:val="-4"/>
          <w:sz w:val="22"/>
        </w:rPr>
        <w:t> </w:t>
      </w:r>
      <w:r>
        <w:rPr>
          <w:sz w:val="22"/>
        </w:rPr>
        <w:t>memiliki</w:t>
      </w:r>
      <w:r>
        <w:rPr>
          <w:spacing w:val="-5"/>
          <w:sz w:val="22"/>
        </w:rPr>
        <w:t> </w:t>
      </w:r>
      <w:r>
        <w:rPr>
          <w:sz w:val="22"/>
        </w:rPr>
        <w:t>jenjang</w:t>
      </w:r>
      <w:r>
        <w:rPr>
          <w:spacing w:val="-4"/>
          <w:sz w:val="22"/>
        </w:rPr>
        <w:t> </w:t>
      </w:r>
      <w:r>
        <w:rPr>
          <w:sz w:val="22"/>
        </w:rPr>
        <w:t>pendidikan</w:t>
      </w:r>
      <w:r>
        <w:rPr>
          <w:spacing w:val="-6"/>
          <w:sz w:val="22"/>
        </w:rPr>
        <w:t> </w:t>
      </w:r>
      <w:r>
        <w:rPr>
          <w:sz w:val="22"/>
        </w:rPr>
        <w:t>terakhir</w:t>
      </w:r>
      <w:r>
        <w:rPr>
          <w:spacing w:val="-3"/>
          <w:sz w:val="22"/>
        </w:rPr>
        <w:t> </w:t>
      </w:r>
      <w:r>
        <w:rPr>
          <w:spacing w:val="-5"/>
          <w:sz w:val="22"/>
        </w:rPr>
        <w:t>S3</w:t>
      </w:r>
    </w:p>
    <w:p>
      <w:pPr>
        <w:pStyle w:val="ListParagraph"/>
        <w:numPr>
          <w:ilvl w:val="0"/>
          <w:numId w:val="5"/>
        </w:numPr>
        <w:tabs>
          <w:tab w:pos="1276" w:val="left" w:leader="none"/>
        </w:tabs>
        <w:spacing w:line="345" w:lineRule="auto" w:before="120" w:after="0"/>
        <w:ind w:left="1276" w:right="713" w:hanging="360"/>
        <w:jc w:val="left"/>
        <w:rPr>
          <w:sz w:val="22"/>
        </w:rPr>
      </w:pPr>
      <w:r>
        <w:rPr>
          <w:sz w:val="22"/>
        </w:rPr>
        <w:t>Masih</w:t>
      </w:r>
      <w:r>
        <w:rPr>
          <w:spacing w:val="40"/>
          <w:sz w:val="22"/>
        </w:rPr>
        <w:t> </w:t>
      </w:r>
      <w:r>
        <w:rPr>
          <w:sz w:val="22"/>
        </w:rPr>
        <w:t>rendahnya</w:t>
      </w:r>
      <w:r>
        <w:rPr>
          <w:spacing w:val="40"/>
          <w:sz w:val="22"/>
        </w:rPr>
        <w:t> </w:t>
      </w:r>
      <w:r>
        <w:rPr>
          <w:sz w:val="22"/>
        </w:rPr>
        <w:t>hasil</w:t>
      </w:r>
      <w:r>
        <w:rPr>
          <w:spacing w:val="40"/>
          <w:sz w:val="22"/>
        </w:rPr>
        <w:t> </w:t>
      </w:r>
      <w:r>
        <w:rPr>
          <w:sz w:val="22"/>
        </w:rPr>
        <w:t>penelitian</w:t>
      </w:r>
      <w:r>
        <w:rPr>
          <w:spacing w:val="40"/>
          <w:sz w:val="22"/>
        </w:rPr>
        <w:t> </w:t>
      </w:r>
      <w:r>
        <w:rPr>
          <w:sz w:val="22"/>
        </w:rPr>
        <w:t>dosen</w:t>
      </w:r>
      <w:r>
        <w:rPr>
          <w:spacing w:val="40"/>
          <w:sz w:val="22"/>
        </w:rPr>
        <w:t> </w:t>
      </w:r>
      <w:r>
        <w:rPr>
          <w:sz w:val="22"/>
        </w:rPr>
        <w:t>yang</w:t>
      </w:r>
      <w:r>
        <w:rPr>
          <w:spacing w:val="40"/>
          <w:sz w:val="22"/>
        </w:rPr>
        <w:t> </w:t>
      </w:r>
      <w:r>
        <w:rPr>
          <w:sz w:val="22"/>
        </w:rPr>
        <w:t>dipublikasi</w:t>
      </w:r>
      <w:r>
        <w:rPr>
          <w:spacing w:val="40"/>
          <w:sz w:val="22"/>
        </w:rPr>
        <w:t> </w:t>
      </w:r>
      <w:r>
        <w:rPr>
          <w:sz w:val="22"/>
        </w:rPr>
        <w:t>di</w:t>
      </w:r>
      <w:r>
        <w:rPr>
          <w:spacing w:val="40"/>
          <w:sz w:val="22"/>
        </w:rPr>
        <w:t> </w:t>
      </w:r>
      <w:r>
        <w:rPr>
          <w:sz w:val="22"/>
        </w:rPr>
        <w:t>jurnal</w:t>
      </w:r>
      <w:r>
        <w:rPr>
          <w:spacing w:val="40"/>
          <w:sz w:val="22"/>
        </w:rPr>
        <w:t> </w:t>
      </w:r>
      <w:r>
        <w:rPr>
          <w:sz w:val="22"/>
        </w:rPr>
        <w:t>nasional</w:t>
      </w:r>
      <w:r>
        <w:rPr>
          <w:spacing w:val="80"/>
          <w:sz w:val="22"/>
        </w:rPr>
        <w:t> </w:t>
      </w:r>
      <w:r>
        <w:rPr>
          <w:sz w:val="22"/>
        </w:rPr>
        <w:t>terakreditasi dan internasional</w:t>
      </w:r>
    </w:p>
    <w:p>
      <w:pPr>
        <w:pStyle w:val="BodyText"/>
        <w:spacing w:before="140"/>
      </w:pPr>
    </w:p>
    <w:p>
      <w:pPr>
        <w:pStyle w:val="BodyText"/>
        <w:spacing w:line="360" w:lineRule="auto"/>
        <w:ind w:left="995" w:right="271"/>
      </w:pPr>
      <w:r>
        <w:rPr/>
        <w:t>Analisis</w:t>
      </w:r>
      <w:r>
        <w:rPr>
          <w:spacing w:val="40"/>
        </w:rPr>
        <w:t> </w:t>
      </w:r>
      <w:r>
        <w:rPr/>
        <w:t>kondisi</w:t>
      </w:r>
      <w:r>
        <w:rPr>
          <w:spacing w:val="40"/>
        </w:rPr>
        <w:t> </w:t>
      </w:r>
      <w:r>
        <w:rPr/>
        <w:t>eksternal</w:t>
      </w:r>
      <w:r>
        <w:rPr>
          <w:spacing w:val="40"/>
        </w:rPr>
        <w:t> </w:t>
      </w:r>
      <w:r>
        <w:rPr/>
        <w:t>Institut</w:t>
      </w:r>
      <w:r>
        <w:rPr>
          <w:spacing w:val="40"/>
        </w:rPr>
        <w:t> </w:t>
      </w:r>
      <w:r>
        <w:rPr/>
        <w:t>Teknologi</w:t>
      </w:r>
      <w:r>
        <w:rPr>
          <w:spacing w:val="40"/>
        </w:rPr>
        <w:t> </w:t>
      </w:r>
      <w:r>
        <w:rPr/>
        <w:t>dan</w:t>
      </w:r>
      <w:r>
        <w:rPr>
          <w:spacing w:val="40"/>
        </w:rPr>
        <w:t> </w:t>
      </w:r>
      <w:r>
        <w:rPr/>
        <w:t>Bisnis</w:t>
      </w:r>
      <w:r>
        <w:rPr>
          <w:spacing w:val="40"/>
        </w:rPr>
        <w:t> </w:t>
      </w:r>
      <w:r>
        <w:rPr/>
        <w:t>Pelita</w:t>
      </w:r>
      <w:r>
        <w:rPr>
          <w:spacing w:val="40"/>
        </w:rPr>
        <w:t> </w:t>
      </w:r>
      <w:r>
        <w:rPr/>
        <w:t>Raya</w:t>
      </w:r>
      <w:r>
        <w:rPr>
          <w:spacing w:val="40"/>
        </w:rPr>
        <w:t> </w:t>
      </w:r>
      <w:r>
        <w:rPr/>
        <w:t>berdasarkan situasi</w:t>
      </w:r>
      <w:r>
        <w:rPr>
          <w:spacing w:val="40"/>
        </w:rPr>
        <w:t> </w:t>
      </w:r>
      <w:r>
        <w:rPr/>
        <w:t>dan kondisi eksternal sebagai faktor luar meliputi:</w:t>
      </w:r>
    </w:p>
    <w:p>
      <w:pPr>
        <w:pStyle w:val="Heading3"/>
        <w:spacing w:line="252" w:lineRule="exact"/>
        <w:ind w:left="995"/>
      </w:pPr>
      <w:r>
        <w:rPr>
          <w:spacing w:val="-2"/>
          <w:u w:val="thick"/>
        </w:rPr>
        <w:t>Peluang</w:t>
      </w:r>
    </w:p>
    <w:p>
      <w:pPr>
        <w:pStyle w:val="ListParagraph"/>
        <w:numPr>
          <w:ilvl w:val="0"/>
          <w:numId w:val="6"/>
        </w:numPr>
        <w:tabs>
          <w:tab w:pos="1276" w:val="left" w:leader="none"/>
        </w:tabs>
        <w:spacing w:line="345" w:lineRule="auto" w:before="125" w:after="0"/>
        <w:ind w:left="1276" w:right="714" w:hanging="360"/>
        <w:jc w:val="left"/>
        <w:rPr>
          <w:sz w:val="22"/>
        </w:rPr>
      </w:pPr>
      <w:r>
        <w:rPr>
          <w:sz w:val="22"/>
        </w:rPr>
        <w:t>Adanya kesempatan untuk mengembangkan SDM terutama di bidang teknologi </w:t>
      </w:r>
      <w:r>
        <w:rPr>
          <w:spacing w:val="-2"/>
          <w:sz w:val="22"/>
        </w:rPr>
        <w:t>informasi</w:t>
      </w:r>
    </w:p>
    <w:p>
      <w:pPr>
        <w:pStyle w:val="ListParagraph"/>
        <w:numPr>
          <w:ilvl w:val="0"/>
          <w:numId w:val="6"/>
        </w:numPr>
        <w:tabs>
          <w:tab w:pos="1275" w:val="left" w:leader="none"/>
        </w:tabs>
        <w:spacing w:line="240" w:lineRule="auto" w:before="13" w:after="0"/>
        <w:ind w:left="1275" w:right="0" w:hanging="359"/>
        <w:jc w:val="left"/>
        <w:rPr>
          <w:sz w:val="22"/>
        </w:rPr>
      </w:pPr>
      <w:r>
        <w:rPr>
          <w:sz w:val="22"/>
        </w:rPr>
        <w:t>Tersedianya</w:t>
      </w:r>
      <w:r>
        <w:rPr>
          <w:spacing w:val="4"/>
          <w:sz w:val="22"/>
        </w:rPr>
        <w:t> </w:t>
      </w:r>
      <w:r>
        <w:rPr>
          <w:sz w:val="22"/>
        </w:rPr>
        <w:t>beasiswa</w:t>
      </w:r>
      <w:r>
        <w:rPr>
          <w:spacing w:val="4"/>
          <w:sz w:val="22"/>
        </w:rPr>
        <w:t> </w:t>
      </w:r>
      <w:r>
        <w:rPr>
          <w:sz w:val="22"/>
        </w:rPr>
        <w:t>studi</w:t>
      </w:r>
      <w:r>
        <w:rPr>
          <w:spacing w:val="2"/>
          <w:sz w:val="22"/>
        </w:rPr>
        <w:t> </w:t>
      </w:r>
      <w:r>
        <w:rPr>
          <w:sz w:val="22"/>
        </w:rPr>
        <w:t>lanjut</w:t>
      </w:r>
      <w:r>
        <w:rPr>
          <w:spacing w:val="5"/>
          <w:sz w:val="22"/>
        </w:rPr>
        <w:t> </w:t>
      </w:r>
      <w:r>
        <w:rPr>
          <w:sz w:val="22"/>
        </w:rPr>
        <w:t>untuk</w:t>
      </w:r>
      <w:r>
        <w:rPr>
          <w:spacing w:val="4"/>
          <w:sz w:val="22"/>
        </w:rPr>
        <w:t> </w:t>
      </w:r>
      <w:r>
        <w:rPr>
          <w:sz w:val="22"/>
        </w:rPr>
        <w:t>dosen</w:t>
      </w:r>
      <w:r>
        <w:rPr>
          <w:spacing w:val="4"/>
          <w:sz w:val="22"/>
        </w:rPr>
        <w:t> </w:t>
      </w:r>
      <w:r>
        <w:rPr>
          <w:sz w:val="22"/>
        </w:rPr>
        <w:t>dan</w:t>
      </w:r>
      <w:r>
        <w:rPr>
          <w:spacing w:val="4"/>
          <w:sz w:val="22"/>
        </w:rPr>
        <w:t> </w:t>
      </w:r>
      <w:r>
        <w:rPr>
          <w:sz w:val="22"/>
        </w:rPr>
        <w:t>tenaga</w:t>
      </w:r>
      <w:r>
        <w:rPr>
          <w:spacing w:val="4"/>
          <w:sz w:val="22"/>
        </w:rPr>
        <w:t> </w:t>
      </w:r>
      <w:r>
        <w:rPr>
          <w:sz w:val="22"/>
        </w:rPr>
        <w:t>kependidikan</w:t>
      </w:r>
      <w:r>
        <w:rPr>
          <w:spacing w:val="4"/>
          <w:sz w:val="22"/>
        </w:rPr>
        <w:t> </w:t>
      </w:r>
      <w:r>
        <w:rPr>
          <w:sz w:val="22"/>
        </w:rPr>
        <w:t>baik</w:t>
      </w:r>
      <w:r>
        <w:rPr>
          <w:spacing w:val="5"/>
          <w:sz w:val="22"/>
        </w:rPr>
        <w:t> </w:t>
      </w:r>
      <w:r>
        <w:rPr>
          <w:spacing w:val="-4"/>
          <w:sz w:val="22"/>
        </w:rPr>
        <w:t>dari</w:t>
      </w:r>
    </w:p>
    <w:p>
      <w:pPr>
        <w:pStyle w:val="ListParagraph"/>
        <w:spacing w:after="0" w:line="240" w:lineRule="auto"/>
        <w:jc w:val="left"/>
        <w:rPr>
          <w:sz w:val="22"/>
        </w:rPr>
        <w:sectPr>
          <w:pgSz w:w="11930" w:h="16860"/>
          <w:pgMar w:header="0" w:footer="1010" w:top="1940" w:bottom="1200" w:left="1700" w:right="992"/>
        </w:sectPr>
      </w:pPr>
    </w:p>
    <w:p>
      <w:pPr>
        <w:pStyle w:val="BodyText"/>
        <w:spacing w:before="66"/>
      </w:pPr>
    </w:p>
    <w:p>
      <w:pPr>
        <w:pStyle w:val="BodyText"/>
        <w:ind w:left="1276"/>
        <w:jc w:val="both"/>
      </w:pPr>
      <w:r>
        <w:rPr/>
        <w:t>pemerintah</w:t>
      </w:r>
      <w:r>
        <w:rPr>
          <w:spacing w:val="-4"/>
        </w:rPr>
        <w:t> </w:t>
      </w:r>
      <w:r>
        <w:rPr/>
        <w:t>maupun</w:t>
      </w:r>
      <w:r>
        <w:rPr>
          <w:spacing w:val="-5"/>
        </w:rPr>
        <w:t> </w:t>
      </w:r>
      <w:r>
        <w:rPr>
          <w:spacing w:val="-2"/>
        </w:rPr>
        <w:t>swasta</w:t>
      </w:r>
    </w:p>
    <w:p>
      <w:pPr>
        <w:pStyle w:val="ListParagraph"/>
        <w:numPr>
          <w:ilvl w:val="0"/>
          <w:numId w:val="6"/>
        </w:numPr>
        <w:tabs>
          <w:tab w:pos="1276" w:val="left" w:leader="none"/>
        </w:tabs>
        <w:spacing w:line="345" w:lineRule="auto" w:before="125" w:after="0"/>
        <w:ind w:left="1276" w:right="710" w:hanging="360"/>
        <w:jc w:val="both"/>
        <w:rPr>
          <w:sz w:val="22"/>
        </w:rPr>
      </w:pPr>
      <w:r>
        <w:rPr>
          <w:sz w:val="22"/>
        </w:rPr>
        <w:t>Tersedianya dana hibah penelitian dan pengabdian masyarakat untuk meningkatkan mutu penelitian dan pengabdian masyarakat</w:t>
      </w:r>
    </w:p>
    <w:p>
      <w:pPr>
        <w:pStyle w:val="ListParagraph"/>
        <w:numPr>
          <w:ilvl w:val="0"/>
          <w:numId w:val="6"/>
        </w:numPr>
        <w:tabs>
          <w:tab w:pos="1276" w:val="left" w:leader="none"/>
        </w:tabs>
        <w:spacing w:line="343" w:lineRule="auto" w:before="13" w:after="0"/>
        <w:ind w:left="1276" w:right="710" w:hanging="360"/>
        <w:jc w:val="both"/>
        <w:rPr>
          <w:sz w:val="22"/>
        </w:rPr>
      </w:pPr>
      <w:r>
        <w:rPr>
          <w:sz w:val="22"/>
        </w:rPr>
        <w:t>Terbukanya</w:t>
      </w:r>
      <w:r>
        <w:rPr>
          <w:spacing w:val="-8"/>
          <w:sz w:val="22"/>
        </w:rPr>
        <w:t> </w:t>
      </w:r>
      <w:r>
        <w:rPr>
          <w:sz w:val="22"/>
        </w:rPr>
        <w:t>kesempatan</w:t>
      </w:r>
      <w:r>
        <w:rPr>
          <w:spacing w:val="-6"/>
          <w:sz w:val="22"/>
        </w:rPr>
        <w:t> </w:t>
      </w:r>
      <w:r>
        <w:rPr>
          <w:sz w:val="22"/>
        </w:rPr>
        <w:t>untuk</w:t>
      </w:r>
      <w:r>
        <w:rPr>
          <w:spacing w:val="-8"/>
          <w:sz w:val="22"/>
        </w:rPr>
        <w:t> </w:t>
      </w:r>
      <w:r>
        <w:rPr>
          <w:sz w:val="22"/>
        </w:rPr>
        <w:t>membangun</w:t>
      </w:r>
      <w:r>
        <w:rPr>
          <w:spacing w:val="-6"/>
          <w:sz w:val="22"/>
        </w:rPr>
        <w:t> </w:t>
      </w:r>
      <w:r>
        <w:rPr>
          <w:sz w:val="22"/>
        </w:rPr>
        <w:t>jaringan</w:t>
      </w:r>
      <w:r>
        <w:rPr>
          <w:spacing w:val="-6"/>
          <w:sz w:val="22"/>
        </w:rPr>
        <w:t> </w:t>
      </w:r>
      <w:r>
        <w:rPr>
          <w:sz w:val="22"/>
        </w:rPr>
        <w:t>kerjasama</w:t>
      </w:r>
      <w:r>
        <w:rPr>
          <w:spacing w:val="-5"/>
          <w:sz w:val="22"/>
        </w:rPr>
        <w:t> </w:t>
      </w:r>
      <w:r>
        <w:rPr>
          <w:sz w:val="22"/>
        </w:rPr>
        <w:t>dengan</w:t>
      </w:r>
      <w:r>
        <w:rPr>
          <w:spacing w:val="-8"/>
          <w:sz w:val="22"/>
        </w:rPr>
        <w:t> </w:t>
      </w:r>
      <w:r>
        <w:rPr>
          <w:sz w:val="22"/>
        </w:rPr>
        <w:t>akademisi, dan masyarakat luas</w:t>
      </w:r>
    </w:p>
    <w:p>
      <w:pPr>
        <w:pStyle w:val="ListParagraph"/>
        <w:numPr>
          <w:ilvl w:val="0"/>
          <w:numId w:val="6"/>
        </w:numPr>
        <w:tabs>
          <w:tab w:pos="1276" w:val="left" w:leader="none"/>
        </w:tabs>
        <w:spacing w:line="345" w:lineRule="auto" w:before="16" w:after="0"/>
        <w:ind w:left="1276" w:right="711" w:hanging="360"/>
        <w:jc w:val="both"/>
        <w:rPr>
          <w:sz w:val="22"/>
        </w:rPr>
      </w:pPr>
      <w:r>
        <w:rPr>
          <w:sz w:val="22"/>
        </w:rPr>
        <w:t>Peningkatan kesadaran masyarakat terhadap pentingnya pendidikan tinggi berdampak positif pada kenaikan calon mahasiswa</w:t>
      </w:r>
    </w:p>
    <w:p>
      <w:pPr>
        <w:pStyle w:val="ListParagraph"/>
        <w:numPr>
          <w:ilvl w:val="0"/>
          <w:numId w:val="6"/>
        </w:numPr>
        <w:tabs>
          <w:tab w:pos="1276" w:val="left" w:leader="none"/>
        </w:tabs>
        <w:spacing w:line="352" w:lineRule="auto" w:before="13" w:after="0"/>
        <w:ind w:left="1276" w:right="710" w:hanging="360"/>
        <w:jc w:val="both"/>
        <w:rPr>
          <w:sz w:val="22"/>
        </w:rPr>
      </w:pPr>
      <w:r>
        <w:rPr>
          <w:sz w:val="22"/>
        </w:rPr>
        <w:t>Perkembangan dunia usaha dan industri yang menjanjikan dan membuka kesempatan bagi mahasiswa dan alumni untuk mengembangkan jiwa </w:t>
      </w:r>
      <w:r>
        <w:rPr>
          <w:spacing w:val="-2"/>
          <w:sz w:val="22"/>
        </w:rPr>
        <w:t>kewirausahaan</w:t>
      </w:r>
    </w:p>
    <w:p>
      <w:pPr>
        <w:pStyle w:val="ListParagraph"/>
        <w:numPr>
          <w:ilvl w:val="0"/>
          <w:numId w:val="6"/>
        </w:numPr>
        <w:tabs>
          <w:tab w:pos="1276" w:val="left" w:leader="none"/>
        </w:tabs>
        <w:spacing w:line="352" w:lineRule="auto" w:before="4" w:after="0"/>
        <w:ind w:left="1276" w:right="708" w:hanging="360"/>
        <w:jc w:val="both"/>
        <w:rPr>
          <w:sz w:val="22"/>
        </w:rPr>
      </w:pPr>
      <w:r>
        <w:rPr>
          <w:sz w:val="22"/>
        </w:rPr>
        <w:t>Institut Teknologi dan Bisnis Pelita Raya memiliki peluang untuk berperan serta dalam memperbaiki kualitas pendidikan melalui penyediaan anggaran pendidikan sesuai dengan komitmen pemerintah sebesar 20%</w:t>
      </w:r>
    </w:p>
    <w:p>
      <w:pPr>
        <w:pStyle w:val="Heading3"/>
        <w:spacing w:before="6"/>
        <w:ind w:left="851"/>
      </w:pPr>
      <w:r>
        <w:rPr>
          <w:spacing w:val="-2"/>
          <w:u w:val="thick"/>
        </w:rPr>
        <w:t>Ancaman</w:t>
      </w:r>
    </w:p>
    <w:p>
      <w:pPr>
        <w:pStyle w:val="ListParagraph"/>
        <w:numPr>
          <w:ilvl w:val="0"/>
          <w:numId w:val="7"/>
        </w:numPr>
        <w:tabs>
          <w:tab w:pos="1276" w:val="left" w:leader="none"/>
        </w:tabs>
        <w:spacing w:line="343" w:lineRule="auto" w:before="125" w:after="0"/>
        <w:ind w:left="1276" w:right="716" w:hanging="360"/>
        <w:jc w:val="both"/>
        <w:rPr>
          <w:sz w:val="22"/>
        </w:rPr>
      </w:pPr>
      <w:r>
        <w:rPr>
          <w:sz w:val="22"/>
        </w:rPr>
        <w:t>Dampak kebijakan Masyarakat Ekonomi ASEAN (MEA) dalam berbagai sektor, khususnya pendidikan.</w:t>
      </w:r>
    </w:p>
    <w:p>
      <w:pPr>
        <w:pStyle w:val="ListParagraph"/>
        <w:numPr>
          <w:ilvl w:val="0"/>
          <w:numId w:val="7"/>
        </w:numPr>
        <w:tabs>
          <w:tab w:pos="1275" w:val="left" w:leader="none"/>
        </w:tabs>
        <w:spacing w:line="240" w:lineRule="auto" w:before="16" w:after="0"/>
        <w:ind w:left="1275" w:right="0" w:hanging="359"/>
        <w:jc w:val="both"/>
        <w:rPr>
          <w:sz w:val="22"/>
        </w:rPr>
      </w:pPr>
      <w:r>
        <w:rPr>
          <w:sz w:val="22"/>
        </w:rPr>
        <w:t>Persaingan</w:t>
      </w:r>
      <w:r>
        <w:rPr>
          <w:spacing w:val="-7"/>
          <w:sz w:val="22"/>
        </w:rPr>
        <w:t> </w:t>
      </w:r>
      <w:r>
        <w:rPr>
          <w:sz w:val="22"/>
        </w:rPr>
        <w:t>dengan</w:t>
      </w:r>
      <w:r>
        <w:rPr>
          <w:spacing w:val="-5"/>
          <w:sz w:val="22"/>
        </w:rPr>
        <w:t> </w:t>
      </w:r>
      <w:r>
        <w:rPr>
          <w:sz w:val="22"/>
        </w:rPr>
        <w:t>perguruan</w:t>
      </w:r>
      <w:r>
        <w:rPr>
          <w:spacing w:val="-5"/>
          <w:sz w:val="22"/>
        </w:rPr>
        <w:t> </w:t>
      </w:r>
      <w:r>
        <w:rPr>
          <w:sz w:val="22"/>
        </w:rPr>
        <w:t>tinggi</w:t>
      </w:r>
      <w:r>
        <w:rPr>
          <w:spacing w:val="-4"/>
          <w:sz w:val="22"/>
        </w:rPr>
        <w:t> </w:t>
      </w:r>
      <w:r>
        <w:rPr>
          <w:sz w:val="22"/>
        </w:rPr>
        <w:t>lain</w:t>
      </w:r>
      <w:r>
        <w:rPr>
          <w:spacing w:val="-4"/>
          <w:sz w:val="22"/>
        </w:rPr>
        <w:t> </w:t>
      </w:r>
      <w:r>
        <w:rPr>
          <w:sz w:val="22"/>
        </w:rPr>
        <w:t>yang</w:t>
      </w:r>
      <w:r>
        <w:rPr>
          <w:spacing w:val="-7"/>
          <w:sz w:val="22"/>
        </w:rPr>
        <w:t> </w:t>
      </w:r>
      <w:r>
        <w:rPr>
          <w:sz w:val="22"/>
        </w:rPr>
        <w:t>memiliki</w:t>
      </w:r>
      <w:r>
        <w:rPr>
          <w:spacing w:val="-4"/>
          <w:sz w:val="22"/>
        </w:rPr>
        <w:t> </w:t>
      </w:r>
      <w:r>
        <w:rPr>
          <w:sz w:val="22"/>
        </w:rPr>
        <w:t>program</w:t>
      </w:r>
      <w:r>
        <w:rPr>
          <w:spacing w:val="-4"/>
          <w:sz w:val="22"/>
        </w:rPr>
        <w:t> </w:t>
      </w:r>
      <w:r>
        <w:rPr>
          <w:sz w:val="22"/>
        </w:rPr>
        <w:t>studi</w:t>
      </w:r>
      <w:r>
        <w:rPr>
          <w:spacing w:val="-3"/>
          <w:sz w:val="22"/>
        </w:rPr>
        <w:t> </w:t>
      </w:r>
      <w:r>
        <w:rPr>
          <w:spacing w:val="-2"/>
          <w:sz w:val="22"/>
        </w:rPr>
        <w:t>sejenis.</w:t>
      </w:r>
    </w:p>
    <w:p>
      <w:pPr>
        <w:pStyle w:val="ListParagraph"/>
        <w:numPr>
          <w:ilvl w:val="0"/>
          <w:numId w:val="7"/>
        </w:numPr>
        <w:tabs>
          <w:tab w:pos="1276" w:val="left" w:leader="none"/>
        </w:tabs>
        <w:spacing w:line="355" w:lineRule="auto" w:before="122" w:after="0"/>
        <w:ind w:left="1276" w:right="710" w:hanging="360"/>
        <w:jc w:val="both"/>
        <w:rPr>
          <w:sz w:val="22"/>
        </w:rPr>
      </w:pPr>
      <w:r>
        <w:rPr>
          <w:sz w:val="22"/>
        </w:rPr>
        <w:t>Tuntutan ketersediaan sistem manajemen yang handal, fasilitas pendidikan berstandar</w:t>
      </w:r>
      <w:r>
        <w:rPr>
          <w:spacing w:val="-9"/>
          <w:sz w:val="22"/>
        </w:rPr>
        <w:t> </w:t>
      </w:r>
      <w:r>
        <w:rPr>
          <w:sz w:val="22"/>
        </w:rPr>
        <w:t>internasional,</w:t>
      </w:r>
      <w:r>
        <w:rPr>
          <w:spacing w:val="-8"/>
          <w:sz w:val="22"/>
        </w:rPr>
        <w:t> </w:t>
      </w:r>
      <w:r>
        <w:rPr>
          <w:sz w:val="22"/>
        </w:rPr>
        <w:t>dan</w:t>
      </w:r>
      <w:r>
        <w:rPr>
          <w:spacing w:val="-8"/>
          <w:sz w:val="22"/>
        </w:rPr>
        <w:t> </w:t>
      </w:r>
      <w:r>
        <w:rPr>
          <w:sz w:val="22"/>
        </w:rPr>
        <w:t>kesiapan</w:t>
      </w:r>
      <w:r>
        <w:rPr>
          <w:spacing w:val="-8"/>
          <w:sz w:val="22"/>
        </w:rPr>
        <w:t> </w:t>
      </w:r>
      <w:r>
        <w:rPr>
          <w:sz w:val="22"/>
        </w:rPr>
        <w:t>SDM</w:t>
      </w:r>
      <w:r>
        <w:rPr>
          <w:spacing w:val="-7"/>
          <w:sz w:val="22"/>
        </w:rPr>
        <w:t> </w:t>
      </w:r>
      <w:r>
        <w:rPr>
          <w:sz w:val="22"/>
        </w:rPr>
        <w:t>di</w:t>
      </w:r>
      <w:r>
        <w:rPr>
          <w:spacing w:val="-7"/>
          <w:sz w:val="22"/>
        </w:rPr>
        <w:t> </w:t>
      </w:r>
      <w:r>
        <w:rPr>
          <w:sz w:val="22"/>
        </w:rPr>
        <w:t>Institut</w:t>
      </w:r>
      <w:r>
        <w:rPr>
          <w:spacing w:val="-10"/>
          <w:sz w:val="22"/>
        </w:rPr>
        <w:t> </w:t>
      </w:r>
      <w:r>
        <w:rPr>
          <w:sz w:val="22"/>
        </w:rPr>
        <w:t>Teknologi</w:t>
      </w:r>
      <w:r>
        <w:rPr>
          <w:spacing w:val="-7"/>
          <w:sz w:val="22"/>
        </w:rPr>
        <w:t> </w:t>
      </w:r>
      <w:r>
        <w:rPr>
          <w:sz w:val="22"/>
        </w:rPr>
        <w:t>dan</w:t>
      </w:r>
      <w:r>
        <w:rPr>
          <w:spacing w:val="-8"/>
          <w:sz w:val="22"/>
        </w:rPr>
        <w:t> </w:t>
      </w:r>
      <w:r>
        <w:rPr>
          <w:sz w:val="22"/>
        </w:rPr>
        <w:t>Bisnis</w:t>
      </w:r>
      <w:r>
        <w:rPr>
          <w:spacing w:val="-7"/>
          <w:sz w:val="22"/>
        </w:rPr>
        <w:t> </w:t>
      </w:r>
      <w:r>
        <w:rPr>
          <w:sz w:val="22"/>
        </w:rPr>
        <w:t>Pelita Raya atas perkembangan teknologi informasi dan komunikasi serta persaingan </w:t>
      </w:r>
      <w:r>
        <w:rPr>
          <w:spacing w:val="-2"/>
          <w:sz w:val="22"/>
        </w:rPr>
        <w:t>global.</w:t>
      </w:r>
    </w:p>
    <w:p>
      <w:pPr>
        <w:pStyle w:val="ListParagraph"/>
        <w:spacing w:after="0" w:line="355" w:lineRule="auto"/>
        <w:jc w:val="both"/>
        <w:rPr>
          <w:sz w:val="22"/>
        </w:rPr>
        <w:sectPr>
          <w:pgSz w:w="11930" w:h="16860"/>
          <w:pgMar w:header="0" w:footer="1010" w:top="1940" w:bottom="1200" w:left="1700" w:right="992"/>
        </w:sectPr>
      </w:pPr>
    </w:p>
    <w:p>
      <w:pPr>
        <w:pStyle w:val="BodyText"/>
        <w:spacing w:before="117"/>
        <w:rPr>
          <w:sz w:val="24"/>
        </w:rPr>
      </w:pPr>
    </w:p>
    <w:p>
      <w:pPr>
        <w:pStyle w:val="Heading1"/>
        <w:ind w:left="2"/>
      </w:pPr>
      <w:bookmarkStart w:name="_bookmark7" w:id="10"/>
      <w:bookmarkEnd w:id="10"/>
      <w:r>
        <w:rPr>
          <w:b w:val="0"/>
        </w:rPr>
      </w:r>
      <w:r>
        <w:rPr/>
        <w:t>BAB</w:t>
      </w:r>
      <w:r>
        <w:rPr>
          <w:spacing w:val="-4"/>
        </w:rPr>
        <w:t> </w:t>
      </w:r>
      <w:r>
        <w:rPr>
          <w:spacing w:val="-5"/>
        </w:rPr>
        <w:t>II</w:t>
      </w:r>
    </w:p>
    <w:p>
      <w:pPr>
        <w:spacing w:before="21"/>
        <w:ind w:left="0" w:right="840" w:firstLine="0"/>
        <w:jc w:val="center"/>
        <w:rPr>
          <w:b/>
          <w:sz w:val="24"/>
        </w:rPr>
      </w:pPr>
      <w:r>
        <w:rPr>
          <w:b/>
          <w:sz w:val="24"/>
        </w:rPr>
        <w:t>RENCANA</w:t>
      </w:r>
      <w:r>
        <w:rPr>
          <w:b/>
          <w:spacing w:val="-9"/>
          <w:sz w:val="24"/>
        </w:rPr>
        <w:t> </w:t>
      </w:r>
      <w:r>
        <w:rPr>
          <w:b/>
          <w:sz w:val="24"/>
        </w:rPr>
        <w:t>KERJA</w:t>
      </w:r>
      <w:r>
        <w:rPr>
          <w:b/>
          <w:spacing w:val="-10"/>
          <w:sz w:val="24"/>
        </w:rPr>
        <w:t> </w:t>
      </w:r>
      <w:r>
        <w:rPr>
          <w:b/>
          <w:sz w:val="24"/>
        </w:rPr>
        <w:t>DAN</w:t>
      </w:r>
      <w:r>
        <w:rPr>
          <w:b/>
          <w:spacing w:val="-10"/>
          <w:sz w:val="24"/>
        </w:rPr>
        <w:t> </w:t>
      </w:r>
      <w:r>
        <w:rPr>
          <w:b/>
          <w:sz w:val="24"/>
        </w:rPr>
        <w:t>ANGGARAN</w:t>
      </w:r>
      <w:r>
        <w:rPr>
          <w:b/>
          <w:spacing w:val="-10"/>
          <w:sz w:val="24"/>
        </w:rPr>
        <w:t> </w:t>
      </w:r>
      <w:r>
        <w:rPr>
          <w:b/>
          <w:spacing w:val="-2"/>
          <w:sz w:val="24"/>
        </w:rPr>
        <w:t>TAHUNAN</w:t>
      </w:r>
    </w:p>
    <w:p>
      <w:pPr>
        <w:pStyle w:val="BodyText"/>
        <w:spacing w:before="199"/>
        <w:rPr>
          <w:b/>
          <w:sz w:val="24"/>
        </w:rPr>
      </w:pPr>
    </w:p>
    <w:p>
      <w:pPr>
        <w:pStyle w:val="Heading2"/>
        <w:numPr>
          <w:ilvl w:val="0"/>
          <w:numId w:val="8"/>
        </w:numPr>
        <w:tabs>
          <w:tab w:pos="1025" w:val="left" w:leader="none"/>
        </w:tabs>
        <w:spacing w:line="240" w:lineRule="auto" w:before="1" w:after="0"/>
        <w:ind w:left="1025" w:right="0" w:hanging="356"/>
        <w:jc w:val="left"/>
      </w:pPr>
      <w:bookmarkStart w:name="_bookmark8" w:id="11"/>
      <w:bookmarkEnd w:id="11"/>
      <w:r>
        <w:rPr>
          <w:b w:val="0"/>
        </w:rPr>
      </w:r>
      <w:r>
        <w:rPr/>
        <w:t>Kebijakan</w:t>
      </w:r>
      <w:r>
        <w:rPr>
          <w:spacing w:val="-4"/>
        </w:rPr>
        <w:t> </w:t>
      </w:r>
      <w:r>
        <w:rPr>
          <w:spacing w:val="-2"/>
        </w:rPr>
        <w:t>Perencanaan</w:t>
      </w:r>
    </w:p>
    <w:p>
      <w:pPr>
        <w:pStyle w:val="ListParagraph"/>
        <w:numPr>
          <w:ilvl w:val="1"/>
          <w:numId w:val="8"/>
        </w:numPr>
        <w:tabs>
          <w:tab w:pos="1386" w:val="left" w:leader="none"/>
        </w:tabs>
        <w:spacing w:line="240" w:lineRule="auto" w:before="138" w:after="0"/>
        <w:ind w:left="1386" w:right="0" w:hanging="357"/>
        <w:jc w:val="both"/>
        <w:rPr>
          <w:sz w:val="22"/>
        </w:rPr>
      </w:pPr>
      <w:r>
        <w:rPr>
          <w:sz w:val="22"/>
        </w:rPr>
        <w:t>Perencanaan</w:t>
      </w:r>
      <w:r>
        <w:rPr>
          <w:spacing w:val="-7"/>
          <w:sz w:val="22"/>
        </w:rPr>
        <w:t> </w:t>
      </w:r>
      <w:r>
        <w:rPr>
          <w:sz w:val="22"/>
        </w:rPr>
        <w:t>dan</w:t>
      </w:r>
      <w:r>
        <w:rPr>
          <w:spacing w:val="-7"/>
          <w:sz w:val="22"/>
        </w:rPr>
        <w:t> </w:t>
      </w:r>
      <w:r>
        <w:rPr>
          <w:sz w:val="22"/>
        </w:rPr>
        <w:t>penetapan</w:t>
      </w:r>
      <w:r>
        <w:rPr>
          <w:spacing w:val="-9"/>
          <w:sz w:val="22"/>
        </w:rPr>
        <w:t> </w:t>
      </w:r>
      <w:r>
        <w:rPr>
          <w:spacing w:val="-2"/>
          <w:sz w:val="22"/>
        </w:rPr>
        <w:t>kerja</w:t>
      </w:r>
    </w:p>
    <w:p>
      <w:pPr>
        <w:pStyle w:val="BodyText"/>
        <w:spacing w:line="360" w:lineRule="auto" w:before="126"/>
        <w:ind w:left="1389" w:right="715"/>
        <w:jc w:val="both"/>
      </w:pPr>
      <w:r>
        <w:rPr/>
        <w:t>Rencana Strategis dalam pelaksanaannya akan dijabarkan kedalam Rencana Operasional. Perencanaan lima tahun tersebut kemudian akan dijabarkan lagi kedalam Rencana Kinerja Tahunan dan Rencana kerja dan Anggaran Tahunan. Jenjang perencanaan kinerja maupun perencanaan kegiatan dan anggaran setiap tahun</w:t>
      </w:r>
      <w:r>
        <w:rPr>
          <w:spacing w:val="-2"/>
        </w:rPr>
        <w:t> </w:t>
      </w:r>
      <w:r>
        <w:rPr/>
        <w:t>dalam</w:t>
      </w:r>
      <w:r>
        <w:rPr>
          <w:spacing w:val="-2"/>
        </w:rPr>
        <w:t> </w:t>
      </w:r>
      <w:r>
        <w:rPr/>
        <w:t>suatu</w:t>
      </w:r>
      <w:r>
        <w:rPr>
          <w:spacing w:val="-1"/>
        </w:rPr>
        <w:t> </w:t>
      </w:r>
      <w:r>
        <w:rPr/>
        <w:t>Sistem</w:t>
      </w:r>
      <w:r>
        <w:rPr>
          <w:spacing w:val="-2"/>
        </w:rPr>
        <w:t> </w:t>
      </w:r>
      <w:r>
        <w:rPr/>
        <w:t>Akuntabilitas</w:t>
      </w:r>
      <w:r>
        <w:rPr>
          <w:spacing w:val="-2"/>
        </w:rPr>
        <w:t> </w:t>
      </w:r>
      <w:r>
        <w:rPr/>
        <w:t>Kinerja memegang peranan yang sangat penting karena mengamanatkan untuk mengintegrasikan sistem akuntabilitas kinerja</w:t>
      </w:r>
      <w:r>
        <w:rPr>
          <w:spacing w:val="-14"/>
        </w:rPr>
        <w:t> </w:t>
      </w:r>
      <w:r>
        <w:rPr/>
        <w:t>dengan</w:t>
      </w:r>
      <w:r>
        <w:rPr>
          <w:spacing w:val="-14"/>
        </w:rPr>
        <w:t> </w:t>
      </w:r>
      <w:r>
        <w:rPr/>
        <w:t>sistem</w:t>
      </w:r>
      <w:r>
        <w:rPr>
          <w:spacing w:val="-14"/>
        </w:rPr>
        <w:t> </w:t>
      </w:r>
      <w:r>
        <w:rPr/>
        <w:t>penganggaran.</w:t>
      </w:r>
      <w:r>
        <w:rPr>
          <w:spacing w:val="-13"/>
        </w:rPr>
        <w:t> </w:t>
      </w:r>
      <w:r>
        <w:rPr/>
        <w:t>Peran</w:t>
      </w:r>
      <w:r>
        <w:rPr>
          <w:spacing w:val="-14"/>
        </w:rPr>
        <w:t> </w:t>
      </w:r>
      <w:r>
        <w:rPr/>
        <w:t>tersebut</w:t>
      </w:r>
      <w:r>
        <w:rPr>
          <w:spacing w:val="-14"/>
        </w:rPr>
        <w:t> </w:t>
      </w:r>
      <w:r>
        <w:rPr/>
        <w:t>diwujudkan</w:t>
      </w:r>
      <w:r>
        <w:rPr>
          <w:spacing w:val="-14"/>
        </w:rPr>
        <w:t> </w:t>
      </w:r>
      <w:r>
        <w:rPr/>
        <w:t>dalam</w:t>
      </w:r>
      <w:r>
        <w:rPr>
          <w:spacing w:val="-12"/>
        </w:rPr>
        <w:t> </w:t>
      </w:r>
      <w:r>
        <w:rPr/>
        <w:t>penetapan Rencana Kinerja yang berisikan indikator-indikator kinerja sebagai acuan dalam menyusun usulan kegiatan dan anggaran untuk periode yang bersangkutan. Setelah RKAT disahkan maka dokumen rencana tahunan tersebut yaitu berupa Rencana Kinerja Tahunan yang didalamnya termasuk sebagai dokumen Penetapan Kinerja Penetapan kinerja yang pada hakekatnya merupakan kontrak kinerja atau kesepakatan kinerja (Performance Contract/Agreement) adalah instrumen dasar agar para pimpinan Biro/ Staf/ Dosen Institut Teknologi dan Bisnis Pelita Raya memiliki arah dan tujuan yang jelas dan terukur dalam melaksanakan program-programnya. Dengan adanya komitmen ini, maka setiap pimpinan sudah mengetahui target kinerja yang akan dicapai oleh unit kerjanya masing-masing dalam suatu periode tahunan. Penetapan kinerja tersebut juga merupakan komitmen tertulis dari para pimpinan Institut Teknologi dan Bisnis Pelita Raya di lingkungan Perguruan Tinggi untuk dapat mempertanggung jawabkan kinerjanya yang telah direncanakan sendiri, pada akhir periode anggaran.</w:t>
      </w:r>
      <w:r>
        <w:rPr>
          <w:spacing w:val="-1"/>
        </w:rPr>
        <w:t> </w:t>
      </w:r>
      <w:r>
        <w:rPr/>
        <w:t>Perencanaan kerja dan Anggaran Tahunan</w:t>
      </w:r>
      <w:r>
        <w:rPr>
          <w:spacing w:val="-1"/>
        </w:rPr>
        <w:t> </w:t>
      </w:r>
      <w:r>
        <w:rPr/>
        <w:t>ini pada dasarnya</w:t>
      </w:r>
      <w:r>
        <w:rPr>
          <w:spacing w:val="-1"/>
        </w:rPr>
        <w:t> </w:t>
      </w:r>
      <w:r>
        <w:rPr/>
        <w:t>mengacu kepada perencanaan Perguruan Tinggi, di samping ada fleksibilitas untuk perencanaan program/kegiatan yang spesifik di sesuai tugas pokok dan fungsi masing-masing Prodi/Biro/Unit namun tetap harus memperhatikan perencanaan Institusi secara keseluruhan. Dengan demikian diharapkan bahwa terdapat kesinambungan pelaksanaan seluruh perencanaan antara Institusi dengan </w:t>
      </w:r>
      <w:r>
        <w:rPr>
          <w:spacing w:val="-2"/>
        </w:rPr>
        <w:t>Prodi/Biro/Unit</w:t>
      </w:r>
    </w:p>
    <w:p>
      <w:pPr>
        <w:pStyle w:val="BodyText"/>
        <w:spacing w:after="0" w:line="360" w:lineRule="auto"/>
        <w:jc w:val="both"/>
        <w:sectPr>
          <w:pgSz w:w="11930" w:h="16860"/>
          <w:pgMar w:header="0" w:footer="1010" w:top="1940" w:bottom="1200" w:left="1700" w:right="992"/>
        </w:sectPr>
      </w:pPr>
    </w:p>
    <w:p>
      <w:pPr>
        <w:pStyle w:val="BodyText"/>
        <w:spacing w:before="63"/>
      </w:pPr>
    </w:p>
    <w:p>
      <w:pPr>
        <w:pStyle w:val="ListParagraph"/>
        <w:numPr>
          <w:ilvl w:val="1"/>
          <w:numId w:val="8"/>
        </w:numPr>
        <w:tabs>
          <w:tab w:pos="1386" w:val="left" w:leader="none"/>
        </w:tabs>
        <w:spacing w:line="240" w:lineRule="auto" w:before="0" w:after="0"/>
        <w:ind w:left="1386" w:right="0" w:hanging="357"/>
        <w:jc w:val="both"/>
        <w:rPr>
          <w:sz w:val="22"/>
        </w:rPr>
      </w:pPr>
      <w:r>
        <w:rPr>
          <w:sz w:val="22"/>
        </w:rPr>
        <w:t>Sumber</w:t>
      </w:r>
      <w:r>
        <w:rPr>
          <w:spacing w:val="-5"/>
          <w:sz w:val="22"/>
        </w:rPr>
        <w:t> </w:t>
      </w:r>
      <w:r>
        <w:rPr>
          <w:spacing w:val="-2"/>
          <w:sz w:val="22"/>
        </w:rPr>
        <w:t>Pendanaan</w:t>
      </w:r>
    </w:p>
    <w:p>
      <w:pPr>
        <w:pStyle w:val="BodyText"/>
        <w:spacing w:line="360" w:lineRule="auto" w:before="129"/>
        <w:ind w:left="1389" w:right="715"/>
        <w:jc w:val="both"/>
      </w:pPr>
      <w:r>
        <w:rPr/>
        <w:t>Sumber dana yang digunakan untuk membiayai kegiatan operasional Institut Teknologi dan Bisnis Pelita Raya terdiri dari dana pengelolaan dana pendidikan mahasiswa</w:t>
      </w:r>
      <w:r>
        <w:rPr>
          <w:spacing w:val="-3"/>
        </w:rPr>
        <w:t> </w:t>
      </w:r>
      <w:r>
        <w:rPr/>
        <w:t>dan</w:t>
      </w:r>
      <w:r>
        <w:rPr>
          <w:spacing w:val="-2"/>
        </w:rPr>
        <w:t> </w:t>
      </w:r>
      <w:r>
        <w:rPr/>
        <w:t>Yayasan</w:t>
      </w:r>
      <w:r>
        <w:rPr>
          <w:spacing w:val="-5"/>
        </w:rPr>
        <w:t> </w:t>
      </w:r>
      <w:r>
        <w:rPr/>
        <w:t>Pelita</w:t>
      </w:r>
      <w:r>
        <w:rPr>
          <w:spacing w:val="-3"/>
        </w:rPr>
        <w:t> </w:t>
      </w:r>
      <w:r>
        <w:rPr/>
        <w:t>Raya.</w:t>
      </w:r>
      <w:r>
        <w:rPr>
          <w:spacing w:val="-3"/>
        </w:rPr>
        <w:t> </w:t>
      </w:r>
      <w:r>
        <w:rPr/>
        <w:t>Alokasi</w:t>
      </w:r>
      <w:r>
        <w:rPr>
          <w:spacing w:val="-2"/>
        </w:rPr>
        <w:t> </w:t>
      </w:r>
      <w:r>
        <w:rPr/>
        <w:t>dana</w:t>
      </w:r>
      <w:r>
        <w:rPr>
          <w:spacing w:val="-5"/>
        </w:rPr>
        <w:t> </w:t>
      </w:r>
      <w:r>
        <w:rPr/>
        <w:t>dikelola</w:t>
      </w:r>
      <w:r>
        <w:rPr>
          <w:spacing w:val="-3"/>
        </w:rPr>
        <w:t> </w:t>
      </w:r>
      <w:r>
        <w:rPr/>
        <w:t>oleh</w:t>
      </w:r>
      <w:r>
        <w:rPr>
          <w:spacing w:val="-5"/>
        </w:rPr>
        <w:t> </w:t>
      </w:r>
      <w:r>
        <w:rPr/>
        <w:t>Wakil</w:t>
      </w:r>
      <w:r>
        <w:rPr>
          <w:spacing w:val="-1"/>
        </w:rPr>
        <w:t> </w:t>
      </w:r>
      <w:r>
        <w:rPr/>
        <w:t>Rektor</w:t>
      </w:r>
      <w:r>
        <w:rPr>
          <w:spacing w:val="-5"/>
        </w:rPr>
        <w:t> </w:t>
      </w:r>
      <w:r>
        <w:rPr/>
        <w:t>II Bidang Keuangan setelah mendapat persetujuan dari Rektor Institut Teknologi dan Bisnis Pelita Raya.</w:t>
      </w:r>
      <w:r>
        <w:rPr>
          <w:spacing w:val="40"/>
        </w:rPr>
        <w:t> </w:t>
      </w:r>
      <w:r>
        <w:rPr/>
        <w:t>Pengelolaan</w:t>
      </w:r>
      <w:r>
        <w:rPr>
          <w:spacing w:val="-2"/>
        </w:rPr>
        <w:t> </w:t>
      </w:r>
      <w:r>
        <w:rPr/>
        <w:t>dana</w:t>
      </w:r>
      <w:r>
        <w:rPr>
          <w:spacing w:val="-3"/>
        </w:rPr>
        <w:t> </w:t>
      </w:r>
      <w:r>
        <w:rPr/>
        <w:t>Program</w:t>
      </w:r>
      <w:r>
        <w:rPr>
          <w:spacing w:val="-2"/>
        </w:rPr>
        <w:t> </w:t>
      </w:r>
      <w:r>
        <w:rPr/>
        <w:t>Studi</w:t>
      </w:r>
      <w:r>
        <w:rPr>
          <w:spacing w:val="-2"/>
        </w:rPr>
        <w:t> </w:t>
      </w:r>
      <w:r>
        <w:rPr/>
        <w:t>Institut Teknologi dan Bisnis Pelita Raya terpusat dengan pengelolaan dana di institusi yaitu yang dilakukan oleh Wakil Rektor II bidang Keuangan Institut Teknologi dan Bisnis Pelita Raya. Realisasi dana didasarkan pada aktivitas seluruh Program Studi dibawah naungan Institut Teknologi dan Bisnis Pelita Raya yang diajukan pada semester berjalan dan pembayarannya dilakukan oleh Wakil Rektor II bidang Keuangan</w:t>
      </w:r>
      <w:r>
        <w:rPr>
          <w:spacing w:val="-14"/>
        </w:rPr>
        <w:t> </w:t>
      </w:r>
      <w:r>
        <w:rPr/>
        <w:t>setelah</w:t>
      </w:r>
      <w:r>
        <w:rPr>
          <w:spacing w:val="-13"/>
        </w:rPr>
        <w:t> </w:t>
      </w:r>
      <w:r>
        <w:rPr/>
        <w:t>melalui</w:t>
      </w:r>
      <w:r>
        <w:rPr>
          <w:spacing w:val="-14"/>
        </w:rPr>
        <w:t> </w:t>
      </w:r>
      <w:r>
        <w:rPr/>
        <w:t>persetujuan</w:t>
      </w:r>
      <w:r>
        <w:rPr>
          <w:spacing w:val="-14"/>
        </w:rPr>
        <w:t> </w:t>
      </w:r>
      <w:r>
        <w:rPr/>
        <w:t>dari</w:t>
      </w:r>
      <w:r>
        <w:rPr>
          <w:spacing w:val="-13"/>
        </w:rPr>
        <w:t> </w:t>
      </w:r>
      <w:r>
        <w:rPr/>
        <w:t>Rektor.</w:t>
      </w:r>
      <w:r>
        <w:rPr>
          <w:spacing w:val="-14"/>
        </w:rPr>
        <w:t> </w:t>
      </w:r>
      <w:r>
        <w:rPr/>
        <w:t>Sedangkan</w:t>
      </w:r>
      <w:r>
        <w:rPr>
          <w:spacing w:val="-14"/>
        </w:rPr>
        <w:t> </w:t>
      </w:r>
      <w:r>
        <w:rPr/>
        <w:t>untuk</w:t>
      </w:r>
      <w:r>
        <w:rPr>
          <w:spacing w:val="-14"/>
        </w:rPr>
        <w:t> </w:t>
      </w:r>
      <w:r>
        <w:rPr/>
        <w:t>akuntabilitas penggunaan</w:t>
      </w:r>
      <w:r>
        <w:rPr>
          <w:spacing w:val="-14"/>
        </w:rPr>
        <w:t> </w:t>
      </w:r>
      <w:r>
        <w:rPr/>
        <w:t>dana</w:t>
      </w:r>
      <w:r>
        <w:rPr>
          <w:spacing w:val="-14"/>
        </w:rPr>
        <w:t> </w:t>
      </w:r>
      <w:r>
        <w:rPr/>
        <w:t>tergabung</w:t>
      </w:r>
      <w:r>
        <w:rPr>
          <w:spacing w:val="-14"/>
        </w:rPr>
        <w:t> </w:t>
      </w:r>
      <w:r>
        <w:rPr/>
        <w:t>dalam</w:t>
      </w:r>
      <w:r>
        <w:rPr>
          <w:spacing w:val="-4"/>
        </w:rPr>
        <w:t> </w:t>
      </w:r>
      <w:r>
        <w:rPr/>
        <w:t>pencatatan</w:t>
      </w:r>
      <w:r>
        <w:rPr>
          <w:spacing w:val="-5"/>
        </w:rPr>
        <w:t> </w:t>
      </w:r>
      <w:r>
        <w:rPr/>
        <w:t>Laporan</w:t>
      </w:r>
      <w:r>
        <w:rPr>
          <w:spacing w:val="-8"/>
        </w:rPr>
        <w:t> </w:t>
      </w:r>
      <w:r>
        <w:rPr/>
        <w:t>Keuangan</w:t>
      </w:r>
      <w:r>
        <w:rPr>
          <w:spacing w:val="-3"/>
        </w:rPr>
        <w:t> </w:t>
      </w:r>
      <w:r>
        <w:rPr/>
        <w:t>Yayasan</w:t>
      </w:r>
      <w:r>
        <w:rPr>
          <w:spacing w:val="-5"/>
        </w:rPr>
        <w:t> </w:t>
      </w:r>
      <w:r>
        <w:rPr/>
        <w:t>Pelita Raya yang secara periodik setiap tahun. Kegiatan pengelolaan keuangan dilakukan secara efektif, efisien, akuntabilitas dan transparan. Dan kerjasama pendanaan</w:t>
      </w:r>
      <w:r>
        <w:rPr>
          <w:spacing w:val="-5"/>
        </w:rPr>
        <w:t> </w:t>
      </w:r>
      <w:r>
        <w:rPr/>
        <w:t>juga</w:t>
      </w:r>
      <w:r>
        <w:rPr>
          <w:spacing w:val="-2"/>
        </w:rPr>
        <w:t> </w:t>
      </w:r>
      <w:r>
        <w:rPr/>
        <w:t>dilakukan</w:t>
      </w:r>
      <w:r>
        <w:rPr>
          <w:spacing w:val="-7"/>
        </w:rPr>
        <w:t> </w:t>
      </w:r>
      <w:r>
        <w:rPr/>
        <w:t>oleh</w:t>
      </w:r>
      <w:r>
        <w:rPr>
          <w:spacing w:val="-2"/>
        </w:rPr>
        <w:t> </w:t>
      </w:r>
      <w:r>
        <w:rPr/>
        <w:t>Institut</w:t>
      </w:r>
      <w:r>
        <w:rPr>
          <w:spacing w:val="-1"/>
        </w:rPr>
        <w:t> </w:t>
      </w:r>
      <w:r>
        <w:rPr/>
        <w:t>Teknologi</w:t>
      </w:r>
      <w:r>
        <w:rPr>
          <w:spacing w:val="-4"/>
        </w:rPr>
        <w:t> </w:t>
      </w:r>
      <w:r>
        <w:rPr/>
        <w:t>dan</w:t>
      </w:r>
      <w:r>
        <w:rPr>
          <w:spacing w:val="-7"/>
        </w:rPr>
        <w:t> </w:t>
      </w:r>
      <w:r>
        <w:rPr/>
        <w:t>Bisnis</w:t>
      </w:r>
      <w:r>
        <w:rPr>
          <w:spacing w:val="-2"/>
        </w:rPr>
        <w:t> </w:t>
      </w:r>
      <w:r>
        <w:rPr/>
        <w:t>Pelita</w:t>
      </w:r>
      <w:r>
        <w:rPr>
          <w:spacing w:val="-4"/>
        </w:rPr>
        <w:t> </w:t>
      </w:r>
      <w:r>
        <w:rPr/>
        <w:t>Raya</w:t>
      </w:r>
      <w:r>
        <w:rPr>
          <w:spacing w:val="-4"/>
        </w:rPr>
        <w:t> </w:t>
      </w:r>
      <w:r>
        <w:rPr/>
        <w:t>melalui kegiatan penelitian dan pengabdian kepada masyarakat.</w:t>
      </w:r>
    </w:p>
    <w:p>
      <w:pPr>
        <w:pStyle w:val="ListParagraph"/>
        <w:numPr>
          <w:ilvl w:val="1"/>
          <w:numId w:val="8"/>
        </w:numPr>
        <w:tabs>
          <w:tab w:pos="1386" w:val="left" w:leader="none"/>
        </w:tabs>
        <w:spacing w:line="240" w:lineRule="auto" w:before="1" w:after="0"/>
        <w:ind w:left="1386" w:right="0" w:hanging="357"/>
        <w:jc w:val="both"/>
        <w:rPr>
          <w:sz w:val="22"/>
        </w:rPr>
      </w:pPr>
      <w:r>
        <w:rPr>
          <w:sz w:val="22"/>
        </w:rPr>
        <w:t>Penyusunan</w:t>
      </w:r>
      <w:r>
        <w:rPr>
          <w:spacing w:val="-9"/>
          <w:sz w:val="22"/>
        </w:rPr>
        <w:t> </w:t>
      </w:r>
      <w:r>
        <w:rPr>
          <w:sz w:val="22"/>
        </w:rPr>
        <w:t>Standar</w:t>
      </w:r>
      <w:r>
        <w:rPr>
          <w:spacing w:val="-5"/>
          <w:sz w:val="22"/>
        </w:rPr>
        <w:t> </w:t>
      </w:r>
      <w:r>
        <w:rPr>
          <w:spacing w:val="-4"/>
          <w:sz w:val="22"/>
        </w:rPr>
        <w:t>Biaya</w:t>
      </w:r>
    </w:p>
    <w:p>
      <w:pPr>
        <w:pStyle w:val="BodyText"/>
        <w:spacing w:line="360" w:lineRule="auto" w:before="129"/>
        <w:ind w:left="1389" w:right="716"/>
        <w:jc w:val="both"/>
      </w:pPr>
      <w:r>
        <w:rPr/>
        <w:t>Dalam penyusunan rencana kerja dan anggaran yang dilakukan bersama pimpinan/kaprodi/kaunit/Kabiro/Badan dan badan Penyelenggara ditetapkan acuan penyusunan rencana pembiayaan dalam bentuk standar biaya Institut Teknologi dan Bisnis Pelita Raya yang merupakan batasan satuan biaya paling tinggi</w:t>
      </w:r>
      <w:r>
        <w:rPr>
          <w:spacing w:val="-1"/>
        </w:rPr>
        <w:t> </w:t>
      </w:r>
      <w:r>
        <w:rPr/>
        <w:t>yang</w:t>
      </w:r>
      <w:r>
        <w:rPr>
          <w:spacing w:val="-2"/>
        </w:rPr>
        <w:t> </w:t>
      </w:r>
      <w:r>
        <w:rPr/>
        <w:t>dapat digunakan</w:t>
      </w:r>
      <w:r>
        <w:rPr>
          <w:spacing w:val="-2"/>
        </w:rPr>
        <w:t> </w:t>
      </w:r>
      <w:r>
        <w:rPr/>
        <w:t>oleh</w:t>
      </w:r>
      <w:r>
        <w:rPr>
          <w:spacing w:val="-2"/>
        </w:rPr>
        <w:t> </w:t>
      </w:r>
      <w:r>
        <w:rPr/>
        <w:t>unit</w:t>
      </w:r>
      <w:r>
        <w:rPr>
          <w:spacing w:val="-1"/>
        </w:rPr>
        <w:t> </w:t>
      </w:r>
      <w:r>
        <w:rPr/>
        <w:t>kerja</w:t>
      </w:r>
      <w:r>
        <w:rPr>
          <w:spacing w:val="-2"/>
        </w:rPr>
        <w:t> </w:t>
      </w:r>
      <w:r>
        <w:rPr/>
        <w:t>di</w:t>
      </w:r>
      <w:r>
        <w:rPr>
          <w:spacing w:val="-1"/>
        </w:rPr>
        <w:t> </w:t>
      </w:r>
      <w:r>
        <w:rPr/>
        <w:t>lingkungan</w:t>
      </w:r>
      <w:r>
        <w:rPr>
          <w:spacing w:val="-2"/>
        </w:rPr>
        <w:t> </w:t>
      </w:r>
      <w:r>
        <w:rPr/>
        <w:t>Institut</w:t>
      </w:r>
      <w:r>
        <w:rPr>
          <w:spacing w:val="-1"/>
        </w:rPr>
        <w:t> </w:t>
      </w:r>
      <w:r>
        <w:rPr/>
        <w:t>Teknologi</w:t>
      </w:r>
      <w:r>
        <w:rPr>
          <w:spacing w:val="-1"/>
        </w:rPr>
        <w:t> </w:t>
      </w:r>
      <w:r>
        <w:rPr/>
        <w:t>dan Bisnis Pelita Raya. Standar Biaya tersebut ditujukan dalam rangka efisiensi pembiayaan kegiatan-kegiatan yang akan dijalankan. Standar Biaya Institut Teknologi dan Bisnis Pelita Raya meliputi Standar Biaya Umum dan Standar Biaya Khusus. Standar Biaya Umum berlaku untuk jenis-jenis pembiayaan kegiatan yang bersifat operasional dan layanan penyelenggaraan Tridharma. Standar Biaya Khusus berlaku untuk jenis-jenis pembiayaan antara lain yang bersifat mengikat karena adanya komitmen antara pelaksana Tridharma dengan pihak eksternal (pemberi pekerjaan)</w:t>
      </w:r>
    </w:p>
    <w:p>
      <w:pPr>
        <w:pStyle w:val="ListParagraph"/>
        <w:numPr>
          <w:ilvl w:val="1"/>
          <w:numId w:val="8"/>
        </w:numPr>
        <w:tabs>
          <w:tab w:pos="1386" w:val="left" w:leader="none"/>
        </w:tabs>
        <w:spacing w:line="248" w:lineRule="exact" w:before="0" w:after="0"/>
        <w:ind w:left="1386" w:right="0" w:hanging="357"/>
        <w:jc w:val="both"/>
        <w:rPr>
          <w:sz w:val="22"/>
        </w:rPr>
      </w:pPr>
      <w:r>
        <w:rPr>
          <w:sz w:val="22"/>
        </w:rPr>
        <w:t>Penetapan</w:t>
      </w:r>
      <w:r>
        <w:rPr>
          <w:spacing w:val="-5"/>
          <w:sz w:val="22"/>
        </w:rPr>
        <w:t> </w:t>
      </w:r>
      <w:r>
        <w:rPr>
          <w:sz w:val="22"/>
        </w:rPr>
        <w:t>Pagu</w:t>
      </w:r>
      <w:r>
        <w:rPr>
          <w:spacing w:val="-4"/>
          <w:sz w:val="22"/>
        </w:rPr>
        <w:t> </w:t>
      </w:r>
      <w:r>
        <w:rPr>
          <w:spacing w:val="-2"/>
          <w:sz w:val="22"/>
        </w:rPr>
        <w:t>Anggaran</w:t>
      </w:r>
    </w:p>
    <w:p>
      <w:pPr>
        <w:pStyle w:val="BodyText"/>
        <w:spacing w:line="357" w:lineRule="auto" w:before="131"/>
        <w:ind w:left="1389" w:right="717"/>
        <w:jc w:val="both"/>
      </w:pPr>
      <w:r>
        <w:rPr/>
        <w:t>Unit Kerja Khusus dalam penyusunan anggaran bagi unit kerja di lingkungan Institut</w:t>
      </w:r>
      <w:r>
        <w:rPr>
          <w:spacing w:val="-1"/>
        </w:rPr>
        <w:t> </w:t>
      </w:r>
      <w:r>
        <w:rPr/>
        <w:t>Teknologi</w:t>
      </w:r>
      <w:r>
        <w:rPr>
          <w:spacing w:val="-1"/>
        </w:rPr>
        <w:t> </w:t>
      </w:r>
      <w:r>
        <w:rPr/>
        <w:t>dan</w:t>
      </w:r>
      <w:r>
        <w:rPr>
          <w:spacing w:val="2"/>
        </w:rPr>
        <w:t> </w:t>
      </w:r>
      <w:r>
        <w:rPr/>
        <w:t>Bisnis</w:t>
      </w:r>
      <w:r>
        <w:rPr>
          <w:spacing w:val="1"/>
        </w:rPr>
        <w:t> </w:t>
      </w:r>
      <w:r>
        <w:rPr/>
        <w:t>Pelita</w:t>
      </w:r>
      <w:r>
        <w:rPr>
          <w:spacing w:val="1"/>
        </w:rPr>
        <w:t> </w:t>
      </w:r>
      <w:r>
        <w:rPr/>
        <w:t>Raya,</w:t>
      </w:r>
      <w:r>
        <w:rPr>
          <w:spacing w:val="1"/>
        </w:rPr>
        <w:t> </w:t>
      </w:r>
      <w:r>
        <w:rPr/>
        <w:t>ditetapkan</w:t>
      </w:r>
      <w:r>
        <w:rPr>
          <w:spacing w:val="6"/>
        </w:rPr>
        <w:t> </w:t>
      </w:r>
      <w:r>
        <w:rPr/>
        <w:t>suatu pagu</w:t>
      </w:r>
      <w:r>
        <w:rPr>
          <w:spacing w:val="1"/>
        </w:rPr>
        <w:t> </w:t>
      </w:r>
      <w:r>
        <w:rPr/>
        <w:t>anggaran</w:t>
      </w:r>
      <w:r>
        <w:rPr>
          <w:spacing w:val="2"/>
        </w:rPr>
        <w:t> </w:t>
      </w:r>
      <w:r>
        <w:rPr>
          <w:spacing w:val="-2"/>
        </w:rPr>
        <w:t>untuk</w:t>
      </w:r>
    </w:p>
    <w:p>
      <w:pPr>
        <w:pStyle w:val="BodyText"/>
        <w:spacing w:after="0" w:line="357" w:lineRule="auto"/>
        <w:jc w:val="both"/>
        <w:sectPr>
          <w:pgSz w:w="11930" w:h="16860"/>
          <w:pgMar w:header="0" w:footer="1010" w:top="1940" w:bottom="1200" w:left="1700" w:right="992"/>
        </w:sectPr>
      </w:pPr>
    </w:p>
    <w:p>
      <w:pPr>
        <w:pStyle w:val="BodyText"/>
        <w:spacing w:before="66"/>
      </w:pPr>
    </w:p>
    <w:p>
      <w:pPr>
        <w:pStyle w:val="BodyText"/>
        <w:spacing w:line="360" w:lineRule="auto"/>
        <w:ind w:left="1389" w:right="715"/>
        <w:jc w:val="both"/>
      </w:pPr>
      <w:r>
        <w:rPr/>
        <w:t>kegiatan pelayanan Tridharma. Pagu merupakan batasan nilai anggaran maksimum yang diperkenankan untuk diusulkan oleh masing-masing</w:t>
      </w:r>
      <w:r>
        <w:rPr>
          <w:spacing w:val="-2"/>
        </w:rPr>
        <w:t> </w:t>
      </w:r>
      <w:r>
        <w:rPr/>
        <w:t>unit kerja. Penetapan pagu anggaran ini dimaksudkan untuk efektifitas dan efisiensi </w:t>
      </w:r>
      <w:r>
        <w:rPr>
          <w:spacing w:val="-2"/>
        </w:rPr>
        <w:t>pemanfaatan</w:t>
      </w:r>
      <w:r>
        <w:rPr>
          <w:spacing w:val="-6"/>
        </w:rPr>
        <w:t> </w:t>
      </w:r>
      <w:r>
        <w:rPr>
          <w:spacing w:val="-2"/>
        </w:rPr>
        <w:t>sumber</w:t>
      </w:r>
      <w:r>
        <w:rPr>
          <w:spacing w:val="-6"/>
        </w:rPr>
        <w:t> </w:t>
      </w:r>
      <w:r>
        <w:rPr>
          <w:spacing w:val="-2"/>
        </w:rPr>
        <w:t>dana</w:t>
      </w:r>
      <w:r>
        <w:rPr>
          <w:spacing w:val="-4"/>
        </w:rPr>
        <w:t> </w:t>
      </w:r>
      <w:r>
        <w:rPr>
          <w:spacing w:val="-2"/>
        </w:rPr>
        <w:t>yang</w:t>
      </w:r>
      <w:r>
        <w:rPr>
          <w:spacing w:val="-7"/>
        </w:rPr>
        <w:t> </w:t>
      </w:r>
      <w:r>
        <w:rPr>
          <w:spacing w:val="-2"/>
        </w:rPr>
        <w:t>tersedia</w:t>
      </w:r>
      <w:r>
        <w:rPr>
          <w:spacing w:val="-6"/>
        </w:rPr>
        <w:t> </w:t>
      </w:r>
      <w:r>
        <w:rPr>
          <w:spacing w:val="-2"/>
        </w:rPr>
        <w:t>dalam</w:t>
      </w:r>
      <w:r>
        <w:rPr>
          <w:spacing w:val="-6"/>
        </w:rPr>
        <w:t> </w:t>
      </w:r>
      <w:r>
        <w:rPr>
          <w:spacing w:val="-2"/>
        </w:rPr>
        <w:t>menunjang</w:t>
      </w:r>
      <w:r>
        <w:rPr>
          <w:spacing w:val="-4"/>
        </w:rPr>
        <w:t> </w:t>
      </w:r>
      <w:r>
        <w:rPr>
          <w:spacing w:val="-2"/>
        </w:rPr>
        <w:t>kelancaran</w:t>
      </w:r>
      <w:r>
        <w:rPr>
          <w:spacing w:val="-6"/>
        </w:rPr>
        <w:t> </w:t>
      </w:r>
      <w:r>
        <w:rPr>
          <w:spacing w:val="-2"/>
        </w:rPr>
        <w:t>tugas</w:t>
      </w:r>
      <w:r>
        <w:rPr>
          <w:spacing w:val="-7"/>
        </w:rPr>
        <w:t> </w:t>
      </w:r>
      <w:r>
        <w:rPr>
          <w:spacing w:val="-2"/>
        </w:rPr>
        <w:t>pokok </w:t>
      </w:r>
      <w:r>
        <w:rPr/>
        <w:t>dan fungsi setiap unit kerja. Selain itu, pagu juga digunakan untuk menentukan prioritas</w:t>
      </w:r>
      <w:r>
        <w:rPr>
          <w:spacing w:val="-2"/>
        </w:rPr>
        <w:t> </w:t>
      </w:r>
      <w:r>
        <w:rPr/>
        <w:t>kegiatan serta alokasi dana pada kegiatan pengembangan</w:t>
      </w:r>
      <w:r>
        <w:rPr>
          <w:spacing w:val="-2"/>
        </w:rPr>
        <w:t> </w:t>
      </w:r>
      <w:r>
        <w:rPr/>
        <w:t>aktivitas yang penting dan diperlukan.</w:t>
      </w:r>
    </w:p>
    <w:p>
      <w:pPr>
        <w:pStyle w:val="BodyText"/>
        <w:spacing w:before="192"/>
      </w:pPr>
    </w:p>
    <w:p>
      <w:pPr>
        <w:pStyle w:val="Heading2"/>
        <w:numPr>
          <w:ilvl w:val="0"/>
          <w:numId w:val="8"/>
        </w:numPr>
        <w:tabs>
          <w:tab w:pos="1025" w:val="left" w:leader="none"/>
        </w:tabs>
        <w:spacing w:line="240" w:lineRule="auto" w:before="0" w:after="0"/>
        <w:ind w:left="1025" w:right="0" w:hanging="356"/>
        <w:jc w:val="both"/>
      </w:pPr>
      <w:bookmarkStart w:name="_bookmark9" w:id="12"/>
      <w:bookmarkEnd w:id="12"/>
      <w:r>
        <w:rPr>
          <w:b w:val="0"/>
        </w:rPr>
      </w:r>
      <w:r>
        <w:rPr/>
        <w:t>Prinsip</w:t>
      </w:r>
      <w:r>
        <w:rPr>
          <w:spacing w:val="-6"/>
        </w:rPr>
        <w:t> </w:t>
      </w:r>
      <w:r>
        <w:rPr/>
        <w:t>dan</w:t>
      </w:r>
      <w:r>
        <w:rPr>
          <w:spacing w:val="-5"/>
        </w:rPr>
        <w:t> </w:t>
      </w:r>
      <w:r>
        <w:rPr/>
        <w:t>Kebijakan</w:t>
      </w:r>
      <w:r>
        <w:rPr>
          <w:spacing w:val="-8"/>
        </w:rPr>
        <w:t> </w:t>
      </w:r>
      <w:r>
        <w:rPr/>
        <w:t>Rencana</w:t>
      </w:r>
      <w:r>
        <w:rPr>
          <w:spacing w:val="-6"/>
        </w:rPr>
        <w:t> </w:t>
      </w:r>
      <w:r>
        <w:rPr/>
        <w:t>Kerja</w:t>
      </w:r>
      <w:r>
        <w:rPr>
          <w:spacing w:val="-5"/>
        </w:rPr>
        <w:t> </w:t>
      </w:r>
      <w:r>
        <w:rPr/>
        <w:t>dan</w:t>
      </w:r>
      <w:r>
        <w:rPr>
          <w:spacing w:val="-3"/>
        </w:rPr>
        <w:t> </w:t>
      </w:r>
      <w:r>
        <w:rPr/>
        <w:t>Anggaran</w:t>
      </w:r>
      <w:r>
        <w:rPr>
          <w:spacing w:val="-5"/>
        </w:rPr>
        <w:t> </w:t>
      </w:r>
      <w:r>
        <w:rPr>
          <w:spacing w:val="-2"/>
        </w:rPr>
        <w:t>Tahunan</w:t>
      </w:r>
    </w:p>
    <w:p>
      <w:pPr>
        <w:pStyle w:val="BodyText"/>
        <w:spacing w:line="360" w:lineRule="auto" w:before="142"/>
        <w:ind w:left="1029" w:right="716"/>
        <w:jc w:val="both"/>
      </w:pPr>
      <w:r>
        <w:rPr/>
        <w:t>Untuk menjaga kepercayaan para pemangku kepentingan (stakeholders) Institut Teknologi</w:t>
      </w:r>
      <w:r>
        <w:rPr>
          <w:spacing w:val="-4"/>
        </w:rPr>
        <w:t> </w:t>
      </w:r>
      <w:r>
        <w:rPr/>
        <w:t>dan</w:t>
      </w:r>
      <w:r>
        <w:rPr>
          <w:spacing w:val="-5"/>
        </w:rPr>
        <w:t> </w:t>
      </w:r>
      <w:r>
        <w:rPr/>
        <w:t>Bisnis</w:t>
      </w:r>
      <w:r>
        <w:rPr>
          <w:spacing w:val="-4"/>
        </w:rPr>
        <w:t> </w:t>
      </w:r>
      <w:r>
        <w:rPr/>
        <w:t>Pelita</w:t>
      </w:r>
      <w:r>
        <w:rPr>
          <w:spacing w:val="-6"/>
        </w:rPr>
        <w:t> </w:t>
      </w:r>
      <w:r>
        <w:rPr/>
        <w:t>Raya,</w:t>
      </w:r>
      <w:r>
        <w:rPr>
          <w:spacing w:val="-5"/>
        </w:rPr>
        <w:t> </w:t>
      </w:r>
      <w:r>
        <w:rPr/>
        <w:t>dan</w:t>
      </w:r>
      <w:r>
        <w:rPr>
          <w:spacing w:val="-4"/>
        </w:rPr>
        <w:t> </w:t>
      </w:r>
      <w:r>
        <w:rPr/>
        <w:t>mendorong</w:t>
      </w:r>
      <w:r>
        <w:rPr>
          <w:spacing w:val="-5"/>
        </w:rPr>
        <w:t> </w:t>
      </w:r>
      <w:r>
        <w:rPr/>
        <w:t>peran</w:t>
      </w:r>
      <w:r>
        <w:rPr>
          <w:spacing w:val="-5"/>
        </w:rPr>
        <w:t> </w:t>
      </w:r>
      <w:r>
        <w:rPr/>
        <w:t>aktif</w:t>
      </w:r>
      <w:r>
        <w:rPr>
          <w:spacing w:val="-4"/>
        </w:rPr>
        <w:t> </w:t>
      </w:r>
      <w:r>
        <w:rPr/>
        <w:t>unit</w:t>
      </w:r>
      <w:r>
        <w:rPr>
          <w:spacing w:val="-4"/>
        </w:rPr>
        <w:t> </w:t>
      </w:r>
      <w:r>
        <w:rPr/>
        <w:t>kerja</w:t>
      </w:r>
      <w:r>
        <w:rPr>
          <w:spacing w:val="-4"/>
        </w:rPr>
        <w:t> </w:t>
      </w:r>
      <w:r>
        <w:rPr/>
        <w:t>serta</w:t>
      </w:r>
      <w:r>
        <w:rPr>
          <w:spacing w:val="-4"/>
        </w:rPr>
        <w:t> </w:t>
      </w:r>
      <w:r>
        <w:rPr/>
        <w:t>seluruh civitas akademika Institut Teknologi dan Bisnis Pelita Raya dalam rangka mencapai sasaran- sasaran yang ditetapkan, RKAT Institut Teknologi dan Bisnis Pelita Raya 2021 disusun dengan memperhatikan prinsip-prinsip sebagai berikut.</w:t>
      </w:r>
    </w:p>
    <w:p>
      <w:pPr>
        <w:pStyle w:val="ListParagraph"/>
        <w:numPr>
          <w:ilvl w:val="1"/>
          <w:numId w:val="8"/>
        </w:numPr>
        <w:tabs>
          <w:tab w:pos="1296" w:val="left" w:leader="none"/>
          <w:tab w:pos="1300" w:val="left" w:leader="none"/>
        </w:tabs>
        <w:spacing w:line="360" w:lineRule="auto" w:before="0" w:after="0"/>
        <w:ind w:left="1300" w:right="715" w:hanging="274"/>
        <w:jc w:val="both"/>
        <w:rPr>
          <w:sz w:val="22"/>
        </w:rPr>
      </w:pPr>
      <w:r>
        <w:rPr>
          <w:sz w:val="22"/>
        </w:rPr>
        <w:t>Sustainabilitas: menjaga kontinuitas kegiatan operasional dan pengembangan Institut Teknologi dan Bisnis Pelita Raya dalam mewujudkan visi dan misinya (dengan demikian program kerja dan anggaran harus disusun dengan memperhatikan kapasitas sumber daya (</w:t>
      </w:r>
      <w:r>
        <w:rPr>
          <w:i/>
          <w:sz w:val="22"/>
        </w:rPr>
        <w:t>affordability</w:t>
      </w:r>
      <w:r>
        <w:rPr>
          <w:sz w:val="22"/>
        </w:rPr>
        <w:t>) yang dimiliki oleh Institut Teknologi dan Bisnis Pelita Raya;</w:t>
      </w:r>
    </w:p>
    <w:p>
      <w:pPr>
        <w:pStyle w:val="ListParagraph"/>
        <w:numPr>
          <w:ilvl w:val="1"/>
          <w:numId w:val="8"/>
        </w:numPr>
        <w:tabs>
          <w:tab w:pos="1296" w:val="left" w:leader="none"/>
          <w:tab w:pos="1300" w:val="left" w:leader="none"/>
        </w:tabs>
        <w:spacing w:line="360" w:lineRule="auto" w:before="0" w:after="0"/>
        <w:ind w:left="1300" w:right="716" w:hanging="274"/>
        <w:jc w:val="both"/>
        <w:rPr>
          <w:sz w:val="22"/>
        </w:rPr>
      </w:pPr>
      <w:r>
        <w:rPr>
          <w:sz w:val="22"/>
        </w:rPr>
        <w:t>Meritokrasi:</w:t>
      </w:r>
      <w:r>
        <w:rPr>
          <w:spacing w:val="-7"/>
          <w:sz w:val="22"/>
        </w:rPr>
        <w:t> </w:t>
      </w:r>
      <w:r>
        <w:rPr>
          <w:sz w:val="22"/>
        </w:rPr>
        <w:t>alokasi</w:t>
      </w:r>
      <w:r>
        <w:rPr>
          <w:spacing w:val="-7"/>
          <w:sz w:val="22"/>
        </w:rPr>
        <w:t> </w:t>
      </w:r>
      <w:r>
        <w:rPr>
          <w:sz w:val="22"/>
        </w:rPr>
        <w:t>anggaran</w:t>
      </w:r>
      <w:r>
        <w:rPr>
          <w:spacing w:val="-8"/>
          <w:sz w:val="22"/>
        </w:rPr>
        <w:t> </w:t>
      </w:r>
      <w:r>
        <w:rPr>
          <w:sz w:val="22"/>
        </w:rPr>
        <w:t>tidak</w:t>
      </w:r>
      <w:r>
        <w:rPr>
          <w:spacing w:val="-8"/>
          <w:sz w:val="22"/>
        </w:rPr>
        <w:t> </w:t>
      </w:r>
      <w:r>
        <w:rPr>
          <w:sz w:val="22"/>
        </w:rPr>
        <w:t>hanya</w:t>
      </w:r>
      <w:r>
        <w:rPr>
          <w:spacing w:val="-10"/>
          <w:sz w:val="22"/>
        </w:rPr>
        <w:t> </w:t>
      </w:r>
      <w:r>
        <w:rPr>
          <w:sz w:val="22"/>
        </w:rPr>
        <w:t>mempertimbangkan</w:t>
      </w:r>
      <w:r>
        <w:rPr>
          <w:spacing w:val="-8"/>
          <w:sz w:val="22"/>
        </w:rPr>
        <w:t> </w:t>
      </w:r>
      <w:r>
        <w:rPr>
          <w:sz w:val="22"/>
        </w:rPr>
        <w:t>beban</w:t>
      </w:r>
      <w:r>
        <w:rPr>
          <w:spacing w:val="-8"/>
          <w:sz w:val="22"/>
        </w:rPr>
        <w:t> </w:t>
      </w:r>
      <w:r>
        <w:rPr>
          <w:sz w:val="22"/>
        </w:rPr>
        <w:t>kerja</w:t>
      </w:r>
      <w:r>
        <w:rPr>
          <w:spacing w:val="-10"/>
          <w:sz w:val="22"/>
        </w:rPr>
        <w:t> </w:t>
      </w:r>
      <w:r>
        <w:rPr>
          <w:sz w:val="22"/>
        </w:rPr>
        <w:t>(faktor input) dan proses, tetapi juga diorientasikan pada peningkatan kinerja atau kontribusi (faktor output dan outcome) individu dan/atau unit kerja</w:t>
      </w:r>
      <w:r>
        <w:rPr>
          <w:spacing w:val="40"/>
          <w:sz w:val="22"/>
        </w:rPr>
        <w:t> </w:t>
      </w:r>
      <w:r>
        <w:rPr>
          <w:sz w:val="22"/>
        </w:rPr>
        <w:t>dalam pencapaian</w:t>
      </w:r>
      <w:r>
        <w:rPr>
          <w:spacing w:val="-10"/>
          <w:sz w:val="22"/>
        </w:rPr>
        <w:t> </w:t>
      </w:r>
      <w:r>
        <w:rPr>
          <w:sz w:val="22"/>
        </w:rPr>
        <w:t>target</w:t>
      </w:r>
      <w:r>
        <w:rPr>
          <w:spacing w:val="-12"/>
          <w:sz w:val="22"/>
        </w:rPr>
        <w:t> </w:t>
      </w:r>
      <w:r>
        <w:rPr>
          <w:sz w:val="22"/>
        </w:rPr>
        <w:t>institut,</w:t>
      </w:r>
      <w:r>
        <w:rPr>
          <w:spacing w:val="-11"/>
          <w:sz w:val="22"/>
        </w:rPr>
        <w:t> </w:t>
      </w:r>
      <w:r>
        <w:rPr>
          <w:sz w:val="22"/>
        </w:rPr>
        <w:t>dan</w:t>
      </w:r>
      <w:r>
        <w:rPr>
          <w:spacing w:val="-10"/>
          <w:sz w:val="22"/>
        </w:rPr>
        <w:t> </w:t>
      </w:r>
      <w:r>
        <w:rPr>
          <w:sz w:val="22"/>
        </w:rPr>
        <w:t>peningkatan</w:t>
      </w:r>
      <w:r>
        <w:rPr>
          <w:spacing w:val="-13"/>
          <w:sz w:val="22"/>
        </w:rPr>
        <w:t> </w:t>
      </w:r>
      <w:r>
        <w:rPr>
          <w:sz w:val="22"/>
        </w:rPr>
        <w:t>kapasitas</w:t>
      </w:r>
      <w:r>
        <w:rPr>
          <w:spacing w:val="-12"/>
          <w:sz w:val="22"/>
        </w:rPr>
        <w:t> </w:t>
      </w:r>
      <w:r>
        <w:rPr>
          <w:sz w:val="22"/>
        </w:rPr>
        <w:t>pendanaan</w:t>
      </w:r>
      <w:r>
        <w:rPr>
          <w:spacing w:val="-11"/>
          <w:sz w:val="22"/>
        </w:rPr>
        <w:t> </w:t>
      </w:r>
      <w:r>
        <w:rPr>
          <w:sz w:val="22"/>
        </w:rPr>
        <w:t>Institut</w:t>
      </w:r>
      <w:r>
        <w:rPr>
          <w:spacing w:val="-10"/>
          <w:sz w:val="22"/>
        </w:rPr>
        <w:t> </w:t>
      </w:r>
      <w:r>
        <w:rPr>
          <w:sz w:val="22"/>
        </w:rPr>
        <w:t>Teknologi dan Bisnis Pelita Raya;</w:t>
      </w:r>
    </w:p>
    <w:p>
      <w:pPr>
        <w:pStyle w:val="ListParagraph"/>
        <w:numPr>
          <w:ilvl w:val="1"/>
          <w:numId w:val="8"/>
        </w:numPr>
        <w:tabs>
          <w:tab w:pos="1296" w:val="left" w:leader="none"/>
          <w:tab w:pos="1300" w:val="left" w:leader="none"/>
        </w:tabs>
        <w:spacing w:line="360" w:lineRule="auto" w:before="1" w:after="0"/>
        <w:ind w:left="1300" w:right="717" w:hanging="274"/>
        <w:jc w:val="both"/>
        <w:rPr>
          <w:sz w:val="22"/>
        </w:rPr>
      </w:pPr>
      <w:r>
        <w:rPr>
          <w:sz w:val="22"/>
        </w:rPr>
        <w:t>Obyektif</w:t>
      </w:r>
      <w:r>
        <w:rPr>
          <w:spacing w:val="-14"/>
          <w:sz w:val="22"/>
        </w:rPr>
        <w:t> </w:t>
      </w:r>
      <w:r>
        <w:rPr>
          <w:sz w:val="22"/>
        </w:rPr>
        <w:t>dan</w:t>
      </w:r>
      <w:r>
        <w:rPr>
          <w:spacing w:val="-14"/>
          <w:sz w:val="22"/>
        </w:rPr>
        <w:t> </w:t>
      </w:r>
      <w:r>
        <w:rPr>
          <w:sz w:val="22"/>
        </w:rPr>
        <w:t>berkeadilan</w:t>
      </w:r>
      <w:r>
        <w:rPr>
          <w:spacing w:val="-14"/>
          <w:sz w:val="22"/>
        </w:rPr>
        <w:t> </w:t>
      </w:r>
      <w:r>
        <w:rPr>
          <w:sz w:val="22"/>
        </w:rPr>
        <w:t>(</w:t>
      </w:r>
      <w:r>
        <w:rPr>
          <w:i/>
          <w:sz w:val="22"/>
        </w:rPr>
        <w:t>fairness</w:t>
      </w:r>
      <w:r>
        <w:rPr>
          <w:sz w:val="22"/>
        </w:rPr>
        <w:t>):</w:t>
      </w:r>
      <w:r>
        <w:rPr>
          <w:spacing w:val="-13"/>
          <w:sz w:val="22"/>
        </w:rPr>
        <w:t> </w:t>
      </w:r>
      <w:r>
        <w:rPr>
          <w:sz w:val="22"/>
        </w:rPr>
        <w:t>penetapan</w:t>
      </w:r>
      <w:r>
        <w:rPr>
          <w:spacing w:val="-14"/>
          <w:sz w:val="22"/>
        </w:rPr>
        <w:t> </w:t>
      </w:r>
      <w:r>
        <w:rPr>
          <w:sz w:val="22"/>
        </w:rPr>
        <w:t>prioritas</w:t>
      </w:r>
      <w:r>
        <w:rPr>
          <w:spacing w:val="-14"/>
          <w:sz w:val="22"/>
        </w:rPr>
        <w:t> </w:t>
      </w:r>
      <w:r>
        <w:rPr>
          <w:sz w:val="22"/>
        </w:rPr>
        <w:t>mengacu</w:t>
      </w:r>
      <w:r>
        <w:rPr>
          <w:spacing w:val="-14"/>
          <w:sz w:val="22"/>
        </w:rPr>
        <w:t> </w:t>
      </w:r>
      <w:r>
        <w:rPr>
          <w:sz w:val="22"/>
        </w:rPr>
        <w:t>pada</w:t>
      </w:r>
      <w:r>
        <w:rPr>
          <w:spacing w:val="-13"/>
          <w:sz w:val="22"/>
        </w:rPr>
        <w:t> </w:t>
      </w:r>
      <w:r>
        <w:rPr>
          <w:sz w:val="22"/>
        </w:rPr>
        <w:t>strategi</w:t>
      </w:r>
      <w:r>
        <w:rPr>
          <w:spacing w:val="-14"/>
          <w:sz w:val="22"/>
        </w:rPr>
        <w:t> </w:t>
      </w:r>
      <w:r>
        <w:rPr>
          <w:sz w:val="22"/>
        </w:rPr>
        <w:t>dan kepentingan institut (bukan kepentingan individu atau kelompok) dan memperhatikan beban</w:t>
      </w:r>
      <w:r>
        <w:rPr>
          <w:spacing w:val="-1"/>
          <w:sz w:val="22"/>
        </w:rPr>
        <w:t> </w:t>
      </w:r>
      <w:r>
        <w:rPr>
          <w:sz w:val="22"/>
        </w:rPr>
        <w:t>kerja</w:t>
      </w:r>
      <w:r>
        <w:rPr>
          <w:spacing w:val="-1"/>
          <w:sz w:val="22"/>
        </w:rPr>
        <w:t> </w:t>
      </w:r>
      <w:r>
        <w:rPr>
          <w:sz w:val="22"/>
        </w:rPr>
        <w:t>dan kontribusi individu/unit kerja</w:t>
      </w:r>
      <w:r>
        <w:rPr>
          <w:spacing w:val="-1"/>
          <w:sz w:val="22"/>
        </w:rPr>
        <w:t> </w:t>
      </w:r>
      <w:r>
        <w:rPr>
          <w:sz w:val="22"/>
        </w:rPr>
        <w:t>dalam peningkatan kapasitas Institut Teknologi dan Bisnis Pelita Raya untuk mewujudkan visi dan misi Institut Teknologi dan Bisnis Pelita Raya</w:t>
      </w:r>
    </w:p>
    <w:p>
      <w:pPr>
        <w:pStyle w:val="ListParagraph"/>
        <w:numPr>
          <w:ilvl w:val="1"/>
          <w:numId w:val="8"/>
        </w:numPr>
        <w:tabs>
          <w:tab w:pos="1296" w:val="left" w:leader="none"/>
          <w:tab w:pos="1300" w:val="left" w:leader="none"/>
        </w:tabs>
        <w:spacing w:line="360" w:lineRule="auto" w:before="0" w:after="0"/>
        <w:ind w:left="1300" w:right="713" w:hanging="274"/>
        <w:jc w:val="both"/>
        <w:rPr>
          <w:sz w:val="22"/>
        </w:rPr>
      </w:pPr>
      <w:r>
        <w:rPr>
          <w:sz w:val="22"/>
        </w:rPr>
        <w:t>Transparansi: menetapkan prinsip-prinsip kebijakan anggaran secara terbuka dan diketahui oleh</w:t>
      </w:r>
      <w:r>
        <w:rPr>
          <w:spacing w:val="-2"/>
          <w:sz w:val="22"/>
        </w:rPr>
        <w:t> </w:t>
      </w:r>
      <w:r>
        <w:rPr>
          <w:sz w:val="22"/>
        </w:rPr>
        <w:t>pihak-pihak</w:t>
      </w:r>
      <w:r>
        <w:rPr>
          <w:spacing w:val="-3"/>
          <w:sz w:val="22"/>
        </w:rPr>
        <w:t> </w:t>
      </w:r>
      <w:r>
        <w:rPr>
          <w:sz w:val="22"/>
        </w:rPr>
        <w:t>yang</w:t>
      </w:r>
      <w:r>
        <w:rPr>
          <w:spacing w:val="-3"/>
          <w:sz w:val="22"/>
        </w:rPr>
        <w:t> </w:t>
      </w:r>
      <w:r>
        <w:rPr>
          <w:sz w:val="22"/>
        </w:rPr>
        <w:t>berwenang</w:t>
      </w:r>
      <w:r>
        <w:rPr>
          <w:spacing w:val="-3"/>
          <w:sz w:val="22"/>
        </w:rPr>
        <w:t> </w:t>
      </w:r>
      <w:r>
        <w:rPr>
          <w:sz w:val="22"/>
        </w:rPr>
        <w:t>dan</w:t>
      </w:r>
      <w:r>
        <w:rPr>
          <w:spacing w:val="-1"/>
          <w:sz w:val="22"/>
        </w:rPr>
        <w:t> </w:t>
      </w:r>
      <w:r>
        <w:rPr>
          <w:sz w:val="22"/>
        </w:rPr>
        <w:t>dilaporkan</w:t>
      </w:r>
      <w:r>
        <w:rPr>
          <w:spacing w:val="-5"/>
          <w:sz w:val="22"/>
        </w:rPr>
        <w:t> </w:t>
      </w:r>
      <w:r>
        <w:rPr>
          <w:sz w:val="22"/>
        </w:rPr>
        <w:t>secara</w:t>
      </w:r>
      <w:r>
        <w:rPr>
          <w:spacing w:val="-2"/>
          <w:sz w:val="22"/>
        </w:rPr>
        <w:t> </w:t>
      </w:r>
      <w:r>
        <w:rPr>
          <w:sz w:val="22"/>
        </w:rPr>
        <w:t>reguler kepada pimpinan (atasan) langsung;</w:t>
      </w:r>
    </w:p>
    <w:p>
      <w:pPr>
        <w:pStyle w:val="ListParagraph"/>
        <w:numPr>
          <w:ilvl w:val="1"/>
          <w:numId w:val="8"/>
        </w:numPr>
        <w:tabs>
          <w:tab w:pos="1296" w:val="left" w:leader="none"/>
          <w:tab w:pos="1300" w:val="left" w:leader="none"/>
        </w:tabs>
        <w:spacing w:line="362" w:lineRule="auto" w:before="0" w:after="0"/>
        <w:ind w:left="1300" w:right="1290" w:hanging="274"/>
        <w:jc w:val="both"/>
        <w:rPr>
          <w:sz w:val="22"/>
        </w:rPr>
      </w:pPr>
      <w:r>
        <w:rPr>
          <w:sz w:val="22"/>
        </w:rPr>
        <w:t>Akuntabilitas: dapat dipertanggungjawabkan, mengikuti suatu sistem dan prosedur yang ditetapkan (disusun dengan mengacu pada “</w:t>
      </w:r>
      <w:r>
        <w:rPr>
          <w:i/>
          <w:sz w:val="22"/>
        </w:rPr>
        <w:t>best practice</w:t>
      </w:r>
      <w:r>
        <w:rPr>
          <w:sz w:val="22"/>
        </w:rPr>
        <w:t>”);</w:t>
      </w:r>
    </w:p>
    <w:p>
      <w:pPr>
        <w:pStyle w:val="ListParagraph"/>
        <w:spacing w:after="0" w:line="362" w:lineRule="auto"/>
        <w:jc w:val="both"/>
        <w:rPr>
          <w:sz w:val="22"/>
        </w:rPr>
        <w:sectPr>
          <w:pgSz w:w="11930" w:h="16860"/>
          <w:pgMar w:header="0" w:footer="1010" w:top="1940" w:bottom="1200" w:left="1700" w:right="992"/>
        </w:sectPr>
      </w:pPr>
    </w:p>
    <w:p>
      <w:pPr>
        <w:pStyle w:val="BodyText"/>
        <w:spacing w:before="66"/>
      </w:pPr>
    </w:p>
    <w:p>
      <w:pPr>
        <w:pStyle w:val="ListParagraph"/>
        <w:numPr>
          <w:ilvl w:val="1"/>
          <w:numId w:val="8"/>
        </w:numPr>
        <w:tabs>
          <w:tab w:pos="1296" w:val="left" w:leader="none"/>
          <w:tab w:pos="1300" w:val="left" w:leader="none"/>
        </w:tabs>
        <w:spacing w:line="360" w:lineRule="auto" w:before="0" w:after="0"/>
        <w:ind w:left="1300" w:right="720" w:hanging="274"/>
        <w:jc w:val="both"/>
        <w:rPr>
          <w:sz w:val="22"/>
        </w:rPr>
      </w:pPr>
      <w:r>
        <w:rPr>
          <w:sz w:val="22"/>
        </w:rPr>
        <w:t>Desentralisasi:</w:t>
      </w:r>
      <w:r>
        <w:rPr>
          <w:spacing w:val="-2"/>
          <w:sz w:val="22"/>
        </w:rPr>
        <w:t> </w:t>
      </w:r>
      <w:r>
        <w:rPr>
          <w:sz w:val="22"/>
        </w:rPr>
        <w:t>distribusi</w:t>
      </w:r>
      <w:r>
        <w:rPr>
          <w:spacing w:val="-2"/>
          <w:sz w:val="22"/>
        </w:rPr>
        <w:t> </w:t>
      </w:r>
      <w:r>
        <w:rPr>
          <w:sz w:val="22"/>
        </w:rPr>
        <w:t>kewenangan</w:t>
      </w:r>
      <w:r>
        <w:rPr>
          <w:spacing w:val="-3"/>
          <w:sz w:val="22"/>
        </w:rPr>
        <w:t> </w:t>
      </w:r>
      <w:r>
        <w:rPr>
          <w:sz w:val="22"/>
        </w:rPr>
        <w:t>dan</w:t>
      </w:r>
      <w:r>
        <w:rPr>
          <w:spacing w:val="-3"/>
          <w:sz w:val="22"/>
        </w:rPr>
        <w:t> </w:t>
      </w:r>
      <w:r>
        <w:rPr>
          <w:sz w:val="22"/>
        </w:rPr>
        <w:t>tanggung</w:t>
      </w:r>
      <w:r>
        <w:rPr>
          <w:spacing w:val="-6"/>
          <w:sz w:val="22"/>
        </w:rPr>
        <w:t> </w:t>
      </w:r>
      <w:r>
        <w:rPr>
          <w:sz w:val="22"/>
        </w:rPr>
        <w:t>jawab</w:t>
      </w:r>
      <w:r>
        <w:rPr>
          <w:spacing w:val="-3"/>
          <w:sz w:val="22"/>
        </w:rPr>
        <w:t> </w:t>
      </w:r>
      <w:r>
        <w:rPr>
          <w:sz w:val="22"/>
        </w:rPr>
        <w:t>untuk</w:t>
      </w:r>
      <w:r>
        <w:rPr>
          <w:spacing w:val="-6"/>
          <w:sz w:val="22"/>
        </w:rPr>
        <w:t> </w:t>
      </w:r>
      <w:r>
        <w:rPr>
          <w:sz w:val="22"/>
        </w:rPr>
        <w:t>meminimumkan birokrasi</w:t>
      </w:r>
      <w:r>
        <w:rPr>
          <w:spacing w:val="-12"/>
          <w:sz w:val="22"/>
        </w:rPr>
        <w:t> </w:t>
      </w:r>
      <w:r>
        <w:rPr>
          <w:sz w:val="22"/>
        </w:rPr>
        <w:t>dan</w:t>
      </w:r>
      <w:r>
        <w:rPr>
          <w:spacing w:val="-14"/>
          <w:sz w:val="22"/>
        </w:rPr>
        <w:t> </w:t>
      </w:r>
      <w:r>
        <w:rPr>
          <w:sz w:val="22"/>
        </w:rPr>
        <w:t>memaksimumkan</w:t>
      </w:r>
      <w:r>
        <w:rPr>
          <w:spacing w:val="-13"/>
          <w:sz w:val="22"/>
        </w:rPr>
        <w:t> </w:t>
      </w:r>
      <w:r>
        <w:rPr>
          <w:sz w:val="22"/>
        </w:rPr>
        <w:t>partisipasi,</w:t>
      </w:r>
      <w:r>
        <w:rPr>
          <w:spacing w:val="-13"/>
          <w:sz w:val="22"/>
        </w:rPr>
        <w:t> </w:t>
      </w:r>
      <w:r>
        <w:rPr>
          <w:sz w:val="22"/>
        </w:rPr>
        <w:t>dengan</w:t>
      </w:r>
      <w:r>
        <w:rPr>
          <w:spacing w:val="-13"/>
          <w:sz w:val="22"/>
        </w:rPr>
        <w:t> </w:t>
      </w:r>
      <w:r>
        <w:rPr>
          <w:sz w:val="22"/>
        </w:rPr>
        <w:t>tetap</w:t>
      </w:r>
      <w:r>
        <w:rPr>
          <w:spacing w:val="-13"/>
          <w:sz w:val="22"/>
        </w:rPr>
        <w:t> </w:t>
      </w:r>
      <w:r>
        <w:rPr>
          <w:sz w:val="22"/>
        </w:rPr>
        <w:t>menjaga</w:t>
      </w:r>
      <w:r>
        <w:rPr>
          <w:spacing w:val="-12"/>
          <w:sz w:val="22"/>
        </w:rPr>
        <w:t> </w:t>
      </w:r>
      <w:r>
        <w:rPr>
          <w:sz w:val="22"/>
        </w:rPr>
        <w:t>efisiensi</w:t>
      </w:r>
      <w:r>
        <w:rPr>
          <w:spacing w:val="-12"/>
          <w:sz w:val="22"/>
        </w:rPr>
        <w:t> </w:t>
      </w:r>
      <w:r>
        <w:rPr>
          <w:sz w:val="22"/>
        </w:rPr>
        <w:t>internal </w:t>
      </w:r>
      <w:r>
        <w:rPr>
          <w:spacing w:val="-2"/>
          <w:sz w:val="22"/>
        </w:rPr>
        <w:t>organisasi.</w:t>
      </w:r>
    </w:p>
    <w:p>
      <w:pPr>
        <w:pStyle w:val="BodyText"/>
        <w:spacing w:line="362" w:lineRule="auto"/>
        <w:ind w:left="940" w:right="716"/>
        <w:jc w:val="both"/>
      </w:pPr>
      <w:r>
        <w:rPr/>
        <w:t>Berdasarkan</w:t>
      </w:r>
      <w:r>
        <w:rPr>
          <w:spacing w:val="-7"/>
        </w:rPr>
        <w:t> </w:t>
      </w:r>
      <w:r>
        <w:rPr/>
        <w:t>pada</w:t>
      </w:r>
      <w:r>
        <w:rPr>
          <w:spacing w:val="-8"/>
        </w:rPr>
        <w:t> </w:t>
      </w:r>
      <w:r>
        <w:rPr/>
        <w:t>prinsip-prinsip</w:t>
      </w:r>
      <w:r>
        <w:rPr>
          <w:spacing w:val="-10"/>
        </w:rPr>
        <w:t> </w:t>
      </w:r>
      <w:r>
        <w:rPr/>
        <w:t>tersebut,</w:t>
      </w:r>
      <w:r>
        <w:rPr>
          <w:spacing w:val="-9"/>
        </w:rPr>
        <w:t> </w:t>
      </w:r>
      <w:r>
        <w:rPr/>
        <w:t>maka</w:t>
      </w:r>
      <w:r>
        <w:rPr>
          <w:spacing w:val="-8"/>
        </w:rPr>
        <w:t> </w:t>
      </w:r>
      <w:r>
        <w:rPr/>
        <w:t>ditetapkan</w:t>
      </w:r>
      <w:r>
        <w:rPr>
          <w:spacing w:val="-8"/>
        </w:rPr>
        <w:t> </w:t>
      </w:r>
      <w:r>
        <w:rPr/>
        <w:t>beberapa</w:t>
      </w:r>
      <w:r>
        <w:rPr>
          <w:spacing w:val="-7"/>
        </w:rPr>
        <w:t> </w:t>
      </w:r>
      <w:r>
        <w:rPr/>
        <w:t>kebijakan</w:t>
      </w:r>
      <w:r>
        <w:rPr>
          <w:spacing w:val="-8"/>
        </w:rPr>
        <w:t> </w:t>
      </w:r>
      <w:r>
        <w:rPr/>
        <w:t>terkait RKAT 2021 berikut:</w:t>
      </w:r>
    </w:p>
    <w:p>
      <w:pPr>
        <w:pStyle w:val="ListParagraph"/>
        <w:numPr>
          <w:ilvl w:val="0"/>
          <w:numId w:val="9"/>
        </w:numPr>
        <w:tabs>
          <w:tab w:pos="1386" w:val="left" w:leader="none"/>
        </w:tabs>
        <w:spacing w:line="245" w:lineRule="exact" w:before="0" w:after="0"/>
        <w:ind w:left="1386" w:right="0" w:hanging="357"/>
        <w:jc w:val="both"/>
        <w:rPr>
          <w:sz w:val="22"/>
        </w:rPr>
      </w:pPr>
      <w:r>
        <w:rPr>
          <w:spacing w:val="-2"/>
          <w:sz w:val="22"/>
        </w:rPr>
        <w:t>Keberlanjutan</w:t>
      </w:r>
      <w:r>
        <w:rPr>
          <w:spacing w:val="12"/>
          <w:sz w:val="22"/>
        </w:rPr>
        <w:t> </w:t>
      </w:r>
      <w:r>
        <w:rPr>
          <w:spacing w:val="-2"/>
          <w:sz w:val="22"/>
        </w:rPr>
        <w:t>Program</w:t>
      </w:r>
    </w:p>
    <w:p>
      <w:pPr>
        <w:pStyle w:val="BodyText"/>
        <w:spacing w:line="360" w:lineRule="auto" w:before="130"/>
        <w:ind w:left="1389" w:right="715"/>
        <w:jc w:val="both"/>
      </w:pPr>
      <w:r>
        <w:rPr/>
        <w:t>Sebagai upaya mewujudkan visi dan menjalankan misi Institut Teknologi dan Bisnis Pelita Raya, program kerja tahunan Institut Teknologi dan Bisnis Pelita Raya disusun untuk menjaga kesinambungan program kerja tahun sebelumnya. Rencana Kerja dan Anggaran tahun 2021 adalah bentuk program kerja jangka pendek, yang merupakan penjabaran dari program kerja jangka menengah (Renstra), dan tidak terlepas dari arah dan rencana program jangka panjang </w:t>
      </w:r>
      <w:r>
        <w:rPr>
          <w:spacing w:val="-2"/>
        </w:rPr>
        <w:t>(Renip).</w:t>
      </w:r>
    </w:p>
    <w:p>
      <w:pPr>
        <w:pStyle w:val="ListParagraph"/>
        <w:numPr>
          <w:ilvl w:val="0"/>
          <w:numId w:val="9"/>
        </w:numPr>
        <w:tabs>
          <w:tab w:pos="1386" w:val="left" w:leader="none"/>
        </w:tabs>
        <w:spacing w:line="249" w:lineRule="exact" w:before="0" w:after="0"/>
        <w:ind w:left="1386" w:right="0" w:hanging="357"/>
        <w:jc w:val="both"/>
        <w:rPr>
          <w:sz w:val="22"/>
        </w:rPr>
      </w:pPr>
      <w:r>
        <w:rPr>
          <w:sz w:val="22"/>
        </w:rPr>
        <w:t>Satu</w:t>
      </w:r>
      <w:r>
        <w:rPr>
          <w:spacing w:val="-8"/>
          <w:sz w:val="22"/>
        </w:rPr>
        <w:t> </w:t>
      </w:r>
      <w:r>
        <w:rPr>
          <w:sz w:val="22"/>
        </w:rPr>
        <w:t>Sistem</w:t>
      </w:r>
      <w:r>
        <w:rPr>
          <w:spacing w:val="-6"/>
          <w:sz w:val="22"/>
        </w:rPr>
        <w:t> </w:t>
      </w:r>
      <w:r>
        <w:rPr>
          <w:sz w:val="22"/>
        </w:rPr>
        <w:t>Manajemen</w:t>
      </w:r>
      <w:r>
        <w:rPr>
          <w:spacing w:val="-7"/>
          <w:sz w:val="22"/>
        </w:rPr>
        <w:t> </w:t>
      </w:r>
      <w:r>
        <w:rPr>
          <w:sz w:val="22"/>
        </w:rPr>
        <w:t>yang</w:t>
      </w:r>
      <w:r>
        <w:rPr>
          <w:spacing w:val="-6"/>
          <w:sz w:val="22"/>
        </w:rPr>
        <w:t> </w:t>
      </w:r>
      <w:r>
        <w:rPr>
          <w:spacing w:val="-2"/>
          <w:sz w:val="22"/>
        </w:rPr>
        <w:t>Terintegrasi</w:t>
      </w:r>
    </w:p>
    <w:p>
      <w:pPr>
        <w:pStyle w:val="BodyText"/>
        <w:spacing w:line="360" w:lineRule="auto" w:before="133"/>
        <w:ind w:left="1389" w:right="715"/>
        <w:jc w:val="both"/>
      </w:pPr>
      <w:r>
        <w:rPr/>
        <w:t>Sistem manajemen yang dikembangkan di Institut Teknologi dan Bisnis Pelita Raya mulai dari perencanaan hingga monitoring dan evaluasi selayaknya merupakan sebuah sistem yang satu dan terintegrasi; hal ini tentunya tetap mempertimbangkan</w:t>
      </w:r>
      <w:r>
        <w:rPr>
          <w:spacing w:val="-14"/>
        </w:rPr>
        <w:t> </w:t>
      </w:r>
      <w:r>
        <w:rPr/>
        <w:t>variasi</w:t>
      </w:r>
      <w:r>
        <w:rPr>
          <w:spacing w:val="-14"/>
        </w:rPr>
        <w:t> </w:t>
      </w:r>
      <w:r>
        <w:rPr/>
        <w:t>dan</w:t>
      </w:r>
      <w:r>
        <w:rPr>
          <w:spacing w:val="-14"/>
        </w:rPr>
        <w:t> </w:t>
      </w:r>
      <w:r>
        <w:rPr/>
        <w:t>kekhasan</w:t>
      </w:r>
      <w:r>
        <w:rPr>
          <w:spacing w:val="-13"/>
        </w:rPr>
        <w:t> </w:t>
      </w:r>
      <w:r>
        <w:rPr/>
        <w:t>unit</w:t>
      </w:r>
      <w:r>
        <w:rPr>
          <w:spacing w:val="-14"/>
        </w:rPr>
        <w:t> </w:t>
      </w:r>
      <w:r>
        <w:rPr/>
        <w:t>kerja</w:t>
      </w:r>
      <w:r>
        <w:rPr>
          <w:spacing w:val="-14"/>
        </w:rPr>
        <w:t> </w:t>
      </w:r>
      <w:r>
        <w:rPr/>
        <w:t>dan</w:t>
      </w:r>
      <w:r>
        <w:rPr>
          <w:spacing w:val="-14"/>
        </w:rPr>
        <w:t> </w:t>
      </w:r>
      <w:r>
        <w:rPr/>
        <w:t>programnya.</w:t>
      </w:r>
      <w:r>
        <w:rPr>
          <w:spacing w:val="-13"/>
        </w:rPr>
        <w:t> </w:t>
      </w:r>
      <w:r>
        <w:rPr/>
        <w:t>RKAT</w:t>
      </w:r>
      <w:r>
        <w:rPr>
          <w:spacing w:val="-14"/>
        </w:rPr>
        <w:t> </w:t>
      </w:r>
      <w:r>
        <w:rPr/>
        <w:t>2021 telah mencoba menerapkan hal ini dalam pengalokasian dana kepada unit kerja, di mana dasar pengalokasian yang sama berlaku untuk semua unit kerja. Penerapan satu sistem alokasi anggaran ini diiringi oleh pemberian keleluasaan yang lebih besar kepada unit kerja dalam menetapkan alokasi anggaran untuk membiayai pelaksanaan program dan kegiatannya.</w:t>
      </w:r>
    </w:p>
    <w:p>
      <w:pPr>
        <w:pStyle w:val="ListParagraph"/>
        <w:numPr>
          <w:ilvl w:val="0"/>
          <w:numId w:val="9"/>
        </w:numPr>
        <w:tabs>
          <w:tab w:pos="1386" w:val="left" w:leader="none"/>
        </w:tabs>
        <w:spacing w:line="246" w:lineRule="exact" w:before="0" w:after="0"/>
        <w:ind w:left="1386" w:right="0" w:hanging="357"/>
        <w:jc w:val="both"/>
        <w:rPr>
          <w:sz w:val="22"/>
        </w:rPr>
      </w:pPr>
      <w:r>
        <w:rPr>
          <w:sz w:val="22"/>
        </w:rPr>
        <w:t>Dukungan</w:t>
      </w:r>
      <w:r>
        <w:rPr>
          <w:spacing w:val="-9"/>
          <w:sz w:val="22"/>
        </w:rPr>
        <w:t> </w:t>
      </w:r>
      <w:r>
        <w:rPr>
          <w:sz w:val="22"/>
        </w:rPr>
        <w:t>terhadap</w:t>
      </w:r>
      <w:r>
        <w:rPr>
          <w:spacing w:val="-5"/>
          <w:sz w:val="22"/>
        </w:rPr>
        <w:t> </w:t>
      </w:r>
      <w:r>
        <w:rPr>
          <w:spacing w:val="-2"/>
          <w:sz w:val="22"/>
        </w:rPr>
        <w:t>Efisiensi</w:t>
      </w:r>
    </w:p>
    <w:p>
      <w:pPr>
        <w:pStyle w:val="BodyText"/>
        <w:spacing w:line="360" w:lineRule="auto" w:before="131"/>
        <w:ind w:left="1389" w:right="715"/>
        <w:jc w:val="both"/>
      </w:pPr>
      <w:r>
        <w:rPr/>
        <w:t>Upaya efisiensi yang telah</w:t>
      </w:r>
      <w:r>
        <w:rPr>
          <w:spacing w:val="-2"/>
        </w:rPr>
        <w:t> </w:t>
      </w:r>
      <w:r>
        <w:rPr/>
        <w:t>dilakukan dengan adanya perubahan organisasi, akan mendapat</w:t>
      </w:r>
      <w:r>
        <w:rPr>
          <w:spacing w:val="-11"/>
        </w:rPr>
        <w:t> </w:t>
      </w:r>
      <w:r>
        <w:rPr/>
        <w:t>dukungan</w:t>
      </w:r>
      <w:r>
        <w:rPr>
          <w:spacing w:val="-14"/>
        </w:rPr>
        <w:t> </w:t>
      </w:r>
      <w:r>
        <w:rPr/>
        <w:t>lebih</w:t>
      </w:r>
      <w:r>
        <w:rPr>
          <w:spacing w:val="-12"/>
        </w:rPr>
        <w:t> </w:t>
      </w:r>
      <w:r>
        <w:rPr/>
        <w:t>lanjut</w:t>
      </w:r>
      <w:r>
        <w:rPr>
          <w:spacing w:val="-11"/>
        </w:rPr>
        <w:t> </w:t>
      </w:r>
      <w:r>
        <w:rPr/>
        <w:t>dalam</w:t>
      </w:r>
      <w:r>
        <w:rPr>
          <w:spacing w:val="-11"/>
        </w:rPr>
        <w:t> </w:t>
      </w:r>
      <w:r>
        <w:rPr/>
        <w:t>hal</w:t>
      </w:r>
      <w:r>
        <w:rPr>
          <w:spacing w:val="-11"/>
        </w:rPr>
        <w:t> </w:t>
      </w:r>
      <w:r>
        <w:rPr/>
        <w:t>belanja</w:t>
      </w:r>
      <w:r>
        <w:rPr>
          <w:spacing w:val="-12"/>
        </w:rPr>
        <w:t> </w:t>
      </w:r>
      <w:r>
        <w:rPr/>
        <w:t>yang</w:t>
      </w:r>
      <w:r>
        <w:rPr>
          <w:spacing w:val="-12"/>
        </w:rPr>
        <w:t> </w:t>
      </w:r>
      <w:r>
        <w:rPr/>
        <w:t>dilakukan</w:t>
      </w:r>
      <w:r>
        <w:rPr>
          <w:spacing w:val="-12"/>
        </w:rPr>
        <w:t> </w:t>
      </w:r>
      <w:r>
        <w:rPr/>
        <w:t>oleh</w:t>
      </w:r>
      <w:r>
        <w:rPr>
          <w:spacing w:val="-12"/>
        </w:rPr>
        <w:t> </w:t>
      </w:r>
      <w:r>
        <w:rPr/>
        <w:t>unit</w:t>
      </w:r>
      <w:r>
        <w:rPr>
          <w:spacing w:val="-11"/>
        </w:rPr>
        <w:t> </w:t>
      </w:r>
      <w:r>
        <w:rPr/>
        <w:t>kerja. Efisiensi yang terjadi akan dapat dimanfaatkan oleh unit kerja untuk kegiatan pengembangan pada periode penganggaran selanjutnya, dan ini berlaku pula untuk periode tahun anggaran yang berbeda.</w:t>
      </w:r>
    </w:p>
    <w:p>
      <w:pPr>
        <w:pStyle w:val="BodyText"/>
        <w:spacing w:after="0" w:line="360" w:lineRule="auto"/>
        <w:jc w:val="both"/>
        <w:sectPr>
          <w:pgSz w:w="11930" w:h="16860"/>
          <w:pgMar w:header="0" w:footer="1010" w:top="1940" w:bottom="1200" w:left="1700" w:right="992"/>
        </w:sectPr>
      </w:pPr>
    </w:p>
    <w:p>
      <w:pPr>
        <w:pStyle w:val="ListParagraph"/>
        <w:numPr>
          <w:ilvl w:val="0"/>
          <w:numId w:val="9"/>
        </w:numPr>
        <w:tabs>
          <w:tab w:pos="818" w:val="left" w:leader="none"/>
        </w:tabs>
        <w:spacing w:line="240" w:lineRule="auto" w:before="38" w:after="0"/>
        <w:ind w:left="818" w:right="0" w:hanging="356"/>
        <w:jc w:val="both"/>
        <w:rPr>
          <w:sz w:val="22"/>
        </w:rPr>
      </w:pPr>
      <w:r>
        <w:rPr>
          <w:sz w:val="22"/>
        </w:rPr>
        <w:t>Alokasi</w:t>
      </w:r>
      <w:r>
        <w:rPr>
          <w:spacing w:val="-6"/>
          <w:sz w:val="22"/>
        </w:rPr>
        <w:t> </w:t>
      </w:r>
      <w:r>
        <w:rPr>
          <w:sz w:val="22"/>
        </w:rPr>
        <w:t>Anggaran</w:t>
      </w:r>
      <w:r>
        <w:rPr>
          <w:spacing w:val="-9"/>
          <w:sz w:val="22"/>
        </w:rPr>
        <w:t> </w:t>
      </w:r>
      <w:r>
        <w:rPr>
          <w:sz w:val="22"/>
        </w:rPr>
        <w:t>untuk</w:t>
      </w:r>
      <w:r>
        <w:rPr>
          <w:spacing w:val="-9"/>
          <w:sz w:val="22"/>
        </w:rPr>
        <w:t> </w:t>
      </w:r>
      <w:r>
        <w:rPr>
          <w:sz w:val="22"/>
        </w:rPr>
        <w:t>Program</w:t>
      </w:r>
      <w:r>
        <w:rPr>
          <w:spacing w:val="-5"/>
          <w:sz w:val="22"/>
        </w:rPr>
        <w:t> </w:t>
      </w:r>
      <w:r>
        <w:rPr>
          <w:spacing w:val="-2"/>
          <w:sz w:val="22"/>
        </w:rPr>
        <w:t>Pengembangan</w:t>
      </w:r>
    </w:p>
    <w:p>
      <w:pPr>
        <w:pStyle w:val="BodyText"/>
        <w:spacing w:line="360" w:lineRule="auto" w:before="129"/>
        <w:ind w:left="822" w:right="8"/>
        <w:jc w:val="both"/>
      </w:pPr>
      <w:r>
        <w:rPr/>
        <w:t>Program pengembangan akan mendapatkan alokasi khusus baik yang dilakukan dengan pendekatan top-down berdasarkan Renstra Institut Teknologi dan Bisnis Pelita Raya berupa penugasan, maupun yang dilakukan dengan pendekatan </w:t>
      </w:r>
      <w:r>
        <w:rPr>
          <w:i/>
        </w:rPr>
        <w:t>bottom-up </w:t>
      </w:r>
      <w:r>
        <w:rPr/>
        <w:t>berdasarkan rencana strategis atau rencana pengembangan unit kerja terkait, berdasarkan proposal yang diajukan. Sumber pendanaan program pengembangan berasal dari upaya efisiensi anggaran yang dilakukan unit kerja, dan pendanaan baru yang disiapkan untuk pelaksanaan program pengembangan, khususnya program-program yang bersifat penugasan (</w:t>
      </w:r>
      <w:r>
        <w:rPr>
          <w:i/>
        </w:rPr>
        <w:t>top- down</w:t>
      </w:r>
      <w:r>
        <w:rPr/>
        <w:t>).</w:t>
      </w:r>
    </w:p>
    <w:p>
      <w:pPr>
        <w:pStyle w:val="BodyText"/>
        <w:spacing w:before="122"/>
      </w:pPr>
    </w:p>
    <w:p>
      <w:pPr>
        <w:pStyle w:val="Heading2"/>
        <w:numPr>
          <w:ilvl w:val="0"/>
          <w:numId w:val="8"/>
        </w:numPr>
        <w:tabs>
          <w:tab w:pos="458" w:val="left" w:leader="none"/>
        </w:tabs>
        <w:spacing w:line="240" w:lineRule="auto" w:before="1" w:after="0"/>
        <w:ind w:left="458" w:right="0" w:hanging="356"/>
        <w:jc w:val="left"/>
      </w:pPr>
      <w:bookmarkStart w:name="_bookmark10" w:id="13"/>
      <w:bookmarkEnd w:id="13"/>
      <w:r>
        <w:rPr>
          <w:b w:val="0"/>
        </w:rPr>
      </w:r>
      <w:r>
        <w:rPr/>
        <w:t>Anggaran</w:t>
      </w:r>
      <w:r>
        <w:rPr>
          <w:spacing w:val="-7"/>
        </w:rPr>
        <w:t> </w:t>
      </w:r>
      <w:r>
        <w:rPr/>
        <w:t>Tahunan</w:t>
      </w:r>
      <w:r>
        <w:rPr>
          <w:spacing w:val="-6"/>
        </w:rPr>
        <w:t> </w:t>
      </w:r>
      <w:r>
        <w:rPr>
          <w:spacing w:val="-4"/>
        </w:rPr>
        <w:t>2021</w:t>
      </w:r>
    </w:p>
    <w:p>
      <w:pPr>
        <w:pStyle w:val="Heading3"/>
        <w:numPr>
          <w:ilvl w:val="1"/>
          <w:numId w:val="8"/>
        </w:numPr>
        <w:tabs>
          <w:tab w:pos="818" w:val="left" w:leader="none"/>
        </w:tabs>
        <w:spacing w:line="240" w:lineRule="auto" w:before="162" w:after="0"/>
        <w:ind w:left="818" w:right="0" w:hanging="356"/>
        <w:jc w:val="both"/>
      </w:pPr>
      <w:r>
        <w:rPr/>
        <w:t>Kegiatan</w:t>
      </w:r>
      <w:r>
        <w:rPr>
          <w:spacing w:val="-9"/>
        </w:rPr>
        <w:t> </w:t>
      </w:r>
      <w:r>
        <w:rPr/>
        <w:t>Pendidikan</w:t>
      </w:r>
      <w:r>
        <w:rPr>
          <w:spacing w:val="-8"/>
        </w:rPr>
        <w:t> </w:t>
      </w:r>
      <w:r>
        <w:rPr/>
        <w:t>dan</w:t>
      </w:r>
      <w:r>
        <w:rPr>
          <w:spacing w:val="-13"/>
        </w:rPr>
        <w:t> </w:t>
      </w:r>
      <w:r>
        <w:rPr>
          <w:spacing w:val="-2"/>
        </w:rPr>
        <w:t>Kemahasiswaan</w:t>
      </w:r>
    </w:p>
    <w:p>
      <w:pPr>
        <w:pStyle w:val="BodyText"/>
        <w:spacing w:before="1"/>
        <w:rPr>
          <w:b/>
        </w:rPr>
      </w:pPr>
    </w:p>
    <w:p>
      <w:pPr>
        <w:pStyle w:val="BodyText"/>
        <w:spacing w:line="360" w:lineRule="auto"/>
        <w:ind w:left="822" w:right="10"/>
        <w:jc w:val="both"/>
      </w:pPr>
      <w:r>
        <w:rPr/>
        <w:t>Kegiatan pendidikan dilaksanakan dalam rangka pencapaian target Renstra yaitu menyelenggarakan pendidikan untuk menghasilkan sumber daya manusia yang profesional, unggul</w:t>
      </w:r>
      <w:r>
        <w:rPr>
          <w:spacing w:val="-4"/>
        </w:rPr>
        <w:t> </w:t>
      </w:r>
      <w:r>
        <w:rPr/>
        <w:t>dan</w:t>
      </w:r>
      <w:r>
        <w:rPr>
          <w:spacing w:val="-4"/>
        </w:rPr>
        <w:t> </w:t>
      </w:r>
      <w:r>
        <w:rPr/>
        <w:t>terpercaya</w:t>
      </w:r>
      <w:r>
        <w:rPr>
          <w:spacing w:val="-3"/>
        </w:rPr>
        <w:t> </w:t>
      </w:r>
      <w:r>
        <w:rPr/>
        <w:t>yang</w:t>
      </w:r>
      <w:r>
        <w:rPr>
          <w:spacing w:val="-4"/>
        </w:rPr>
        <w:t> </w:t>
      </w:r>
      <w:r>
        <w:rPr/>
        <w:t>berdaya</w:t>
      </w:r>
      <w:r>
        <w:rPr>
          <w:spacing w:val="-4"/>
        </w:rPr>
        <w:t> </w:t>
      </w:r>
      <w:r>
        <w:rPr/>
        <w:t>saing</w:t>
      </w:r>
      <w:r>
        <w:rPr>
          <w:spacing w:val="-7"/>
        </w:rPr>
        <w:t> </w:t>
      </w:r>
      <w:r>
        <w:rPr/>
        <w:t>tinggi.</w:t>
      </w:r>
      <w:r>
        <w:rPr>
          <w:spacing w:val="-4"/>
        </w:rPr>
        <w:t> </w:t>
      </w:r>
      <w:r>
        <w:rPr/>
        <w:t>Kegiatan</w:t>
      </w:r>
      <w:r>
        <w:rPr>
          <w:spacing w:val="-2"/>
        </w:rPr>
        <w:t> </w:t>
      </w:r>
      <w:r>
        <w:rPr/>
        <w:t>pendidikan</w:t>
      </w:r>
      <w:r>
        <w:rPr>
          <w:spacing w:val="-4"/>
        </w:rPr>
        <w:t> </w:t>
      </w:r>
      <w:r>
        <w:rPr/>
        <w:t>sendiri terdiri dari</w:t>
      </w:r>
      <w:r>
        <w:rPr>
          <w:spacing w:val="-1"/>
        </w:rPr>
        <w:t> </w:t>
      </w:r>
      <w:r>
        <w:rPr/>
        <w:t>gaji dosen, gaji karyawan, wisuda, penerimaan mahasiswa baru, kemahasiswan lain dan biaya operasional pendidikan tidak langsung meliputi biaya yang tidak langsung dibutuhkan dalam operasional pendidikan dan kemahasiswaan</w:t>
      </w:r>
    </w:p>
    <w:p>
      <w:pPr>
        <w:pStyle w:val="BodyText"/>
        <w:spacing w:before="11"/>
        <w:rPr>
          <w:sz w:val="13"/>
        </w:rPr>
      </w:pPr>
    </w:p>
    <w:tbl>
      <w:tblPr>
        <w:tblW w:w="0" w:type="auto"/>
        <w:jc w:val="left"/>
        <w:tblInd w:w="10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393"/>
        <w:gridCol w:w="1981"/>
      </w:tblGrid>
      <w:tr>
        <w:trPr>
          <w:trHeight w:val="410" w:hRule="atLeast"/>
        </w:trPr>
        <w:tc>
          <w:tcPr>
            <w:tcW w:w="4393" w:type="dxa"/>
          </w:tcPr>
          <w:p>
            <w:pPr>
              <w:pStyle w:val="TableParagraph"/>
              <w:spacing w:line="271" w:lineRule="exact"/>
              <w:ind w:left="294"/>
              <w:rPr>
                <w:b/>
                <w:sz w:val="24"/>
              </w:rPr>
            </w:pPr>
            <w:r>
              <w:rPr>
                <w:b/>
                <w:sz w:val="24"/>
              </w:rPr>
              <w:t>Biaya</w:t>
            </w:r>
            <w:r>
              <w:rPr>
                <w:b/>
                <w:spacing w:val="-4"/>
                <w:sz w:val="24"/>
              </w:rPr>
              <w:t> </w:t>
            </w:r>
            <w:r>
              <w:rPr>
                <w:b/>
                <w:sz w:val="24"/>
              </w:rPr>
              <w:t>Pendidikan</w:t>
            </w:r>
            <w:r>
              <w:rPr>
                <w:b/>
                <w:spacing w:val="-4"/>
                <w:sz w:val="24"/>
              </w:rPr>
              <w:t> </w:t>
            </w:r>
            <w:r>
              <w:rPr>
                <w:b/>
                <w:sz w:val="24"/>
              </w:rPr>
              <w:t>&amp;</w:t>
            </w:r>
            <w:r>
              <w:rPr>
                <w:b/>
                <w:spacing w:val="-3"/>
                <w:sz w:val="24"/>
              </w:rPr>
              <w:t> </w:t>
            </w:r>
            <w:r>
              <w:rPr>
                <w:b/>
                <w:spacing w:val="-2"/>
                <w:sz w:val="24"/>
              </w:rPr>
              <w:t>Kemahasiswaan</w:t>
            </w:r>
          </w:p>
        </w:tc>
        <w:tc>
          <w:tcPr>
            <w:tcW w:w="1981" w:type="dxa"/>
          </w:tcPr>
          <w:p>
            <w:pPr>
              <w:pStyle w:val="TableParagraph"/>
              <w:spacing w:line="271" w:lineRule="exact"/>
              <w:ind w:left="393"/>
              <w:rPr>
                <w:b/>
                <w:sz w:val="24"/>
              </w:rPr>
            </w:pPr>
            <w:r>
              <w:rPr>
                <w:b/>
                <w:sz w:val="24"/>
              </w:rPr>
              <w:t>Total</w:t>
            </w:r>
            <w:r>
              <w:rPr>
                <w:b/>
                <w:spacing w:val="-2"/>
                <w:sz w:val="24"/>
              </w:rPr>
              <w:t> Biaya</w:t>
            </w:r>
          </w:p>
        </w:tc>
      </w:tr>
      <w:tr>
        <w:trPr>
          <w:trHeight w:val="414" w:hRule="atLeast"/>
        </w:trPr>
        <w:tc>
          <w:tcPr>
            <w:tcW w:w="4393" w:type="dxa"/>
          </w:tcPr>
          <w:p>
            <w:pPr>
              <w:pStyle w:val="TableParagraph"/>
              <w:spacing w:line="273" w:lineRule="exact"/>
              <w:ind w:left="112"/>
              <w:rPr>
                <w:sz w:val="24"/>
              </w:rPr>
            </w:pPr>
            <w:r>
              <w:rPr>
                <w:sz w:val="24"/>
              </w:rPr>
              <w:t>Gaji</w:t>
            </w:r>
            <w:r>
              <w:rPr>
                <w:spacing w:val="-7"/>
                <w:sz w:val="24"/>
              </w:rPr>
              <w:t> </w:t>
            </w:r>
            <w:r>
              <w:rPr>
                <w:spacing w:val="-2"/>
                <w:sz w:val="24"/>
              </w:rPr>
              <w:t>Dosen</w:t>
            </w:r>
          </w:p>
        </w:tc>
        <w:tc>
          <w:tcPr>
            <w:tcW w:w="1981" w:type="dxa"/>
          </w:tcPr>
          <w:p>
            <w:pPr>
              <w:pStyle w:val="TableParagraph"/>
              <w:spacing w:line="273" w:lineRule="exact"/>
              <w:ind w:left="0" w:right="94"/>
              <w:jc w:val="right"/>
              <w:rPr>
                <w:sz w:val="24"/>
              </w:rPr>
            </w:pPr>
            <w:r>
              <w:rPr>
                <w:sz w:val="24"/>
              </w:rPr>
              <w:t>Rp. </w:t>
            </w:r>
            <w:r>
              <w:rPr>
                <w:spacing w:val="-2"/>
                <w:sz w:val="24"/>
              </w:rPr>
              <w:t>750.044.000</w:t>
            </w:r>
          </w:p>
        </w:tc>
      </w:tr>
      <w:tr>
        <w:trPr>
          <w:trHeight w:val="414" w:hRule="atLeast"/>
        </w:trPr>
        <w:tc>
          <w:tcPr>
            <w:tcW w:w="4393" w:type="dxa"/>
          </w:tcPr>
          <w:p>
            <w:pPr>
              <w:pStyle w:val="TableParagraph"/>
              <w:spacing w:line="273" w:lineRule="exact"/>
              <w:ind w:left="112"/>
              <w:rPr>
                <w:sz w:val="24"/>
              </w:rPr>
            </w:pPr>
            <w:r>
              <w:rPr>
                <w:sz w:val="24"/>
              </w:rPr>
              <w:t>Gaji</w:t>
            </w:r>
            <w:r>
              <w:rPr>
                <w:spacing w:val="-7"/>
                <w:sz w:val="24"/>
              </w:rPr>
              <w:t> </w:t>
            </w:r>
            <w:r>
              <w:rPr>
                <w:spacing w:val="-2"/>
                <w:sz w:val="24"/>
              </w:rPr>
              <w:t>Karyawan</w:t>
            </w:r>
          </w:p>
        </w:tc>
        <w:tc>
          <w:tcPr>
            <w:tcW w:w="1981" w:type="dxa"/>
          </w:tcPr>
          <w:p>
            <w:pPr>
              <w:pStyle w:val="TableParagraph"/>
              <w:spacing w:line="273" w:lineRule="exact"/>
              <w:ind w:left="0" w:right="116"/>
              <w:jc w:val="right"/>
              <w:rPr>
                <w:sz w:val="24"/>
              </w:rPr>
            </w:pPr>
            <w:r>
              <w:rPr>
                <w:sz w:val="24"/>
              </w:rPr>
              <w:t>Rp. </w:t>
            </w:r>
            <w:r>
              <w:rPr>
                <w:spacing w:val="-2"/>
                <w:sz w:val="24"/>
              </w:rPr>
              <w:t>166.032.000</w:t>
            </w:r>
          </w:p>
        </w:tc>
      </w:tr>
      <w:tr>
        <w:trPr>
          <w:trHeight w:val="412" w:hRule="atLeast"/>
        </w:trPr>
        <w:tc>
          <w:tcPr>
            <w:tcW w:w="4393" w:type="dxa"/>
          </w:tcPr>
          <w:p>
            <w:pPr>
              <w:pStyle w:val="TableParagraph"/>
              <w:spacing w:line="273" w:lineRule="exact"/>
              <w:ind w:left="112"/>
              <w:rPr>
                <w:sz w:val="24"/>
              </w:rPr>
            </w:pPr>
            <w:r>
              <w:rPr>
                <w:sz w:val="24"/>
              </w:rPr>
              <w:t>Biaya</w:t>
            </w:r>
            <w:r>
              <w:rPr>
                <w:spacing w:val="-3"/>
                <w:sz w:val="24"/>
              </w:rPr>
              <w:t> </w:t>
            </w:r>
            <w:r>
              <w:rPr>
                <w:sz w:val="24"/>
              </w:rPr>
              <w:t>Operasional</w:t>
            </w:r>
            <w:r>
              <w:rPr>
                <w:spacing w:val="-1"/>
                <w:sz w:val="24"/>
              </w:rPr>
              <w:t> </w:t>
            </w:r>
            <w:r>
              <w:rPr>
                <w:spacing w:val="-2"/>
                <w:sz w:val="24"/>
              </w:rPr>
              <w:t>Pembelajaran</w:t>
            </w:r>
          </w:p>
        </w:tc>
        <w:tc>
          <w:tcPr>
            <w:tcW w:w="1981" w:type="dxa"/>
          </w:tcPr>
          <w:p>
            <w:pPr>
              <w:pStyle w:val="TableParagraph"/>
              <w:tabs>
                <w:tab w:pos="571" w:val="left" w:leader="none"/>
              </w:tabs>
              <w:spacing w:line="273" w:lineRule="exact"/>
              <w:ind w:left="0" w:right="162"/>
              <w:jc w:val="right"/>
              <w:rPr>
                <w:sz w:val="24"/>
              </w:rPr>
            </w:pPr>
            <w:r>
              <w:rPr>
                <w:spacing w:val="-5"/>
                <w:sz w:val="24"/>
              </w:rPr>
              <w:t>Rp.</w:t>
            </w:r>
            <w:r>
              <w:rPr>
                <w:sz w:val="24"/>
              </w:rPr>
              <w:tab/>
            </w:r>
            <w:r>
              <w:rPr>
                <w:spacing w:val="-2"/>
                <w:sz w:val="24"/>
              </w:rPr>
              <w:t>3.000.000</w:t>
            </w:r>
          </w:p>
        </w:tc>
      </w:tr>
      <w:tr>
        <w:trPr>
          <w:trHeight w:val="414" w:hRule="atLeast"/>
        </w:trPr>
        <w:tc>
          <w:tcPr>
            <w:tcW w:w="4393" w:type="dxa"/>
          </w:tcPr>
          <w:p>
            <w:pPr>
              <w:pStyle w:val="TableParagraph"/>
              <w:spacing w:before="1"/>
              <w:ind w:left="112"/>
              <w:rPr>
                <w:sz w:val="24"/>
              </w:rPr>
            </w:pPr>
            <w:r>
              <w:rPr>
                <w:sz w:val="24"/>
              </w:rPr>
              <w:t>Investasi</w:t>
            </w:r>
            <w:r>
              <w:rPr>
                <w:spacing w:val="-7"/>
                <w:sz w:val="24"/>
              </w:rPr>
              <w:t> </w:t>
            </w:r>
            <w:r>
              <w:rPr>
                <w:spacing w:val="-5"/>
                <w:sz w:val="24"/>
              </w:rPr>
              <w:t>SDM</w:t>
            </w:r>
          </w:p>
        </w:tc>
        <w:tc>
          <w:tcPr>
            <w:tcW w:w="1981" w:type="dxa"/>
          </w:tcPr>
          <w:p>
            <w:pPr>
              <w:pStyle w:val="TableParagraph"/>
              <w:spacing w:before="1"/>
              <w:ind w:left="0" w:right="102"/>
              <w:jc w:val="right"/>
              <w:rPr>
                <w:sz w:val="24"/>
              </w:rPr>
            </w:pPr>
            <w:r>
              <w:rPr>
                <w:sz w:val="24"/>
              </w:rPr>
              <w:t>Rp.</w:t>
            </w:r>
            <w:r>
              <w:rPr>
                <w:spacing w:val="26"/>
                <w:sz w:val="24"/>
              </w:rPr>
              <w:t>  </w:t>
            </w:r>
            <w:r>
              <w:rPr>
                <w:spacing w:val="-2"/>
                <w:sz w:val="24"/>
              </w:rPr>
              <w:t>18.000.000</w:t>
            </w:r>
          </w:p>
        </w:tc>
      </w:tr>
    </w:tbl>
    <w:p>
      <w:pPr>
        <w:pStyle w:val="BodyText"/>
        <w:spacing w:before="166"/>
      </w:pPr>
    </w:p>
    <w:p>
      <w:pPr>
        <w:pStyle w:val="Heading3"/>
        <w:numPr>
          <w:ilvl w:val="1"/>
          <w:numId w:val="8"/>
        </w:numPr>
        <w:tabs>
          <w:tab w:pos="818" w:val="left" w:leader="none"/>
        </w:tabs>
        <w:spacing w:line="240" w:lineRule="auto" w:before="0" w:after="0"/>
        <w:ind w:left="818" w:right="0" w:hanging="356"/>
        <w:jc w:val="both"/>
      </w:pPr>
      <w:r>
        <w:rPr/>
        <w:t>Kegiatan</w:t>
      </w:r>
      <w:r>
        <w:rPr>
          <w:spacing w:val="-8"/>
        </w:rPr>
        <w:t> </w:t>
      </w:r>
      <w:r>
        <w:rPr/>
        <w:t>Penelitian</w:t>
      </w:r>
      <w:r>
        <w:rPr>
          <w:spacing w:val="-10"/>
        </w:rPr>
        <w:t> </w:t>
      </w:r>
      <w:r>
        <w:rPr/>
        <w:t>dan</w:t>
      </w:r>
      <w:r>
        <w:rPr>
          <w:spacing w:val="-8"/>
        </w:rPr>
        <w:t> </w:t>
      </w:r>
      <w:r>
        <w:rPr/>
        <w:t>Pengabdian</w:t>
      </w:r>
      <w:r>
        <w:rPr>
          <w:spacing w:val="-13"/>
        </w:rPr>
        <w:t> </w:t>
      </w:r>
      <w:r>
        <w:rPr/>
        <w:t>Kepada</w:t>
      </w:r>
      <w:r>
        <w:rPr>
          <w:spacing w:val="-7"/>
        </w:rPr>
        <w:t> </w:t>
      </w:r>
      <w:r>
        <w:rPr>
          <w:spacing w:val="-2"/>
        </w:rPr>
        <w:t>Masyarakat</w:t>
      </w:r>
    </w:p>
    <w:p>
      <w:pPr>
        <w:pStyle w:val="BodyText"/>
        <w:spacing w:line="360" w:lineRule="auto" w:before="131"/>
        <w:ind w:left="822" w:right="7"/>
        <w:jc w:val="both"/>
      </w:pPr>
      <w:r>
        <w:rPr/>
        <w:t>Kegiatan</w:t>
      </w:r>
      <w:r>
        <w:rPr>
          <w:spacing w:val="-14"/>
        </w:rPr>
        <w:t> </w:t>
      </w:r>
      <w:r>
        <w:rPr/>
        <w:t>penelitian</w:t>
      </w:r>
      <w:r>
        <w:rPr>
          <w:spacing w:val="-14"/>
        </w:rPr>
        <w:t> </w:t>
      </w:r>
      <w:r>
        <w:rPr/>
        <w:t>dilaksanakan</w:t>
      </w:r>
      <w:r>
        <w:rPr>
          <w:spacing w:val="-14"/>
        </w:rPr>
        <w:t> </w:t>
      </w:r>
      <w:r>
        <w:rPr/>
        <w:t>dalam</w:t>
      </w:r>
      <w:r>
        <w:rPr>
          <w:spacing w:val="13"/>
        </w:rPr>
        <w:t> </w:t>
      </w:r>
      <w:r>
        <w:rPr/>
        <w:t>rangka</w:t>
      </w:r>
      <w:r>
        <w:rPr>
          <w:spacing w:val="-14"/>
        </w:rPr>
        <w:t> </w:t>
      </w:r>
      <w:r>
        <w:rPr/>
        <w:t>pencapaian</w:t>
      </w:r>
      <w:r>
        <w:rPr>
          <w:spacing w:val="-14"/>
        </w:rPr>
        <w:t> </w:t>
      </w:r>
      <w:r>
        <w:rPr/>
        <w:t>target</w:t>
      </w:r>
      <w:r>
        <w:rPr>
          <w:spacing w:val="-13"/>
        </w:rPr>
        <w:t> </w:t>
      </w:r>
      <w:r>
        <w:rPr/>
        <w:t>Renstra</w:t>
      </w:r>
      <w:r>
        <w:rPr>
          <w:spacing w:val="-14"/>
        </w:rPr>
        <w:t> </w:t>
      </w:r>
      <w:r>
        <w:rPr/>
        <w:t>yaitu</w:t>
      </w:r>
      <w:r>
        <w:rPr>
          <w:spacing w:val="-14"/>
        </w:rPr>
        <w:t> </w:t>
      </w:r>
      <w:r>
        <w:rPr/>
        <w:t>Dihasilkannya dan dipublikasikannya penelitian dalam skala nasional dan internasional. Biaya penelitian meliputi</w:t>
      </w:r>
      <w:r>
        <w:rPr>
          <w:spacing w:val="-1"/>
        </w:rPr>
        <w:t> </w:t>
      </w:r>
      <w:r>
        <w:rPr/>
        <w:t>pelaksanaan</w:t>
      </w:r>
      <w:r>
        <w:rPr>
          <w:spacing w:val="-2"/>
        </w:rPr>
        <w:t> </w:t>
      </w:r>
      <w:r>
        <w:rPr/>
        <w:t>penelitian</w:t>
      </w:r>
      <w:r>
        <w:rPr>
          <w:spacing w:val="-2"/>
        </w:rPr>
        <w:t> </w:t>
      </w:r>
      <w:r>
        <w:rPr/>
        <w:t>yang</w:t>
      </w:r>
      <w:r>
        <w:rPr>
          <w:spacing w:val="-2"/>
        </w:rPr>
        <w:t> </w:t>
      </w:r>
      <w:r>
        <w:rPr/>
        <w:t>dilakukan</w:t>
      </w:r>
      <w:r>
        <w:rPr>
          <w:spacing w:val="-2"/>
        </w:rPr>
        <w:t> </w:t>
      </w:r>
      <w:r>
        <w:rPr/>
        <w:t>dosen</w:t>
      </w:r>
      <w:r>
        <w:rPr>
          <w:spacing w:val="-5"/>
        </w:rPr>
        <w:t> </w:t>
      </w:r>
      <w:r>
        <w:rPr/>
        <w:t>tetap</w:t>
      </w:r>
      <w:r>
        <w:rPr>
          <w:spacing w:val="-2"/>
        </w:rPr>
        <w:t> </w:t>
      </w:r>
      <w:r>
        <w:rPr/>
        <w:t>yayasan</w:t>
      </w:r>
      <w:r>
        <w:rPr>
          <w:spacing w:val="-4"/>
        </w:rPr>
        <w:t> </w:t>
      </w:r>
      <w:r>
        <w:rPr/>
        <w:t>sampai dengan</w:t>
      </w:r>
      <w:r>
        <w:rPr>
          <w:spacing w:val="-2"/>
        </w:rPr>
        <w:t> </w:t>
      </w:r>
      <w:r>
        <w:rPr/>
        <w:t>publikasi hasil penelitian dalam jurnal nasional terakreditasi dan jurnal internasional bereputasi. Selain itu</w:t>
      </w:r>
      <w:r>
        <w:rPr>
          <w:spacing w:val="-14"/>
        </w:rPr>
        <w:t> </w:t>
      </w:r>
      <w:r>
        <w:rPr/>
        <w:t>kegiatan</w:t>
      </w:r>
      <w:r>
        <w:rPr>
          <w:spacing w:val="-12"/>
        </w:rPr>
        <w:t> </w:t>
      </w:r>
      <w:r>
        <w:rPr/>
        <w:t>biaya</w:t>
      </w:r>
      <w:r>
        <w:rPr>
          <w:spacing w:val="-12"/>
        </w:rPr>
        <w:t> </w:t>
      </w:r>
      <w:r>
        <w:rPr/>
        <w:t>peningkatan</w:t>
      </w:r>
      <w:r>
        <w:rPr>
          <w:spacing w:val="-12"/>
        </w:rPr>
        <w:t> </w:t>
      </w:r>
      <w:r>
        <w:rPr/>
        <w:t>kualitas</w:t>
      </w:r>
      <w:r>
        <w:rPr>
          <w:spacing w:val="-14"/>
        </w:rPr>
        <w:t> </w:t>
      </w:r>
      <w:r>
        <w:rPr/>
        <w:t>penelitian</w:t>
      </w:r>
      <w:r>
        <w:rPr>
          <w:spacing w:val="-12"/>
        </w:rPr>
        <w:t> </w:t>
      </w:r>
      <w:r>
        <w:rPr/>
        <w:t>berupa</w:t>
      </w:r>
      <w:r>
        <w:rPr>
          <w:spacing w:val="-12"/>
        </w:rPr>
        <w:t> </w:t>
      </w:r>
      <w:r>
        <w:rPr/>
        <w:t>workshop</w:t>
      </w:r>
      <w:r>
        <w:rPr>
          <w:spacing w:val="-14"/>
        </w:rPr>
        <w:t> </w:t>
      </w:r>
      <w:r>
        <w:rPr/>
        <w:t>dan</w:t>
      </w:r>
      <w:r>
        <w:rPr>
          <w:spacing w:val="-12"/>
        </w:rPr>
        <w:t> </w:t>
      </w:r>
      <w:r>
        <w:rPr/>
        <w:t>prosiding</w:t>
      </w:r>
      <w:r>
        <w:rPr>
          <w:spacing w:val="-14"/>
        </w:rPr>
        <w:t> </w:t>
      </w:r>
      <w:r>
        <w:rPr/>
        <w:t>nasional</w:t>
      </w:r>
      <w:r>
        <w:rPr>
          <w:spacing w:val="-13"/>
        </w:rPr>
        <w:t> </w:t>
      </w:r>
      <w:r>
        <w:rPr/>
        <w:t>dan internasional. Pengabdian kepada masyarakat yang mampu mendorong kemandirian dan kesejahteraan masyarakat secara berkelanjutan merupakan target yang ingin Meningkatnya pelayanan kepada masyarakat dalam memecahkan masalah nasional khususnya bidang pembangunan manusia; Pengabdian kepada masyarakat, pelaksanaan pengabdian kepada masyarakat, pengembangan program-program kemitraan dengan berbagai pemangku kepentingan,</w:t>
      </w:r>
      <w:r>
        <w:rPr>
          <w:spacing w:val="73"/>
          <w:w w:val="150"/>
        </w:rPr>
        <w:t> </w:t>
      </w:r>
      <w:r>
        <w:rPr/>
        <w:t>dan</w:t>
      </w:r>
      <w:r>
        <w:rPr>
          <w:spacing w:val="73"/>
          <w:w w:val="150"/>
        </w:rPr>
        <w:t> </w:t>
      </w:r>
      <w:r>
        <w:rPr/>
        <w:t>pengembangan</w:t>
      </w:r>
      <w:r>
        <w:rPr>
          <w:spacing w:val="73"/>
          <w:w w:val="150"/>
        </w:rPr>
        <w:t> </w:t>
      </w:r>
      <w:r>
        <w:rPr/>
        <w:t>peran</w:t>
      </w:r>
      <w:r>
        <w:rPr>
          <w:spacing w:val="73"/>
          <w:w w:val="150"/>
        </w:rPr>
        <w:t> </w:t>
      </w:r>
      <w:r>
        <w:rPr/>
        <w:t>civitas</w:t>
      </w:r>
      <w:r>
        <w:rPr>
          <w:spacing w:val="74"/>
          <w:w w:val="150"/>
        </w:rPr>
        <w:t> </w:t>
      </w:r>
      <w:r>
        <w:rPr/>
        <w:t>akademika</w:t>
      </w:r>
      <w:r>
        <w:rPr>
          <w:spacing w:val="76"/>
          <w:w w:val="150"/>
        </w:rPr>
        <w:t> </w:t>
      </w:r>
      <w:r>
        <w:rPr/>
        <w:t>dalam</w:t>
      </w:r>
      <w:r>
        <w:rPr>
          <w:spacing w:val="74"/>
          <w:w w:val="150"/>
        </w:rPr>
        <w:t> </w:t>
      </w:r>
      <w:r>
        <w:rPr/>
        <w:t>pendampingan</w:t>
      </w:r>
      <w:r>
        <w:rPr>
          <w:spacing w:val="74"/>
          <w:w w:val="150"/>
        </w:rPr>
        <w:t> </w:t>
      </w:r>
      <w:r>
        <w:rPr>
          <w:spacing w:val="-5"/>
        </w:rPr>
        <w:t>dan</w:t>
      </w:r>
    </w:p>
    <w:p>
      <w:pPr>
        <w:pStyle w:val="BodyText"/>
        <w:spacing w:after="0" w:line="360" w:lineRule="auto"/>
        <w:jc w:val="both"/>
        <w:sectPr>
          <w:footerReference w:type="default" r:id="rId10"/>
          <w:pgSz w:w="11920" w:h="16850"/>
          <w:pgMar w:header="0" w:footer="558" w:top="1460" w:bottom="740" w:left="1417" w:right="1417"/>
        </w:sectPr>
      </w:pPr>
    </w:p>
    <w:p>
      <w:pPr>
        <w:pStyle w:val="BodyText"/>
        <w:spacing w:before="37"/>
        <w:ind w:left="822"/>
        <w:rPr>
          <w:sz w:val="24"/>
        </w:rPr>
      </w:pPr>
      <w:r>
        <w:rPr/>
        <w:t>pemberdayaan</w:t>
      </w:r>
      <w:r>
        <w:rPr>
          <w:spacing w:val="-5"/>
        </w:rPr>
        <w:t> </w:t>
      </w:r>
      <w:r>
        <w:rPr>
          <w:spacing w:val="-2"/>
        </w:rPr>
        <w:t>masyarakat</w:t>
      </w:r>
      <w:r>
        <w:rPr>
          <w:spacing w:val="-2"/>
          <w:sz w:val="24"/>
        </w:rPr>
        <w:t>.</w:t>
      </w:r>
    </w:p>
    <w:p>
      <w:pPr>
        <w:pStyle w:val="BodyText"/>
        <w:spacing w:before="68"/>
        <w:rPr>
          <w:sz w:val="20"/>
        </w:rPr>
      </w:pPr>
    </w:p>
    <w:tbl>
      <w:tblPr>
        <w:tblW w:w="0" w:type="auto"/>
        <w:jc w:val="left"/>
        <w:tblInd w:w="1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047"/>
        <w:gridCol w:w="1980"/>
      </w:tblGrid>
      <w:tr>
        <w:trPr>
          <w:trHeight w:val="412" w:hRule="atLeast"/>
        </w:trPr>
        <w:tc>
          <w:tcPr>
            <w:tcW w:w="4047" w:type="dxa"/>
          </w:tcPr>
          <w:p>
            <w:pPr>
              <w:pStyle w:val="TableParagraph"/>
              <w:spacing w:line="273" w:lineRule="exact"/>
              <w:ind w:left="681"/>
              <w:rPr>
                <w:b/>
                <w:sz w:val="24"/>
              </w:rPr>
            </w:pPr>
            <w:r>
              <w:rPr>
                <w:b/>
                <w:sz w:val="24"/>
              </w:rPr>
              <w:t>Biaya</w:t>
            </w:r>
            <w:r>
              <w:rPr>
                <w:b/>
                <w:spacing w:val="-2"/>
                <w:sz w:val="24"/>
              </w:rPr>
              <w:t> </w:t>
            </w:r>
            <w:r>
              <w:rPr>
                <w:b/>
                <w:sz w:val="24"/>
              </w:rPr>
              <w:t>Penelitian</w:t>
            </w:r>
            <w:r>
              <w:rPr>
                <w:b/>
                <w:spacing w:val="-5"/>
                <w:sz w:val="24"/>
              </w:rPr>
              <w:t> </w:t>
            </w:r>
            <w:r>
              <w:rPr>
                <w:b/>
                <w:sz w:val="24"/>
              </w:rPr>
              <w:t>dan</w:t>
            </w:r>
            <w:r>
              <w:rPr>
                <w:b/>
                <w:spacing w:val="-2"/>
                <w:sz w:val="24"/>
              </w:rPr>
              <w:t> </w:t>
            </w:r>
            <w:r>
              <w:rPr>
                <w:b/>
                <w:spacing w:val="-5"/>
                <w:sz w:val="24"/>
              </w:rPr>
              <w:t>PkM</w:t>
            </w:r>
          </w:p>
        </w:tc>
        <w:tc>
          <w:tcPr>
            <w:tcW w:w="1980" w:type="dxa"/>
          </w:tcPr>
          <w:p>
            <w:pPr>
              <w:pStyle w:val="TableParagraph"/>
              <w:spacing w:line="273" w:lineRule="exact"/>
              <w:ind w:left="0" w:right="386"/>
              <w:jc w:val="right"/>
              <w:rPr>
                <w:b/>
                <w:sz w:val="24"/>
              </w:rPr>
            </w:pPr>
            <w:r>
              <w:rPr>
                <w:b/>
                <w:sz w:val="24"/>
              </w:rPr>
              <w:t>Total</w:t>
            </w:r>
            <w:r>
              <w:rPr>
                <w:b/>
                <w:spacing w:val="-2"/>
                <w:sz w:val="24"/>
              </w:rPr>
              <w:t> Biaya</w:t>
            </w:r>
          </w:p>
        </w:tc>
      </w:tr>
      <w:tr>
        <w:trPr>
          <w:trHeight w:val="412" w:hRule="atLeast"/>
        </w:trPr>
        <w:tc>
          <w:tcPr>
            <w:tcW w:w="4047" w:type="dxa"/>
          </w:tcPr>
          <w:p>
            <w:pPr>
              <w:pStyle w:val="TableParagraph"/>
              <w:spacing w:line="275" w:lineRule="exact"/>
              <w:ind w:left="112"/>
              <w:rPr>
                <w:sz w:val="24"/>
              </w:rPr>
            </w:pPr>
            <w:r>
              <w:rPr>
                <w:sz w:val="24"/>
              </w:rPr>
              <w:t>Penelitian</w:t>
            </w:r>
            <w:r>
              <w:rPr>
                <w:spacing w:val="-5"/>
                <w:sz w:val="24"/>
              </w:rPr>
              <w:t> </w:t>
            </w:r>
            <w:r>
              <w:rPr>
                <w:sz w:val="24"/>
              </w:rPr>
              <w:t>dan</w:t>
            </w:r>
            <w:r>
              <w:rPr>
                <w:spacing w:val="-6"/>
                <w:sz w:val="24"/>
              </w:rPr>
              <w:t> </w:t>
            </w:r>
            <w:r>
              <w:rPr>
                <w:spacing w:val="-5"/>
                <w:sz w:val="24"/>
              </w:rPr>
              <w:t>PkM</w:t>
            </w:r>
          </w:p>
        </w:tc>
        <w:tc>
          <w:tcPr>
            <w:tcW w:w="1980" w:type="dxa"/>
          </w:tcPr>
          <w:p>
            <w:pPr>
              <w:pStyle w:val="TableParagraph"/>
              <w:spacing w:line="275" w:lineRule="exact"/>
              <w:ind w:left="0" w:right="398"/>
              <w:jc w:val="right"/>
              <w:rPr>
                <w:sz w:val="24"/>
              </w:rPr>
            </w:pPr>
            <w:r>
              <w:rPr>
                <w:sz w:val="24"/>
              </w:rPr>
              <w:t>Rp. </w:t>
            </w:r>
            <w:r>
              <w:rPr>
                <w:spacing w:val="-2"/>
                <w:sz w:val="24"/>
              </w:rPr>
              <w:t>72.000.000</w:t>
            </w:r>
          </w:p>
        </w:tc>
      </w:tr>
    </w:tbl>
    <w:p>
      <w:pPr>
        <w:pStyle w:val="BodyText"/>
        <w:spacing w:before="127"/>
      </w:pPr>
    </w:p>
    <w:p>
      <w:pPr>
        <w:pStyle w:val="ListParagraph"/>
        <w:numPr>
          <w:ilvl w:val="1"/>
          <w:numId w:val="8"/>
        </w:numPr>
        <w:tabs>
          <w:tab w:pos="818" w:val="left" w:leader="none"/>
        </w:tabs>
        <w:spacing w:line="240" w:lineRule="auto" w:before="0" w:after="0"/>
        <w:ind w:left="818" w:right="0" w:hanging="356"/>
        <w:jc w:val="left"/>
        <w:rPr>
          <w:b/>
          <w:sz w:val="22"/>
        </w:rPr>
      </w:pPr>
      <w:r>
        <w:rPr>
          <w:b/>
          <w:sz w:val="22"/>
        </w:rPr>
        <w:t>Sarana</w:t>
      </w:r>
      <w:r>
        <w:rPr>
          <w:b/>
          <w:spacing w:val="-1"/>
          <w:sz w:val="22"/>
        </w:rPr>
        <w:t> </w:t>
      </w:r>
      <w:r>
        <w:rPr>
          <w:b/>
          <w:sz w:val="22"/>
        </w:rPr>
        <w:t>dan</w:t>
      </w:r>
      <w:r>
        <w:rPr>
          <w:b/>
          <w:spacing w:val="-3"/>
          <w:sz w:val="22"/>
        </w:rPr>
        <w:t> </w:t>
      </w:r>
      <w:r>
        <w:rPr>
          <w:b/>
          <w:spacing w:val="-2"/>
          <w:sz w:val="22"/>
        </w:rPr>
        <w:t>Prasarana</w:t>
      </w:r>
    </w:p>
    <w:p>
      <w:pPr>
        <w:spacing w:line="360" w:lineRule="auto" w:before="129"/>
        <w:ind w:left="822" w:right="0" w:firstLine="0"/>
        <w:jc w:val="left"/>
        <w:rPr>
          <w:sz w:val="24"/>
        </w:rPr>
      </w:pPr>
      <w:r>
        <w:rPr>
          <w:sz w:val="24"/>
        </w:rPr>
        <w:t>Biaya</w:t>
      </w:r>
      <w:r>
        <w:rPr>
          <w:spacing w:val="40"/>
          <w:sz w:val="24"/>
        </w:rPr>
        <w:t> </w:t>
      </w:r>
      <w:r>
        <w:rPr>
          <w:sz w:val="24"/>
        </w:rPr>
        <w:t>investasi</w:t>
      </w:r>
      <w:r>
        <w:rPr>
          <w:spacing w:val="40"/>
          <w:sz w:val="24"/>
        </w:rPr>
        <w:t> </w:t>
      </w:r>
      <w:r>
        <w:rPr>
          <w:sz w:val="24"/>
        </w:rPr>
        <w:t>sarana</w:t>
      </w:r>
      <w:r>
        <w:rPr>
          <w:spacing w:val="40"/>
          <w:sz w:val="24"/>
        </w:rPr>
        <w:t> </w:t>
      </w:r>
      <w:r>
        <w:rPr>
          <w:sz w:val="24"/>
        </w:rPr>
        <w:t>digunakan</w:t>
      </w:r>
      <w:r>
        <w:rPr>
          <w:spacing w:val="40"/>
          <w:sz w:val="24"/>
        </w:rPr>
        <w:t> </w:t>
      </w:r>
      <w:r>
        <w:rPr>
          <w:sz w:val="24"/>
        </w:rPr>
        <w:t>untuk</w:t>
      </w:r>
      <w:r>
        <w:rPr>
          <w:spacing w:val="40"/>
          <w:sz w:val="24"/>
        </w:rPr>
        <w:t> </w:t>
      </w:r>
      <w:r>
        <w:rPr>
          <w:sz w:val="24"/>
        </w:rPr>
        <w:t>pembelanjaan</w:t>
      </w:r>
      <w:r>
        <w:rPr>
          <w:spacing w:val="40"/>
          <w:sz w:val="24"/>
        </w:rPr>
        <w:t> </w:t>
      </w:r>
      <w:r>
        <w:rPr>
          <w:sz w:val="24"/>
        </w:rPr>
        <w:t>sarana</w:t>
      </w:r>
      <w:r>
        <w:rPr>
          <w:spacing w:val="40"/>
          <w:sz w:val="24"/>
        </w:rPr>
        <w:t> </w:t>
      </w:r>
      <w:r>
        <w:rPr>
          <w:sz w:val="24"/>
        </w:rPr>
        <w:t>pendidikan,</w:t>
      </w:r>
      <w:r>
        <w:rPr>
          <w:spacing w:val="40"/>
          <w:sz w:val="24"/>
        </w:rPr>
        <w:t> </w:t>
      </w:r>
      <w:r>
        <w:rPr>
          <w:sz w:val="24"/>
        </w:rPr>
        <w:t>sarana penelitian dan sarana pengabdian kepada masyarakat.</w:t>
      </w:r>
    </w:p>
    <w:p>
      <w:pPr>
        <w:pStyle w:val="BodyText"/>
        <w:spacing w:before="10"/>
        <w:rPr>
          <w:sz w:val="13"/>
        </w:rPr>
      </w:pPr>
    </w:p>
    <w:tbl>
      <w:tblPr>
        <w:tblW w:w="0" w:type="auto"/>
        <w:jc w:val="left"/>
        <w:tblInd w:w="1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047"/>
        <w:gridCol w:w="1980"/>
      </w:tblGrid>
      <w:tr>
        <w:trPr>
          <w:trHeight w:val="415" w:hRule="atLeast"/>
        </w:trPr>
        <w:tc>
          <w:tcPr>
            <w:tcW w:w="4047" w:type="dxa"/>
          </w:tcPr>
          <w:p>
            <w:pPr>
              <w:pStyle w:val="TableParagraph"/>
              <w:spacing w:before="1"/>
              <w:ind w:left="112"/>
              <w:rPr>
                <w:b/>
                <w:sz w:val="22"/>
              </w:rPr>
            </w:pPr>
            <w:r>
              <w:rPr>
                <w:b/>
                <w:sz w:val="22"/>
              </w:rPr>
              <w:t>Biaya</w:t>
            </w:r>
            <w:r>
              <w:rPr>
                <w:b/>
                <w:spacing w:val="-7"/>
                <w:sz w:val="22"/>
              </w:rPr>
              <w:t> </w:t>
            </w:r>
            <w:r>
              <w:rPr>
                <w:b/>
                <w:sz w:val="22"/>
              </w:rPr>
              <w:t>Sarana</w:t>
            </w:r>
            <w:r>
              <w:rPr>
                <w:b/>
                <w:spacing w:val="-7"/>
                <w:sz w:val="22"/>
              </w:rPr>
              <w:t> </w:t>
            </w:r>
            <w:r>
              <w:rPr>
                <w:b/>
                <w:sz w:val="22"/>
              </w:rPr>
              <w:t>dan</w:t>
            </w:r>
            <w:r>
              <w:rPr>
                <w:b/>
                <w:spacing w:val="-11"/>
                <w:sz w:val="22"/>
              </w:rPr>
              <w:t> </w:t>
            </w:r>
            <w:r>
              <w:rPr>
                <w:b/>
                <w:spacing w:val="-2"/>
                <w:sz w:val="22"/>
              </w:rPr>
              <w:t>Prasarana</w:t>
            </w:r>
          </w:p>
        </w:tc>
        <w:tc>
          <w:tcPr>
            <w:tcW w:w="1980" w:type="dxa"/>
          </w:tcPr>
          <w:p>
            <w:pPr>
              <w:pStyle w:val="TableParagraph"/>
              <w:spacing w:line="273" w:lineRule="exact"/>
              <w:ind w:left="396"/>
              <w:rPr>
                <w:b/>
                <w:sz w:val="24"/>
              </w:rPr>
            </w:pPr>
            <w:r>
              <w:rPr>
                <w:b/>
                <w:sz w:val="24"/>
              </w:rPr>
              <w:t>Total</w:t>
            </w:r>
            <w:r>
              <w:rPr>
                <w:b/>
                <w:spacing w:val="-2"/>
                <w:sz w:val="24"/>
              </w:rPr>
              <w:t> Biaya</w:t>
            </w:r>
          </w:p>
        </w:tc>
      </w:tr>
      <w:tr>
        <w:trPr>
          <w:trHeight w:val="410" w:hRule="atLeast"/>
        </w:trPr>
        <w:tc>
          <w:tcPr>
            <w:tcW w:w="4047" w:type="dxa"/>
          </w:tcPr>
          <w:p>
            <w:pPr>
              <w:pStyle w:val="TableParagraph"/>
              <w:spacing w:line="270" w:lineRule="exact"/>
              <w:ind w:left="112"/>
              <w:rPr>
                <w:sz w:val="24"/>
              </w:rPr>
            </w:pPr>
            <w:r>
              <w:rPr>
                <w:sz w:val="24"/>
              </w:rPr>
              <w:t>Biaya</w:t>
            </w:r>
            <w:r>
              <w:rPr>
                <w:spacing w:val="-3"/>
                <w:sz w:val="24"/>
              </w:rPr>
              <w:t> </w:t>
            </w:r>
            <w:r>
              <w:rPr>
                <w:sz w:val="24"/>
              </w:rPr>
              <w:t>Operasional</w:t>
            </w:r>
            <w:r>
              <w:rPr>
                <w:spacing w:val="-1"/>
                <w:sz w:val="24"/>
              </w:rPr>
              <w:t> </w:t>
            </w:r>
            <w:r>
              <w:rPr>
                <w:sz w:val="24"/>
              </w:rPr>
              <w:t>tidak </w:t>
            </w:r>
            <w:r>
              <w:rPr>
                <w:spacing w:val="-2"/>
                <w:sz w:val="24"/>
              </w:rPr>
              <w:t>langsung</w:t>
            </w:r>
          </w:p>
        </w:tc>
        <w:tc>
          <w:tcPr>
            <w:tcW w:w="1980" w:type="dxa"/>
          </w:tcPr>
          <w:p>
            <w:pPr>
              <w:pStyle w:val="TableParagraph"/>
              <w:spacing w:line="270" w:lineRule="exact"/>
              <w:ind w:left="393"/>
              <w:rPr>
                <w:sz w:val="24"/>
              </w:rPr>
            </w:pPr>
            <w:r>
              <w:rPr>
                <w:sz w:val="24"/>
              </w:rPr>
              <w:t>Rp. </w:t>
            </w:r>
            <w:r>
              <w:rPr>
                <w:spacing w:val="-2"/>
                <w:sz w:val="24"/>
              </w:rPr>
              <w:t>12.000.000</w:t>
            </w:r>
          </w:p>
        </w:tc>
      </w:tr>
      <w:tr>
        <w:trPr>
          <w:trHeight w:val="414" w:hRule="atLeast"/>
        </w:trPr>
        <w:tc>
          <w:tcPr>
            <w:tcW w:w="4047" w:type="dxa"/>
          </w:tcPr>
          <w:p>
            <w:pPr>
              <w:pStyle w:val="TableParagraph"/>
              <w:spacing w:before="1"/>
              <w:ind w:left="112"/>
              <w:rPr>
                <w:sz w:val="24"/>
              </w:rPr>
            </w:pPr>
            <w:r>
              <w:rPr>
                <w:sz w:val="24"/>
              </w:rPr>
              <w:t>Biaya</w:t>
            </w:r>
            <w:r>
              <w:rPr>
                <w:spacing w:val="-3"/>
                <w:sz w:val="24"/>
              </w:rPr>
              <w:t> </w:t>
            </w:r>
            <w:r>
              <w:rPr>
                <w:sz w:val="24"/>
              </w:rPr>
              <w:t>Investasi</w:t>
            </w:r>
            <w:r>
              <w:rPr>
                <w:spacing w:val="-2"/>
                <w:sz w:val="24"/>
              </w:rPr>
              <w:t> Sarana</w:t>
            </w:r>
          </w:p>
        </w:tc>
        <w:tc>
          <w:tcPr>
            <w:tcW w:w="1980" w:type="dxa"/>
          </w:tcPr>
          <w:p>
            <w:pPr>
              <w:pStyle w:val="TableParagraph"/>
              <w:spacing w:before="1"/>
              <w:ind w:left="393"/>
              <w:rPr>
                <w:sz w:val="24"/>
              </w:rPr>
            </w:pPr>
            <w:r>
              <w:rPr>
                <w:sz w:val="24"/>
              </w:rPr>
              <w:t>Rp. </w:t>
            </w:r>
            <w:r>
              <w:rPr>
                <w:spacing w:val="-2"/>
                <w:sz w:val="24"/>
              </w:rPr>
              <w:t>50.000.000</w:t>
            </w:r>
          </w:p>
        </w:tc>
      </w:tr>
      <w:tr>
        <w:trPr>
          <w:trHeight w:val="414" w:hRule="atLeast"/>
        </w:trPr>
        <w:tc>
          <w:tcPr>
            <w:tcW w:w="4047" w:type="dxa"/>
          </w:tcPr>
          <w:p>
            <w:pPr>
              <w:pStyle w:val="TableParagraph"/>
              <w:spacing w:line="273" w:lineRule="exact"/>
              <w:ind w:left="112"/>
              <w:rPr>
                <w:sz w:val="24"/>
              </w:rPr>
            </w:pPr>
            <w:r>
              <w:rPr>
                <w:sz w:val="24"/>
              </w:rPr>
              <w:t>Biaya</w:t>
            </w:r>
            <w:r>
              <w:rPr>
                <w:spacing w:val="-3"/>
                <w:sz w:val="24"/>
              </w:rPr>
              <w:t> </w:t>
            </w:r>
            <w:r>
              <w:rPr>
                <w:sz w:val="24"/>
              </w:rPr>
              <w:t>Investasi</w:t>
            </w:r>
            <w:r>
              <w:rPr>
                <w:spacing w:val="-2"/>
                <w:sz w:val="24"/>
              </w:rPr>
              <w:t> Prasarana</w:t>
            </w:r>
          </w:p>
        </w:tc>
        <w:tc>
          <w:tcPr>
            <w:tcW w:w="1980" w:type="dxa"/>
          </w:tcPr>
          <w:p>
            <w:pPr>
              <w:pStyle w:val="TableParagraph"/>
              <w:spacing w:line="273" w:lineRule="exact"/>
              <w:ind w:left="393"/>
              <w:rPr>
                <w:sz w:val="24"/>
              </w:rPr>
            </w:pPr>
            <w:r>
              <w:rPr>
                <w:sz w:val="24"/>
              </w:rPr>
              <w:t>Rp. </w:t>
            </w:r>
            <w:r>
              <w:rPr>
                <w:spacing w:val="-2"/>
                <w:sz w:val="24"/>
              </w:rPr>
              <w:t>25.000.000</w:t>
            </w:r>
          </w:p>
        </w:tc>
      </w:tr>
    </w:tbl>
    <w:p>
      <w:pPr>
        <w:pStyle w:val="TableParagraph"/>
        <w:spacing w:after="0" w:line="273" w:lineRule="exact"/>
        <w:rPr>
          <w:sz w:val="24"/>
        </w:rPr>
        <w:sectPr>
          <w:pgSz w:w="11920" w:h="16850"/>
          <w:pgMar w:header="0" w:footer="558" w:top="1380" w:bottom="740" w:left="1417" w:right="1417"/>
        </w:sectPr>
      </w:pPr>
    </w:p>
    <w:p>
      <w:pPr>
        <w:pStyle w:val="Heading2"/>
        <w:numPr>
          <w:ilvl w:val="0"/>
          <w:numId w:val="10"/>
        </w:numPr>
        <w:tabs>
          <w:tab w:pos="548" w:val="left" w:leader="none"/>
        </w:tabs>
        <w:spacing w:line="240" w:lineRule="auto" w:before="87" w:after="0"/>
        <w:ind w:left="548" w:right="0" w:hanging="427"/>
        <w:jc w:val="left"/>
      </w:pPr>
      <w:r>
        <w:rPr/>
        <w:t>Bidang</w:t>
      </w:r>
      <w:r>
        <w:rPr>
          <w:spacing w:val="-2"/>
        </w:rPr>
        <w:t> Organisasi</w:t>
      </w:r>
    </w:p>
    <w:p>
      <w:pPr>
        <w:spacing w:before="275"/>
        <w:ind w:left="546" w:right="0" w:firstLine="0"/>
        <w:jc w:val="left"/>
        <w:rPr>
          <w:b/>
          <w:sz w:val="24"/>
        </w:rPr>
      </w:pPr>
      <w:r>
        <w:rPr>
          <w:b/>
          <w:sz w:val="24"/>
        </w:rPr>
        <w:t>Sasaran</w:t>
      </w:r>
      <w:r>
        <w:rPr>
          <w:b/>
          <w:spacing w:val="-2"/>
          <w:sz w:val="24"/>
        </w:rPr>
        <w:t> </w:t>
      </w:r>
      <w:r>
        <w:rPr>
          <w:b/>
          <w:sz w:val="24"/>
        </w:rPr>
        <w:t>1:</w:t>
      </w:r>
      <w:r>
        <w:rPr>
          <w:b/>
          <w:spacing w:val="-2"/>
          <w:sz w:val="24"/>
        </w:rPr>
        <w:t> </w:t>
      </w:r>
      <w:r>
        <w:rPr>
          <w:b/>
          <w:sz w:val="24"/>
        </w:rPr>
        <w:t>Terwujudnya</w:t>
      </w:r>
      <w:r>
        <w:rPr>
          <w:b/>
          <w:spacing w:val="-2"/>
          <w:sz w:val="24"/>
        </w:rPr>
        <w:t> </w:t>
      </w:r>
      <w:r>
        <w:rPr>
          <w:b/>
          <w:sz w:val="24"/>
        </w:rPr>
        <w:t>tata</w:t>
      </w:r>
      <w:r>
        <w:rPr>
          <w:b/>
          <w:spacing w:val="-2"/>
          <w:sz w:val="24"/>
        </w:rPr>
        <w:t> </w:t>
      </w:r>
      <w:r>
        <w:rPr>
          <w:b/>
          <w:sz w:val="24"/>
        </w:rPr>
        <w:t>kelola</w:t>
      </w:r>
      <w:r>
        <w:rPr>
          <w:b/>
          <w:spacing w:val="-2"/>
          <w:sz w:val="24"/>
        </w:rPr>
        <w:t> </w:t>
      </w:r>
      <w:r>
        <w:rPr>
          <w:b/>
          <w:sz w:val="24"/>
        </w:rPr>
        <w:t>yang</w:t>
      </w:r>
      <w:r>
        <w:rPr>
          <w:b/>
          <w:spacing w:val="-2"/>
          <w:sz w:val="24"/>
        </w:rPr>
        <w:t> </w:t>
      </w:r>
      <w:r>
        <w:rPr>
          <w:b/>
          <w:sz w:val="24"/>
        </w:rPr>
        <w:t>baik</w:t>
      </w:r>
      <w:r>
        <w:rPr>
          <w:b/>
          <w:spacing w:val="-4"/>
          <w:sz w:val="24"/>
        </w:rPr>
        <w:t> </w:t>
      </w:r>
      <w:r>
        <w:rPr>
          <w:b/>
          <w:sz w:val="24"/>
        </w:rPr>
        <w:t>(</w:t>
      </w:r>
      <w:r>
        <w:rPr>
          <w:b/>
          <w:i/>
          <w:sz w:val="24"/>
        </w:rPr>
        <w:t>good</w:t>
      </w:r>
      <w:r>
        <w:rPr>
          <w:b/>
          <w:i/>
          <w:spacing w:val="-2"/>
          <w:sz w:val="24"/>
        </w:rPr>
        <w:t> </w:t>
      </w:r>
      <w:r>
        <w:rPr>
          <w:b/>
          <w:i/>
          <w:sz w:val="24"/>
        </w:rPr>
        <w:t>university</w:t>
      </w:r>
      <w:r>
        <w:rPr>
          <w:b/>
          <w:i/>
          <w:spacing w:val="-2"/>
          <w:sz w:val="24"/>
        </w:rPr>
        <w:t> </w:t>
      </w:r>
      <w:r>
        <w:rPr>
          <w:b/>
          <w:i/>
          <w:sz w:val="24"/>
        </w:rPr>
        <w:t>governance</w:t>
      </w:r>
      <w:r>
        <w:rPr>
          <w:b/>
          <w:sz w:val="24"/>
        </w:rPr>
        <w:t>)</w:t>
      </w:r>
      <w:r>
        <w:rPr>
          <w:b/>
          <w:spacing w:val="-3"/>
          <w:sz w:val="24"/>
        </w:rPr>
        <w:t> </w:t>
      </w:r>
      <w:r>
        <w:rPr>
          <w:b/>
          <w:sz w:val="24"/>
        </w:rPr>
        <w:t>di</w:t>
      </w:r>
      <w:r>
        <w:rPr>
          <w:b/>
          <w:spacing w:val="-3"/>
          <w:sz w:val="24"/>
        </w:rPr>
        <w:t> </w:t>
      </w:r>
      <w:r>
        <w:rPr>
          <w:b/>
          <w:sz w:val="24"/>
        </w:rPr>
        <w:t>Institut</w:t>
      </w:r>
      <w:r>
        <w:rPr>
          <w:b/>
          <w:spacing w:val="-3"/>
          <w:sz w:val="24"/>
        </w:rPr>
        <w:t> </w:t>
      </w:r>
      <w:r>
        <w:rPr>
          <w:b/>
          <w:sz w:val="24"/>
        </w:rPr>
        <w:t>Teknologi</w:t>
      </w:r>
      <w:r>
        <w:rPr>
          <w:b/>
          <w:spacing w:val="-2"/>
          <w:sz w:val="24"/>
        </w:rPr>
        <w:t> </w:t>
      </w:r>
      <w:r>
        <w:rPr>
          <w:b/>
          <w:sz w:val="24"/>
        </w:rPr>
        <w:t>dan</w:t>
      </w:r>
      <w:r>
        <w:rPr>
          <w:b/>
          <w:spacing w:val="-2"/>
          <w:sz w:val="24"/>
        </w:rPr>
        <w:t> </w:t>
      </w:r>
      <w:r>
        <w:rPr>
          <w:b/>
          <w:sz w:val="24"/>
        </w:rPr>
        <w:t>Bisnis</w:t>
      </w:r>
      <w:r>
        <w:rPr>
          <w:b/>
          <w:spacing w:val="-2"/>
          <w:sz w:val="24"/>
        </w:rPr>
        <w:t> </w:t>
      </w:r>
      <w:r>
        <w:rPr>
          <w:b/>
          <w:sz w:val="24"/>
        </w:rPr>
        <w:t>Pelita</w:t>
      </w:r>
      <w:r>
        <w:rPr>
          <w:b/>
          <w:spacing w:val="-2"/>
          <w:sz w:val="24"/>
        </w:rPr>
        <w:t> </w:t>
      </w:r>
      <w:r>
        <w:rPr>
          <w:b/>
          <w:sz w:val="24"/>
        </w:rPr>
        <w:t>Raya</w:t>
      </w:r>
      <w:r>
        <w:rPr>
          <w:b/>
          <w:spacing w:val="-2"/>
          <w:sz w:val="24"/>
        </w:rPr>
        <w:t> </w:t>
      </w:r>
      <w:r>
        <w:rPr>
          <w:b/>
          <w:sz w:val="24"/>
        </w:rPr>
        <w:t>secara </w:t>
      </w:r>
      <w:r>
        <w:rPr>
          <w:b/>
          <w:spacing w:val="-2"/>
          <w:sz w:val="24"/>
        </w:rPr>
        <w:t>berkesinambungan.</w:t>
      </w:r>
    </w:p>
    <w:p>
      <w:pPr>
        <w:pStyle w:val="BodyText"/>
        <w:spacing w:before="4"/>
        <w:rPr>
          <w:b/>
          <w:sz w:val="17"/>
        </w:rPr>
      </w:pPr>
    </w:p>
    <w:tbl>
      <w:tblPr>
        <w:tblW w:w="0" w:type="auto"/>
        <w:jc w:val="left"/>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621"/>
        <w:gridCol w:w="1682"/>
      </w:tblGrid>
      <w:tr>
        <w:trPr>
          <w:trHeight w:val="364" w:hRule="atLeast"/>
        </w:trPr>
        <w:tc>
          <w:tcPr>
            <w:tcW w:w="7621" w:type="dxa"/>
            <w:vMerge w:val="restart"/>
            <w:shd w:val="clear" w:color="auto" w:fill="7D7D7D"/>
          </w:tcPr>
          <w:p>
            <w:pPr>
              <w:pStyle w:val="TableParagraph"/>
              <w:spacing w:before="15"/>
              <w:ind w:left="822"/>
              <w:rPr>
                <w:b/>
                <w:sz w:val="24"/>
              </w:rPr>
            </w:pPr>
            <w:r>
              <w:rPr>
                <w:b/>
                <w:sz w:val="24"/>
              </w:rPr>
              <w:t>Sasaran</w:t>
            </w:r>
            <w:r>
              <w:rPr>
                <w:b/>
                <w:spacing w:val="-6"/>
                <w:sz w:val="24"/>
              </w:rPr>
              <w:t> </w:t>
            </w:r>
            <w:r>
              <w:rPr>
                <w:b/>
                <w:sz w:val="24"/>
              </w:rPr>
              <w:t>Kegiatan</w:t>
            </w:r>
            <w:r>
              <w:rPr>
                <w:b/>
                <w:spacing w:val="-6"/>
                <w:sz w:val="24"/>
              </w:rPr>
              <w:t> </w:t>
            </w:r>
            <w:r>
              <w:rPr>
                <w:b/>
                <w:sz w:val="24"/>
              </w:rPr>
              <w:t>(Output)/</w:t>
            </w:r>
            <w:r>
              <w:rPr>
                <w:b/>
                <w:spacing w:val="-6"/>
                <w:sz w:val="24"/>
              </w:rPr>
              <w:t> </w:t>
            </w:r>
            <w:r>
              <w:rPr>
                <w:b/>
                <w:sz w:val="24"/>
              </w:rPr>
              <w:t>Indikator</w:t>
            </w:r>
            <w:r>
              <w:rPr>
                <w:b/>
                <w:spacing w:val="-8"/>
                <w:sz w:val="24"/>
              </w:rPr>
              <w:t> </w:t>
            </w:r>
            <w:r>
              <w:rPr>
                <w:b/>
                <w:sz w:val="24"/>
              </w:rPr>
              <w:t>Sasaran</w:t>
            </w:r>
            <w:r>
              <w:rPr>
                <w:b/>
                <w:spacing w:val="-8"/>
                <w:sz w:val="24"/>
              </w:rPr>
              <w:t> </w:t>
            </w:r>
            <w:r>
              <w:rPr>
                <w:b/>
                <w:spacing w:val="-2"/>
                <w:sz w:val="24"/>
              </w:rPr>
              <w:t>Kegiatan</w:t>
            </w:r>
          </w:p>
        </w:tc>
        <w:tc>
          <w:tcPr>
            <w:tcW w:w="1682" w:type="dxa"/>
            <w:shd w:val="clear" w:color="auto" w:fill="7D7D7D"/>
          </w:tcPr>
          <w:p>
            <w:pPr>
              <w:pStyle w:val="TableParagraph"/>
              <w:spacing w:before="15"/>
              <w:ind w:left="273"/>
              <w:rPr>
                <w:b/>
                <w:sz w:val="24"/>
              </w:rPr>
            </w:pPr>
            <w:r>
              <w:rPr>
                <w:b/>
                <w:spacing w:val="-2"/>
                <w:sz w:val="24"/>
              </w:rPr>
              <w:t>TARGET</w:t>
            </w:r>
          </w:p>
        </w:tc>
      </w:tr>
      <w:tr>
        <w:trPr>
          <w:trHeight w:val="278" w:hRule="atLeast"/>
        </w:trPr>
        <w:tc>
          <w:tcPr>
            <w:tcW w:w="7621" w:type="dxa"/>
            <w:vMerge/>
            <w:tcBorders>
              <w:top w:val="nil"/>
            </w:tcBorders>
            <w:shd w:val="clear" w:color="auto" w:fill="7D7D7D"/>
          </w:tcPr>
          <w:p>
            <w:pPr>
              <w:rPr>
                <w:sz w:val="2"/>
                <w:szCs w:val="2"/>
              </w:rPr>
            </w:pPr>
          </w:p>
        </w:tc>
        <w:tc>
          <w:tcPr>
            <w:tcW w:w="1682" w:type="dxa"/>
            <w:shd w:val="clear" w:color="auto" w:fill="7D7D7D"/>
          </w:tcPr>
          <w:p>
            <w:pPr>
              <w:pStyle w:val="TableParagraph"/>
              <w:spacing w:line="257" w:lineRule="exact" w:before="1"/>
              <w:ind w:left="0" w:right="312"/>
              <w:jc w:val="right"/>
              <w:rPr>
                <w:b/>
                <w:sz w:val="24"/>
              </w:rPr>
            </w:pPr>
            <w:r>
              <w:rPr>
                <w:b/>
                <w:spacing w:val="-2"/>
                <w:sz w:val="24"/>
              </w:rPr>
              <w:t>2021/2022</w:t>
            </w:r>
          </w:p>
        </w:tc>
      </w:tr>
      <w:tr>
        <w:trPr>
          <w:trHeight w:val="278" w:hRule="atLeast"/>
        </w:trPr>
        <w:tc>
          <w:tcPr>
            <w:tcW w:w="7621" w:type="dxa"/>
          </w:tcPr>
          <w:p>
            <w:pPr>
              <w:pStyle w:val="TableParagraph"/>
              <w:spacing w:line="257" w:lineRule="exact" w:before="2"/>
              <w:rPr>
                <w:sz w:val="24"/>
              </w:rPr>
            </w:pPr>
            <w:r>
              <w:rPr>
                <w:b/>
                <w:sz w:val="24"/>
              </w:rPr>
              <w:t>Program</w:t>
            </w:r>
            <w:r>
              <w:rPr>
                <w:b/>
                <w:spacing w:val="-2"/>
                <w:sz w:val="24"/>
              </w:rPr>
              <w:t> </w:t>
            </w:r>
            <w:r>
              <w:rPr>
                <w:b/>
                <w:sz w:val="24"/>
              </w:rPr>
              <w:t>1</w:t>
            </w:r>
            <w:r>
              <w:rPr>
                <w:sz w:val="24"/>
              </w:rPr>
              <w:t>:</w:t>
            </w:r>
            <w:r>
              <w:rPr>
                <w:spacing w:val="-3"/>
                <w:sz w:val="24"/>
              </w:rPr>
              <w:t> </w:t>
            </w:r>
            <w:r>
              <w:rPr>
                <w:sz w:val="24"/>
              </w:rPr>
              <w:t>Menciptakan</w:t>
            </w:r>
            <w:r>
              <w:rPr>
                <w:spacing w:val="-2"/>
                <w:sz w:val="24"/>
              </w:rPr>
              <w:t> </w:t>
            </w:r>
            <w:r>
              <w:rPr>
                <w:sz w:val="24"/>
              </w:rPr>
              <w:t>suasana</w:t>
            </w:r>
            <w:r>
              <w:rPr>
                <w:spacing w:val="-3"/>
                <w:sz w:val="24"/>
              </w:rPr>
              <w:t> </w:t>
            </w:r>
            <w:r>
              <w:rPr>
                <w:sz w:val="24"/>
              </w:rPr>
              <w:t>akademik</w:t>
            </w:r>
            <w:r>
              <w:rPr>
                <w:spacing w:val="-2"/>
                <w:sz w:val="24"/>
              </w:rPr>
              <w:t> </w:t>
            </w:r>
            <w:r>
              <w:rPr>
                <w:sz w:val="24"/>
              </w:rPr>
              <w:t>yang </w:t>
            </w:r>
            <w:r>
              <w:rPr>
                <w:spacing w:val="-2"/>
                <w:sz w:val="24"/>
              </w:rPr>
              <w:t>kondusif</w:t>
            </w:r>
          </w:p>
        </w:tc>
        <w:tc>
          <w:tcPr>
            <w:tcW w:w="1682" w:type="dxa"/>
            <w:shd w:val="clear" w:color="auto" w:fill="006FC0"/>
          </w:tcPr>
          <w:p>
            <w:pPr>
              <w:pStyle w:val="TableParagraph"/>
              <w:ind w:left="0"/>
              <w:rPr>
                <w:sz w:val="20"/>
              </w:rPr>
            </w:pPr>
          </w:p>
        </w:tc>
      </w:tr>
      <w:tr>
        <w:trPr>
          <w:trHeight w:val="551" w:hRule="atLeast"/>
        </w:trPr>
        <w:tc>
          <w:tcPr>
            <w:tcW w:w="7621" w:type="dxa"/>
          </w:tcPr>
          <w:p>
            <w:pPr>
              <w:pStyle w:val="TableParagraph"/>
              <w:spacing w:line="276" w:lineRule="exact"/>
              <w:rPr>
                <w:sz w:val="24"/>
              </w:rPr>
            </w:pPr>
            <w:r>
              <w:rPr>
                <w:b/>
                <w:sz w:val="24"/>
              </w:rPr>
              <w:t>Kegiatan</w:t>
            </w:r>
            <w:r>
              <w:rPr>
                <w:b/>
                <w:spacing w:val="-6"/>
                <w:sz w:val="24"/>
              </w:rPr>
              <w:t> </w:t>
            </w:r>
            <w:r>
              <w:rPr>
                <w:b/>
                <w:sz w:val="24"/>
              </w:rPr>
              <w:t>1:</w:t>
            </w:r>
            <w:r>
              <w:rPr>
                <w:b/>
                <w:spacing w:val="-7"/>
                <w:sz w:val="24"/>
              </w:rPr>
              <w:t> </w:t>
            </w:r>
            <w:r>
              <w:rPr>
                <w:sz w:val="24"/>
              </w:rPr>
              <w:t>Menyelenggarakan</w:t>
            </w:r>
            <w:r>
              <w:rPr>
                <w:spacing w:val="-6"/>
                <w:sz w:val="24"/>
              </w:rPr>
              <w:t> </w:t>
            </w:r>
            <w:r>
              <w:rPr>
                <w:sz w:val="24"/>
              </w:rPr>
              <w:t>kegiatan</w:t>
            </w:r>
            <w:r>
              <w:rPr>
                <w:spacing w:val="-6"/>
                <w:sz w:val="24"/>
              </w:rPr>
              <w:t> </w:t>
            </w:r>
            <w:r>
              <w:rPr>
                <w:sz w:val="24"/>
              </w:rPr>
              <w:t>seminar</w:t>
            </w:r>
            <w:r>
              <w:rPr>
                <w:spacing w:val="-6"/>
                <w:sz w:val="24"/>
              </w:rPr>
              <w:t> </w:t>
            </w:r>
            <w:r>
              <w:rPr>
                <w:sz w:val="24"/>
              </w:rPr>
              <w:t>atau</w:t>
            </w:r>
            <w:r>
              <w:rPr>
                <w:spacing w:val="-6"/>
                <w:sz w:val="24"/>
              </w:rPr>
              <w:t> </w:t>
            </w:r>
            <w:r>
              <w:rPr>
                <w:sz w:val="24"/>
              </w:rPr>
              <w:t>workshop</w:t>
            </w:r>
            <w:r>
              <w:rPr>
                <w:spacing w:val="-7"/>
                <w:sz w:val="24"/>
              </w:rPr>
              <w:t> </w:t>
            </w:r>
            <w:r>
              <w:rPr>
                <w:sz w:val="24"/>
              </w:rPr>
              <w:t>kepada mahasiswa dan Dosen dengan melibatkan praktisi atau pakar dari luar.</w:t>
            </w:r>
          </w:p>
        </w:tc>
        <w:tc>
          <w:tcPr>
            <w:tcW w:w="1682" w:type="dxa"/>
            <w:shd w:val="clear" w:color="auto" w:fill="006FC0"/>
          </w:tcPr>
          <w:p>
            <w:pPr>
              <w:pStyle w:val="TableParagraph"/>
              <w:ind w:left="0"/>
              <w:rPr>
                <w:sz w:val="24"/>
              </w:rPr>
            </w:pPr>
          </w:p>
        </w:tc>
      </w:tr>
      <w:tr>
        <w:trPr>
          <w:trHeight w:val="340" w:hRule="atLeast"/>
        </w:trPr>
        <w:tc>
          <w:tcPr>
            <w:tcW w:w="7621" w:type="dxa"/>
          </w:tcPr>
          <w:p>
            <w:pPr>
              <w:pStyle w:val="TableParagraph"/>
              <w:spacing w:line="275" w:lineRule="exact"/>
              <w:rPr>
                <w:sz w:val="24"/>
              </w:rPr>
            </w:pPr>
            <w:r>
              <w:rPr>
                <w:b/>
                <w:sz w:val="24"/>
              </w:rPr>
              <w:t>IKK</w:t>
            </w:r>
            <w:r>
              <w:rPr>
                <w:b/>
                <w:spacing w:val="-3"/>
                <w:sz w:val="24"/>
              </w:rPr>
              <w:t> </w:t>
            </w:r>
            <w:r>
              <w:rPr>
                <w:b/>
                <w:sz w:val="24"/>
              </w:rPr>
              <w:t>1:</w:t>
            </w:r>
            <w:r>
              <w:rPr>
                <w:b/>
                <w:spacing w:val="-3"/>
                <w:sz w:val="24"/>
              </w:rPr>
              <w:t> </w:t>
            </w:r>
            <w:r>
              <w:rPr>
                <w:sz w:val="24"/>
              </w:rPr>
              <w:t>Jumlah</w:t>
            </w:r>
            <w:r>
              <w:rPr>
                <w:spacing w:val="-2"/>
                <w:sz w:val="24"/>
              </w:rPr>
              <w:t> </w:t>
            </w:r>
            <w:r>
              <w:rPr>
                <w:sz w:val="24"/>
              </w:rPr>
              <w:t>kegiatan</w:t>
            </w:r>
            <w:r>
              <w:rPr>
                <w:spacing w:val="-2"/>
                <w:sz w:val="24"/>
              </w:rPr>
              <w:t> </w:t>
            </w:r>
            <w:r>
              <w:rPr>
                <w:sz w:val="24"/>
              </w:rPr>
              <w:t>seminar</w:t>
            </w:r>
            <w:r>
              <w:rPr>
                <w:spacing w:val="-2"/>
                <w:sz w:val="24"/>
              </w:rPr>
              <w:t> </w:t>
            </w:r>
            <w:r>
              <w:rPr>
                <w:sz w:val="24"/>
              </w:rPr>
              <w:t>dan</w:t>
            </w:r>
            <w:r>
              <w:rPr>
                <w:spacing w:val="-2"/>
                <w:sz w:val="24"/>
              </w:rPr>
              <w:t> </w:t>
            </w:r>
            <w:r>
              <w:rPr>
                <w:sz w:val="24"/>
              </w:rPr>
              <w:t>workshop</w:t>
            </w:r>
            <w:r>
              <w:rPr>
                <w:spacing w:val="-2"/>
                <w:sz w:val="24"/>
              </w:rPr>
              <w:t> </w:t>
            </w:r>
            <w:r>
              <w:rPr>
                <w:sz w:val="24"/>
              </w:rPr>
              <w:t>masing</w:t>
            </w:r>
            <w:r>
              <w:rPr>
                <w:spacing w:val="-2"/>
                <w:sz w:val="24"/>
              </w:rPr>
              <w:t> </w:t>
            </w:r>
            <w:r>
              <w:rPr>
                <w:sz w:val="24"/>
              </w:rPr>
              <w:t>masing</w:t>
            </w:r>
            <w:r>
              <w:rPr>
                <w:spacing w:val="-2"/>
                <w:sz w:val="24"/>
              </w:rPr>
              <w:t> prodi.</w:t>
            </w:r>
          </w:p>
        </w:tc>
        <w:tc>
          <w:tcPr>
            <w:tcW w:w="1682" w:type="dxa"/>
          </w:tcPr>
          <w:p>
            <w:pPr>
              <w:pStyle w:val="TableParagraph"/>
              <w:spacing w:line="257" w:lineRule="exact" w:before="63"/>
              <w:ind w:left="0" w:right="331"/>
              <w:jc w:val="right"/>
              <w:rPr>
                <w:sz w:val="24"/>
              </w:rPr>
            </w:pPr>
            <w:r>
              <w:rPr>
                <w:sz w:val="24"/>
              </w:rPr>
              <w:t>1 </w:t>
            </w:r>
            <w:r>
              <w:rPr>
                <w:spacing w:val="-2"/>
                <w:sz w:val="24"/>
              </w:rPr>
              <w:t>kegiatan</w:t>
            </w:r>
          </w:p>
        </w:tc>
      </w:tr>
      <w:tr>
        <w:trPr>
          <w:trHeight w:val="551" w:hRule="atLeast"/>
        </w:trPr>
        <w:tc>
          <w:tcPr>
            <w:tcW w:w="7621" w:type="dxa"/>
          </w:tcPr>
          <w:p>
            <w:pPr>
              <w:pStyle w:val="TableParagraph"/>
              <w:spacing w:line="276" w:lineRule="exact"/>
              <w:ind w:right="303"/>
              <w:rPr>
                <w:sz w:val="24"/>
              </w:rPr>
            </w:pPr>
            <w:r>
              <w:rPr>
                <w:b/>
                <w:sz w:val="24"/>
              </w:rPr>
              <w:t>IKK</w:t>
            </w:r>
            <w:r>
              <w:rPr>
                <w:b/>
                <w:spacing w:val="-4"/>
                <w:sz w:val="24"/>
              </w:rPr>
              <w:t> </w:t>
            </w:r>
            <w:r>
              <w:rPr>
                <w:b/>
                <w:sz w:val="24"/>
              </w:rPr>
              <w:t>2:</w:t>
            </w:r>
            <w:r>
              <w:rPr>
                <w:b/>
                <w:spacing w:val="-5"/>
                <w:sz w:val="24"/>
              </w:rPr>
              <w:t> </w:t>
            </w:r>
            <w:r>
              <w:rPr>
                <w:sz w:val="24"/>
              </w:rPr>
              <w:t>Persentase</w:t>
            </w:r>
            <w:r>
              <w:rPr>
                <w:spacing w:val="-6"/>
                <w:sz w:val="24"/>
              </w:rPr>
              <w:t> </w:t>
            </w:r>
            <w:r>
              <w:rPr>
                <w:sz w:val="24"/>
              </w:rPr>
              <w:t>kehadiran</w:t>
            </w:r>
            <w:r>
              <w:rPr>
                <w:spacing w:val="-4"/>
                <w:sz w:val="24"/>
              </w:rPr>
              <w:t> </w:t>
            </w:r>
            <w:r>
              <w:rPr>
                <w:sz w:val="24"/>
              </w:rPr>
              <w:t>mahasiswa</w:t>
            </w:r>
            <w:r>
              <w:rPr>
                <w:spacing w:val="-7"/>
                <w:sz w:val="24"/>
              </w:rPr>
              <w:t> </w:t>
            </w:r>
            <w:r>
              <w:rPr>
                <w:sz w:val="24"/>
              </w:rPr>
              <w:t>dan</w:t>
            </w:r>
            <w:r>
              <w:rPr>
                <w:spacing w:val="-4"/>
                <w:sz w:val="24"/>
              </w:rPr>
              <w:t> </w:t>
            </w:r>
            <w:r>
              <w:rPr>
                <w:sz w:val="24"/>
              </w:rPr>
              <w:t>Dosen</w:t>
            </w:r>
            <w:r>
              <w:rPr>
                <w:spacing w:val="-2"/>
                <w:sz w:val="24"/>
              </w:rPr>
              <w:t> </w:t>
            </w:r>
            <w:r>
              <w:rPr>
                <w:sz w:val="24"/>
              </w:rPr>
              <w:t>dalam</w:t>
            </w:r>
            <w:r>
              <w:rPr>
                <w:spacing w:val="40"/>
                <w:sz w:val="24"/>
              </w:rPr>
              <w:t> </w:t>
            </w:r>
            <w:r>
              <w:rPr>
                <w:sz w:val="24"/>
              </w:rPr>
              <w:t>mengikuti kegiatan seminar dan workshop</w:t>
            </w:r>
          </w:p>
        </w:tc>
        <w:tc>
          <w:tcPr>
            <w:tcW w:w="1682" w:type="dxa"/>
          </w:tcPr>
          <w:p>
            <w:pPr>
              <w:pStyle w:val="TableParagraph"/>
              <w:spacing w:line="275" w:lineRule="exact"/>
              <w:ind w:left="10"/>
              <w:jc w:val="center"/>
              <w:rPr>
                <w:sz w:val="24"/>
              </w:rPr>
            </w:pPr>
            <w:r>
              <w:rPr>
                <w:spacing w:val="-5"/>
                <w:sz w:val="24"/>
              </w:rPr>
              <w:t>80%</w:t>
            </w:r>
          </w:p>
        </w:tc>
      </w:tr>
      <w:tr>
        <w:trPr>
          <w:trHeight w:val="270" w:hRule="atLeast"/>
        </w:trPr>
        <w:tc>
          <w:tcPr>
            <w:tcW w:w="7621" w:type="dxa"/>
            <w:vMerge w:val="restart"/>
          </w:tcPr>
          <w:p>
            <w:pPr>
              <w:pStyle w:val="TableParagraph"/>
              <w:spacing w:line="276" w:lineRule="exact"/>
              <w:ind w:right="303"/>
              <w:rPr>
                <w:sz w:val="24"/>
              </w:rPr>
            </w:pPr>
            <w:r>
              <w:rPr>
                <w:b/>
                <w:sz w:val="24"/>
              </w:rPr>
              <w:t>Kegiatan</w:t>
            </w:r>
            <w:r>
              <w:rPr>
                <w:b/>
                <w:spacing w:val="-6"/>
                <w:sz w:val="24"/>
              </w:rPr>
              <w:t> </w:t>
            </w:r>
            <w:r>
              <w:rPr>
                <w:b/>
                <w:sz w:val="24"/>
              </w:rPr>
              <w:t>2:</w:t>
            </w:r>
            <w:r>
              <w:rPr>
                <w:b/>
                <w:spacing w:val="-7"/>
                <w:sz w:val="24"/>
              </w:rPr>
              <w:t> </w:t>
            </w:r>
            <w:r>
              <w:rPr>
                <w:sz w:val="24"/>
              </w:rPr>
              <w:t>Menyediakan</w:t>
            </w:r>
            <w:r>
              <w:rPr>
                <w:spacing w:val="-6"/>
                <w:sz w:val="24"/>
              </w:rPr>
              <w:t> </w:t>
            </w:r>
            <w:r>
              <w:rPr>
                <w:sz w:val="24"/>
              </w:rPr>
              <w:t>sarana</w:t>
            </w:r>
            <w:r>
              <w:rPr>
                <w:spacing w:val="-7"/>
                <w:sz w:val="24"/>
              </w:rPr>
              <w:t> </w:t>
            </w:r>
            <w:r>
              <w:rPr>
                <w:sz w:val="24"/>
              </w:rPr>
              <w:t>dan</w:t>
            </w:r>
            <w:r>
              <w:rPr>
                <w:spacing w:val="-6"/>
                <w:sz w:val="24"/>
              </w:rPr>
              <w:t> </w:t>
            </w:r>
            <w:r>
              <w:rPr>
                <w:sz w:val="24"/>
              </w:rPr>
              <w:t>prasarana</w:t>
            </w:r>
            <w:r>
              <w:rPr>
                <w:spacing w:val="-7"/>
                <w:sz w:val="24"/>
              </w:rPr>
              <w:t> </w:t>
            </w:r>
            <w:r>
              <w:rPr>
                <w:sz w:val="24"/>
              </w:rPr>
              <w:t>untuk</w:t>
            </w:r>
            <w:r>
              <w:rPr>
                <w:spacing w:val="-6"/>
                <w:sz w:val="24"/>
              </w:rPr>
              <w:t> </w:t>
            </w:r>
            <w:r>
              <w:rPr>
                <w:sz w:val="24"/>
              </w:rPr>
              <w:t>memelihara interaksi dosen dan mahasiswa.</w:t>
            </w:r>
          </w:p>
        </w:tc>
        <w:tc>
          <w:tcPr>
            <w:tcW w:w="1682" w:type="dxa"/>
            <w:tcBorders>
              <w:bottom w:val="nil"/>
            </w:tcBorders>
            <w:shd w:val="clear" w:color="auto" w:fill="006FC0"/>
          </w:tcPr>
          <w:p>
            <w:pPr>
              <w:pStyle w:val="TableParagraph"/>
              <w:ind w:left="0"/>
              <w:rPr>
                <w:sz w:val="20"/>
              </w:rPr>
            </w:pPr>
          </w:p>
        </w:tc>
      </w:tr>
      <w:tr>
        <w:trPr>
          <w:trHeight w:val="270" w:hRule="atLeast"/>
        </w:trPr>
        <w:tc>
          <w:tcPr>
            <w:tcW w:w="7621" w:type="dxa"/>
            <w:vMerge/>
            <w:tcBorders>
              <w:top w:val="nil"/>
            </w:tcBorders>
          </w:tcPr>
          <w:p>
            <w:pPr>
              <w:rPr>
                <w:sz w:val="2"/>
                <w:szCs w:val="2"/>
              </w:rPr>
            </w:pPr>
          </w:p>
        </w:tc>
        <w:tc>
          <w:tcPr>
            <w:tcW w:w="1682" w:type="dxa"/>
            <w:tcBorders>
              <w:top w:val="nil"/>
            </w:tcBorders>
          </w:tcPr>
          <w:p>
            <w:pPr>
              <w:pStyle w:val="TableParagraph"/>
              <w:ind w:left="0"/>
              <w:rPr>
                <w:sz w:val="20"/>
              </w:rPr>
            </w:pPr>
          </w:p>
        </w:tc>
      </w:tr>
      <w:tr>
        <w:trPr>
          <w:trHeight w:val="286" w:hRule="atLeast"/>
        </w:trPr>
        <w:tc>
          <w:tcPr>
            <w:tcW w:w="7621" w:type="dxa"/>
          </w:tcPr>
          <w:p>
            <w:pPr>
              <w:pStyle w:val="TableParagraph"/>
              <w:spacing w:line="267" w:lineRule="exact"/>
              <w:rPr>
                <w:sz w:val="24"/>
              </w:rPr>
            </w:pPr>
            <w:r>
              <w:rPr>
                <w:b/>
                <w:sz w:val="24"/>
              </w:rPr>
              <w:t>IKK</w:t>
            </w:r>
            <w:r>
              <w:rPr>
                <w:b/>
                <w:spacing w:val="-2"/>
                <w:sz w:val="24"/>
              </w:rPr>
              <w:t> </w:t>
            </w:r>
            <w:r>
              <w:rPr>
                <w:b/>
                <w:sz w:val="24"/>
              </w:rPr>
              <w:t>1:</w:t>
            </w:r>
            <w:r>
              <w:rPr>
                <w:b/>
                <w:spacing w:val="-2"/>
                <w:sz w:val="24"/>
              </w:rPr>
              <w:t> </w:t>
            </w:r>
            <w:r>
              <w:rPr>
                <w:sz w:val="24"/>
              </w:rPr>
              <w:t>Persentase</w:t>
            </w:r>
            <w:r>
              <w:rPr>
                <w:spacing w:val="-4"/>
                <w:sz w:val="24"/>
              </w:rPr>
              <w:t> </w:t>
            </w:r>
            <w:r>
              <w:rPr>
                <w:sz w:val="24"/>
              </w:rPr>
              <w:t>sarana</w:t>
            </w:r>
            <w:r>
              <w:rPr>
                <w:spacing w:val="-2"/>
                <w:sz w:val="24"/>
              </w:rPr>
              <w:t> </w:t>
            </w:r>
            <w:r>
              <w:rPr>
                <w:sz w:val="24"/>
              </w:rPr>
              <w:t>yang</w:t>
            </w:r>
            <w:r>
              <w:rPr>
                <w:spacing w:val="-2"/>
                <w:sz w:val="24"/>
              </w:rPr>
              <w:t> memadai</w:t>
            </w:r>
          </w:p>
        </w:tc>
        <w:tc>
          <w:tcPr>
            <w:tcW w:w="1682" w:type="dxa"/>
          </w:tcPr>
          <w:p>
            <w:pPr>
              <w:pStyle w:val="TableParagraph"/>
              <w:spacing w:line="267" w:lineRule="exact"/>
              <w:ind w:left="15"/>
              <w:jc w:val="center"/>
              <w:rPr>
                <w:sz w:val="24"/>
              </w:rPr>
            </w:pPr>
            <w:r>
              <w:rPr>
                <w:spacing w:val="-5"/>
                <w:sz w:val="24"/>
              </w:rPr>
              <w:t>90%</w:t>
            </w:r>
          </w:p>
        </w:tc>
      </w:tr>
      <w:tr>
        <w:trPr>
          <w:trHeight w:val="278" w:hRule="atLeast"/>
        </w:trPr>
        <w:tc>
          <w:tcPr>
            <w:tcW w:w="7621" w:type="dxa"/>
          </w:tcPr>
          <w:p>
            <w:pPr>
              <w:pStyle w:val="TableParagraph"/>
              <w:spacing w:line="257" w:lineRule="exact" w:before="1"/>
              <w:rPr>
                <w:sz w:val="24"/>
              </w:rPr>
            </w:pPr>
            <w:r>
              <w:rPr>
                <w:b/>
                <w:sz w:val="24"/>
              </w:rPr>
              <w:t>IKK</w:t>
            </w:r>
            <w:r>
              <w:rPr>
                <w:b/>
                <w:spacing w:val="-3"/>
                <w:sz w:val="24"/>
              </w:rPr>
              <w:t> </w:t>
            </w:r>
            <w:r>
              <w:rPr>
                <w:b/>
                <w:sz w:val="24"/>
              </w:rPr>
              <w:t>2:</w:t>
            </w:r>
            <w:r>
              <w:rPr>
                <w:b/>
                <w:spacing w:val="-3"/>
                <w:sz w:val="24"/>
              </w:rPr>
              <w:t> </w:t>
            </w:r>
            <w:r>
              <w:rPr>
                <w:sz w:val="24"/>
              </w:rPr>
              <w:t>Persentase</w:t>
            </w:r>
            <w:r>
              <w:rPr>
                <w:spacing w:val="-5"/>
                <w:sz w:val="24"/>
              </w:rPr>
              <w:t> </w:t>
            </w:r>
            <w:r>
              <w:rPr>
                <w:sz w:val="24"/>
              </w:rPr>
              <w:t>prasarana</w:t>
            </w:r>
            <w:r>
              <w:rPr>
                <w:spacing w:val="-3"/>
                <w:sz w:val="24"/>
              </w:rPr>
              <w:t> </w:t>
            </w:r>
            <w:r>
              <w:rPr>
                <w:sz w:val="24"/>
              </w:rPr>
              <w:t>yang</w:t>
            </w:r>
            <w:r>
              <w:rPr>
                <w:spacing w:val="-2"/>
                <w:sz w:val="24"/>
              </w:rPr>
              <w:t> memadai</w:t>
            </w:r>
          </w:p>
        </w:tc>
        <w:tc>
          <w:tcPr>
            <w:tcW w:w="1682" w:type="dxa"/>
          </w:tcPr>
          <w:p>
            <w:pPr>
              <w:pStyle w:val="TableParagraph"/>
              <w:spacing w:line="257" w:lineRule="exact" w:before="1"/>
              <w:ind w:left="15"/>
              <w:jc w:val="center"/>
              <w:rPr>
                <w:sz w:val="24"/>
              </w:rPr>
            </w:pPr>
            <w:r>
              <w:rPr>
                <w:spacing w:val="-5"/>
                <w:sz w:val="24"/>
              </w:rPr>
              <w:t>90%</w:t>
            </w:r>
          </w:p>
        </w:tc>
      </w:tr>
      <w:tr>
        <w:trPr>
          <w:trHeight w:val="275" w:hRule="atLeast"/>
        </w:trPr>
        <w:tc>
          <w:tcPr>
            <w:tcW w:w="7621" w:type="dxa"/>
          </w:tcPr>
          <w:p>
            <w:pPr>
              <w:pStyle w:val="TableParagraph"/>
              <w:spacing w:line="256" w:lineRule="exact"/>
              <w:rPr>
                <w:sz w:val="24"/>
              </w:rPr>
            </w:pPr>
            <w:r>
              <w:rPr>
                <w:b/>
                <w:sz w:val="24"/>
              </w:rPr>
              <w:t>Kegiatan</w:t>
            </w:r>
            <w:r>
              <w:rPr>
                <w:b/>
                <w:spacing w:val="-2"/>
                <w:sz w:val="24"/>
              </w:rPr>
              <w:t> </w:t>
            </w:r>
            <w:r>
              <w:rPr>
                <w:b/>
                <w:sz w:val="24"/>
              </w:rPr>
              <w:t>3:</w:t>
            </w:r>
            <w:r>
              <w:rPr>
                <w:b/>
                <w:spacing w:val="-3"/>
                <w:sz w:val="24"/>
              </w:rPr>
              <w:t> </w:t>
            </w:r>
            <w:r>
              <w:rPr>
                <w:sz w:val="24"/>
              </w:rPr>
              <w:t>Evaluasi</w:t>
            </w:r>
            <w:r>
              <w:rPr>
                <w:spacing w:val="-2"/>
                <w:sz w:val="24"/>
              </w:rPr>
              <w:t> </w:t>
            </w:r>
            <w:r>
              <w:rPr>
                <w:sz w:val="24"/>
              </w:rPr>
              <w:t>pencapaian</w:t>
            </w:r>
            <w:r>
              <w:rPr>
                <w:spacing w:val="-1"/>
                <w:sz w:val="24"/>
              </w:rPr>
              <w:t> </w:t>
            </w:r>
            <w:r>
              <w:rPr>
                <w:sz w:val="24"/>
              </w:rPr>
              <w:t>pemahaman</w:t>
            </w:r>
            <w:r>
              <w:rPr>
                <w:spacing w:val="-1"/>
                <w:sz w:val="24"/>
              </w:rPr>
              <w:t> </w:t>
            </w:r>
            <w:r>
              <w:rPr>
                <w:sz w:val="24"/>
              </w:rPr>
              <w:t>civitas</w:t>
            </w:r>
            <w:r>
              <w:rPr>
                <w:spacing w:val="-2"/>
                <w:sz w:val="24"/>
              </w:rPr>
              <w:t> akademika</w:t>
            </w:r>
          </w:p>
        </w:tc>
        <w:tc>
          <w:tcPr>
            <w:tcW w:w="1682" w:type="dxa"/>
            <w:shd w:val="clear" w:color="auto" w:fill="006FC0"/>
          </w:tcPr>
          <w:p>
            <w:pPr>
              <w:pStyle w:val="TableParagraph"/>
              <w:ind w:left="0"/>
              <w:rPr>
                <w:sz w:val="20"/>
              </w:rPr>
            </w:pPr>
          </w:p>
        </w:tc>
      </w:tr>
      <w:tr>
        <w:trPr>
          <w:trHeight w:val="551" w:hRule="atLeast"/>
        </w:trPr>
        <w:tc>
          <w:tcPr>
            <w:tcW w:w="7621" w:type="dxa"/>
          </w:tcPr>
          <w:p>
            <w:pPr>
              <w:pStyle w:val="TableParagraph"/>
              <w:spacing w:line="276" w:lineRule="exact"/>
              <w:rPr>
                <w:sz w:val="24"/>
              </w:rPr>
            </w:pPr>
            <w:r>
              <w:rPr>
                <w:b/>
                <w:sz w:val="24"/>
              </w:rPr>
              <w:t>IKK</w:t>
            </w:r>
            <w:r>
              <w:rPr>
                <w:b/>
                <w:spacing w:val="-5"/>
                <w:sz w:val="24"/>
              </w:rPr>
              <w:t> </w:t>
            </w:r>
            <w:r>
              <w:rPr>
                <w:b/>
                <w:sz w:val="24"/>
              </w:rPr>
              <w:t>1:</w:t>
            </w:r>
            <w:r>
              <w:rPr>
                <w:b/>
                <w:spacing w:val="-6"/>
                <w:sz w:val="24"/>
              </w:rPr>
              <w:t> </w:t>
            </w:r>
            <w:r>
              <w:rPr>
                <w:sz w:val="24"/>
              </w:rPr>
              <w:t>Persentase</w:t>
            </w:r>
            <w:r>
              <w:rPr>
                <w:spacing w:val="-7"/>
                <w:sz w:val="24"/>
              </w:rPr>
              <w:t> </w:t>
            </w:r>
            <w:r>
              <w:rPr>
                <w:sz w:val="24"/>
              </w:rPr>
              <w:t>Dosen</w:t>
            </w:r>
            <w:r>
              <w:rPr>
                <w:spacing w:val="-5"/>
                <w:sz w:val="24"/>
              </w:rPr>
              <w:t> </w:t>
            </w:r>
            <w:r>
              <w:rPr>
                <w:sz w:val="24"/>
              </w:rPr>
              <w:t>dan</w:t>
            </w:r>
            <w:r>
              <w:rPr>
                <w:spacing w:val="-5"/>
                <w:sz w:val="24"/>
              </w:rPr>
              <w:t> </w:t>
            </w:r>
            <w:r>
              <w:rPr>
                <w:sz w:val="24"/>
              </w:rPr>
              <w:t>Tenaga</w:t>
            </w:r>
            <w:r>
              <w:rPr>
                <w:spacing w:val="-6"/>
                <w:sz w:val="24"/>
              </w:rPr>
              <w:t> </w:t>
            </w:r>
            <w:r>
              <w:rPr>
                <w:sz w:val="24"/>
              </w:rPr>
              <w:t>Kependidikan</w:t>
            </w:r>
            <w:r>
              <w:rPr>
                <w:spacing w:val="-5"/>
                <w:sz w:val="24"/>
              </w:rPr>
              <w:t> </w:t>
            </w:r>
            <w:r>
              <w:rPr>
                <w:sz w:val="24"/>
              </w:rPr>
              <w:t>dalam</w:t>
            </w:r>
            <w:r>
              <w:rPr>
                <w:spacing w:val="-5"/>
                <w:sz w:val="24"/>
              </w:rPr>
              <w:t> </w:t>
            </w:r>
            <w:r>
              <w:rPr>
                <w:sz w:val="24"/>
              </w:rPr>
              <w:t>pemahaman organisasi kerja</w:t>
            </w:r>
          </w:p>
        </w:tc>
        <w:tc>
          <w:tcPr>
            <w:tcW w:w="1682" w:type="dxa"/>
          </w:tcPr>
          <w:p>
            <w:pPr>
              <w:pStyle w:val="TableParagraph"/>
              <w:spacing w:line="275" w:lineRule="exact"/>
              <w:ind w:left="15"/>
              <w:jc w:val="center"/>
              <w:rPr>
                <w:sz w:val="24"/>
              </w:rPr>
            </w:pPr>
            <w:r>
              <w:rPr>
                <w:spacing w:val="-5"/>
                <w:sz w:val="24"/>
              </w:rPr>
              <w:t>95%</w:t>
            </w:r>
          </w:p>
        </w:tc>
      </w:tr>
      <w:tr>
        <w:trPr>
          <w:trHeight w:val="554" w:hRule="atLeast"/>
        </w:trPr>
        <w:tc>
          <w:tcPr>
            <w:tcW w:w="7621" w:type="dxa"/>
          </w:tcPr>
          <w:p>
            <w:pPr>
              <w:pStyle w:val="TableParagraph"/>
              <w:spacing w:line="276" w:lineRule="exact"/>
              <w:rPr>
                <w:sz w:val="24"/>
              </w:rPr>
            </w:pPr>
            <w:r>
              <w:rPr>
                <w:b/>
                <w:sz w:val="24"/>
              </w:rPr>
              <w:t>IKK</w:t>
            </w:r>
            <w:r>
              <w:rPr>
                <w:b/>
                <w:spacing w:val="-5"/>
                <w:sz w:val="24"/>
              </w:rPr>
              <w:t> </w:t>
            </w:r>
            <w:r>
              <w:rPr>
                <w:b/>
                <w:sz w:val="24"/>
              </w:rPr>
              <w:t>2:</w:t>
            </w:r>
            <w:r>
              <w:rPr>
                <w:b/>
                <w:spacing w:val="-6"/>
                <w:sz w:val="24"/>
              </w:rPr>
              <w:t> </w:t>
            </w:r>
            <w:r>
              <w:rPr>
                <w:sz w:val="24"/>
              </w:rPr>
              <w:t>Persentase</w:t>
            </w:r>
            <w:r>
              <w:rPr>
                <w:spacing w:val="-7"/>
                <w:sz w:val="24"/>
              </w:rPr>
              <w:t> </w:t>
            </w:r>
            <w:r>
              <w:rPr>
                <w:sz w:val="24"/>
              </w:rPr>
              <w:t>Komitmen</w:t>
            </w:r>
            <w:r>
              <w:rPr>
                <w:spacing w:val="-5"/>
                <w:sz w:val="24"/>
              </w:rPr>
              <w:t> </w:t>
            </w:r>
            <w:r>
              <w:rPr>
                <w:sz w:val="24"/>
              </w:rPr>
              <w:t>Dosen</w:t>
            </w:r>
            <w:r>
              <w:rPr>
                <w:spacing w:val="-5"/>
                <w:sz w:val="24"/>
              </w:rPr>
              <w:t> </w:t>
            </w:r>
            <w:r>
              <w:rPr>
                <w:sz w:val="24"/>
              </w:rPr>
              <w:t>dan</w:t>
            </w:r>
            <w:r>
              <w:rPr>
                <w:spacing w:val="-5"/>
                <w:sz w:val="24"/>
              </w:rPr>
              <w:t> </w:t>
            </w:r>
            <w:r>
              <w:rPr>
                <w:sz w:val="24"/>
              </w:rPr>
              <w:t>Tenaga</w:t>
            </w:r>
            <w:r>
              <w:rPr>
                <w:spacing w:val="-4"/>
                <w:sz w:val="24"/>
              </w:rPr>
              <w:t> </w:t>
            </w:r>
            <w:r>
              <w:rPr>
                <w:sz w:val="24"/>
              </w:rPr>
              <w:t>Kependidikan</w:t>
            </w:r>
            <w:r>
              <w:rPr>
                <w:spacing w:val="40"/>
                <w:sz w:val="24"/>
              </w:rPr>
              <w:t> </w:t>
            </w:r>
            <w:r>
              <w:rPr>
                <w:sz w:val="24"/>
              </w:rPr>
              <w:t>dalam organisasi kerja</w:t>
            </w:r>
          </w:p>
        </w:tc>
        <w:tc>
          <w:tcPr>
            <w:tcW w:w="1682" w:type="dxa"/>
          </w:tcPr>
          <w:p>
            <w:pPr>
              <w:pStyle w:val="TableParagraph"/>
              <w:spacing w:line="275" w:lineRule="exact"/>
              <w:ind w:left="15"/>
              <w:jc w:val="center"/>
              <w:rPr>
                <w:sz w:val="24"/>
              </w:rPr>
            </w:pPr>
            <w:r>
              <w:rPr>
                <w:spacing w:val="-5"/>
                <w:sz w:val="24"/>
              </w:rPr>
              <w:t>95%</w:t>
            </w:r>
          </w:p>
        </w:tc>
      </w:tr>
      <w:tr>
        <w:trPr>
          <w:trHeight w:val="280" w:hRule="atLeast"/>
        </w:trPr>
        <w:tc>
          <w:tcPr>
            <w:tcW w:w="7621" w:type="dxa"/>
          </w:tcPr>
          <w:p>
            <w:pPr>
              <w:pStyle w:val="TableParagraph"/>
              <w:spacing w:line="260" w:lineRule="exact"/>
              <w:rPr>
                <w:sz w:val="24"/>
              </w:rPr>
            </w:pPr>
            <w:r>
              <w:rPr>
                <w:b/>
                <w:sz w:val="24"/>
              </w:rPr>
              <w:t>Kegiatan</w:t>
            </w:r>
            <w:r>
              <w:rPr>
                <w:b/>
                <w:spacing w:val="-3"/>
                <w:sz w:val="24"/>
              </w:rPr>
              <w:t> </w:t>
            </w:r>
            <w:r>
              <w:rPr>
                <w:b/>
                <w:sz w:val="24"/>
              </w:rPr>
              <w:t>4:</w:t>
            </w:r>
            <w:r>
              <w:rPr>
                <w:b/>
                <w:spacing w:val="-3"/>
                <w:sz w:val="24"/>
              </w:rPr>
              <w:t> </w:t>
            </w:r>
            <w:r>
              <w:rPr>
                <w:sz w:val="24"/>
              </w:rPr>
              <w:t>Sosialisasi</w:t>
            </w:r>
            <w:r>
              <w:rPr>
                <w:spacing w:val="-1"/>
                <w:sz w:val="24"/>
              </w:rPr>
              <w:t> </w:t>
            </w:r>
            <w:r>
              <w:rPr>
                <w:sz w:val="24"/>
              </w:rPr>
              <w:t>tata</w:t>
            </w:r>
            <w:r>
              <w:rPr>
                <w:spacing w:val="-2"/>
                <w:sz w:val="24"/>
              </w:rPr>
              <w:t> </w:t>
            </w:r>
            <w:r>
              <w:rPr>
                <w:sz w:val="24"/>
              </w:rPr>
              <w:t>kelola</w:t>
            </w:r>
            <w:r>
              <w:rPr>
                <w:spacing w:val="-3"/>
                <w:sz w:val="24"/>
              </w:rPr>
              <w:t> </w:t>
            </w:r>
            <w:r>
              <w:rPr>
                <w:spacing w:val="-2"/>
                <w:sz w:val="24"/>
              </w:rPr>
              <w:t>organisasi</w:t>
            </w:r>
          </w:p>
        </w:tc>
        <w:tc>
          <w:tcPr>
            <w:tcW w:w="1682" w:type="dxa"/>
            <w:shd w:val="clear" w:color="auto" w:fill="006EC0"/>
          </w:tcPr>
          <w:p>
            <w:pPr>
              <w:pStyle w:val="TableParagraph"/>
              <w:ind w:left="0"/>
              <w:rPr>
                <w:sz w:val="20"/>
              </w:rPr>
            </w:pPr>
          </w:p>
        </w:tc>
      </w:tr>
      <w:tr>
        <w:trPr>
          <w:trHeight w:val="275" w:hRule="atLeast"/>
        </w:trPr>
        <w:tc>
          <w:tcPr>
            <w:tcW w:w="7621" w:type="dxa"/>
          </w:tcPr>
          <w:p>
            <w:pPr>
              <w:pStyle w:val="TableParagraph"/>
              <w:spacing w:line="256" w:lineRule="exact"/>
              <w:rPr>
                <w:sz w:val="24"/>
              </w:rPr>
            </w:pPr>
            <w:r>
              <w:rPr>
                <w:b/>
                <w:sz w:val="24"/>
              </w:rPr>
              <w:t>IKK</w:t>
            </w:r>
            <w:r>
              <w:rPr>
                <w:b/>
                <w:spacing w:val="-2"/>
                <w:sz w:val="24"/>
              </w:rPr>
              <w:t> </w:t>
            </w:r>
            <w:r>
              <w:rPr>
                <w:b/>
                <w:sz w:val="24"/>
              </w:rPr>
              <w:t>1:</w:t>
            </w:r>
            <w:r>
              <w:rPr>
                <w:b/>
                <w:spacing w:val="-2"/>
                <w:sz w:val="24"/>
              </w:rPr>
              <w:t> </w:t>
            </w:r>
            <w:r>
              <w:rPr>
                <w:sz w:val="24"/>
              </w:rPr>
              <w:t>Jumlah</w:t>
            </w:r>
            <w:r>
              <w:rPr>
                <w:spacing w:val="-2"/>
                <w:sz w:val="24"/>
              </w:rPr>
              <w:t> </w:t>
            </w:r>
            <w:r>
              <w:rPr>
                <w:sz w:val="24"/>
              </w:rPr>
              <w:t>kegiatan</w:t>
            </w:r>
            <w:r>
              <w:rPr>
                <w:spacing w:val="-1"/>
                <w:sz w:val="24"/>
              </w:rPr>
              <w:t> </w:t>
            </w:r>
            <w:r>
              <w:rPr>
                <w:sz w:val="24"/>
              </w:rPr>
              <w:t>Tata</w:t>
            </w:r>
            <w:r>
              <w:rPr>
                <w:spacing w:val="-2"/>
                <w:sz w:val="24"/>
              </w:rPr>
              <w:t> </w:t>
            </w:r>
            <w:r>
              <w:rPr>
                <w:sz w:val="24"/>
              </w:rPr>
              <w:t>Kelola</w:t>
            </w:r>
            <w:r>
              <w:rPr>
                <w:spacing w:val="-2"/>
                <w:sz w:val="24"/>
              </w:rPr>
              <w:t> organisasi</w:t>
            </w:r>
          </w:p>
        </w:tc>
        <w:tc>
          <w:tcPr>
            <w:tcW w:w="1682" w:type="dxa"/>
          </w:tcPr>
          <w:p>
            <w:pPr>
              <w:pStyle w:val="TableParagraph"/>
              <w:spacing w:line="256" w:lineRule="exact"/>
              <w:ind w:left="0" w:right="331"/>
              <w:jc w:val="right"/>
              <w:rPr>
                <w:sz w:val="24"/>
              </w:rPr>
            </w:pPr>
            <w:r>
              <w:rPr>
                <w:sz w:val="24"/>
              </w:rPr>
              <w:t>1 </w:t>
            </w:r>
            <w:r>
              <w:rPr>
                <w:spacing w:val="-2"/>
                <w:sz w:val="24"/>
              </w:rPr>
              <w:t>kegiatan</w:t>
            </w:r>
          </w:p>
        </w:tc>
      </w:tr>
      <w:tr>
        <w:trPr>
          <w:trHeight w:val="552" w:hRule="atLeast"/>
        </w:trPr>
        <w:tc>
          <w:tcPr>
            <w:tcW w:w="7621" w:type="dxa"/>
          </w:tcPr>
          <w:p>
            <w:pPr>
              <w:pStyle w:val="TableParagraph"/>
              <w:spacing w:line="276" w:lineRule="exact"/>
              <w:ind w:right="303"/>
              <w:rPr>
                <w:sz w:val="24"/>
              </w:rPr>
            </w:pPr>
            <w:r>
              <w:rPr>
                <w:b/>
                <w:sz w:val="24"/>
              </w:rPr>
              <w:t>IKK</w:t>
            </w:r>
            <w:r>
              <w:rPr>
                <w:b/>
                <w:spacing w:val="-5"/>
                <w:sz w:val="24"/>
              </w:rPr>
              <w:t> </w:t>
            </w:r>
            <w:r>
              <w:rPr>
                <w:b/>
                <w:sz w:val="24"/>
              </w:rPr>
              <w:t>2:</w:t>
            </w:r>
            <w:r>
              <w:rPr>
                <w:b/>
                <w:spacing w:val="-6"/>
                <w:sz w:val="24"/>
              </w:rPr>
              <w:t> </w:t>
            </w:r>
            <w:r>
              <w:rPr>
                <w:sz w:val="24"/>
              </w:rPr>
              <w:t>Persentase</w:t>
            </w:r>
            <w:r>
              <w:rPr>
                <w:spacing w:val="-7"/>
                <w:sz w:val="24"/>
              </w:rPr>
              <w:t> </w:t>
            </w:r>
            <w:r>
              <w:rPr>
                <w:sz w:val="24"/>
              </w:rPr>
              <w:t>kehadiran</w:t>
            </w:r>
            <w:r>
              <w:rPr>
                <w:spacing w:val="-5"/>
                <w:sz w:val="24"/>
              </w:rPr>
              <w:t> </w:t>
            </w:r>
            <w:r>
              <w:rPr>
                <w:sz w:val="24"/>
              </w:rPr>
              <w:t>Dosen</w:t>
            </w:r>
            <w:r>
              <w:rPr>
                <w:spacing w:val="-5"/>
                <w:sz w:val="24"/>
              </w:rPr>
              <w:t> </w:t>
            </w:r>
            <w:r>
              <w:rPr>
                <w:sz w:val="24"/>
              </w:rPr>
              <w:t>dan</w:t>
            </w:r>
            <w:r>
              <w:rPr>
                <w:spacing w:val="-4"/>
                <w:sz w:val="24"/>
              </w:rPr>
              <w:t> </w:t>
            </w:r>
            <w:r>
              <w:rPr>
                <w:sz w:val="24"/>
              </w:rPr>
              <w:t>Tenaga</w:t>
            </w:r>
            <w:r>
              <w:rPr>
                <w:spacing w:val="-6"/>
                <w:sz w:val="24"/>
              </w:rPr>
              <w:t> </w:t>
            </w:r>
            <w:r>
              <w:rPr>
                <w:sz w:val="24"/>
              </w:rPr>
              <w:t>Kependidikan</w:t>
            </w:r>
            <w:r>
              <w:rPr>
                <w:spacing w:val="-5"/>
                <w:sz w:val="24"/>
              </w:rPr>
              <w:t> </w:t>
            </w:r>
            <w:r>
              <w:rPr>
                <w:sz w:val="24"/>
              </w:rPr>
              <w:t>dalam kegiatan sosialisasi</w:t>
            </w:r>
          </w:p>
        </w:tc>
        <w:tc>
          <w:tcPr>
            <w:tcW w:w="1682" w:type="dxa"/>
          </w:tcPr>
          <w:p>
            <w:pPr>
              <w:pStyle w:val="TableParagraph"/>
              <w:spacing w:line="276" w:lineRule="exact"/>
              <w:ind w:left="15"/>
              <w:jc w:val="center"/>
              <w:rPr>
                <w:sz w:val="24"/>
              </w:rPr>
            </w:pPr>
            <w:r>
              <w:rPr>
                <w:spacing w:val="-5"/>
                <w:sz w:val="24"/>
              </w:rPr>
              <w:t>95%</w:t>
            </w:r>
          </w:p>
        </w:tc>
      </w:tr>
      <w:tr>
        <w:trPr>
          <w:trHeight w:val="551" w:hRule="atLeast"/>
        </w:trPr>
        <w:tc>
          <w:tcPr>
            <w:tcW w:w="7621" w:type="dxa"/>
          </w:tcPr>
          <w:p>
            <w:pPr>
              <w:pStyle w:val="TableParagraph"/>
              <w:spacing w:line="276" w:lineRule="exact"/>
              <w:ind w:right="303"/>
              <w:rPr>
                <w:sz w:val="24"/>
              </w:rPr>
            </w:pPr>
            <w:r>
              <w:rPr>
                <w:b/>
                <w:sz w:val="24"/>
              </w:rPr>
              <w:t>IKK</w:t>
            </w:r>
            <w:r>
              <w:rPr>
                <w:b/>
                <w:spacing w:val="-5"/>
                <w:sz w:val="24"/>
              </w:rPr>
              <w:t> </w:t>
            </w:r>
            <w:r>
              <w:rPr>
                <w:b/>
                <w:sz w:val="24"/>
              </w:rPr>
              <w:t>3</w:t>
            </w:r>
            <w:r>
              <w:rPr>
                <w:b/>
                <w:spacing w:val="-6"/>
                <w:sz w:val="24"/>
              </w:rPr>
              <w:t> </w:t>
            </w:r>
            <w:r>
              <w:rPr>
                <w:sz w:val="24"/>
              </w:rPr>
              <w:t>Persentase</w:t>
            </w:r>
            <w:r>
              <w:rPr>
                <w:spacing w:val="-8"/>
                <w:sz w:val="24"/>
              </w:rPr>
              <w:t> </w:t>
            </w:r>
            <w:r>
              <w:rPr>
                <w:sz w:val="24"/>
              </w:rPr>
              <w:t>pencapaian</w:t>
            </w:r>
            <w:r>
              <w:rPr>
                <w:spacing w:val="-6"/>
                <w:sz w:val="24"/>
              </w:rPr>
              <w:t> </w:t>
            </w:r>
            <w:r>
              <w:rPr>
                <w:sz w:val="24"/>
              </w:rPr>
              <w:t>pemahaman</w:t>
            </w:r>
            <w:r>
              <w:rPr>
                <w:spacing w:val="-6"/>
                <w:sz w:val="24"/>
              </w:rPr>
              <w:t> </w:t>
            </w:r>
            <w:r>
              <w:rPr>
                <w:sz w:val="24"/>
              </w:rPr>
              <w:t>karyawan</w:t>
            </w:r>
            <w:r>
              <w:rPr>
                <w:spacing w:val="-6"/>
                <w:sz w:val="24"/>
              </w:rPr>
              <w:t> </w:t>
            </w:r>
            <w:r>
              <w:rPr>
                <w:sz w:val="24"/>
              </w:rPr>
              <w:t>dalam</w:t>
            </w:r>
            <w:r>
              <w:rPr>
                <w:spacing w:val="-6"/>
                <w:sz w:val="24"/>
              </w:rPr>
              <w:t> </w:t>
            </w:r>
            <w:r>
              <w:rPr>
                <w:sz w:val="24"/>
              </w:rPr>
              <w:t>kegiatan </w:t>
            </w:r>
            <w:r>
              <w:rPr>
                <w:spacing w:val="-2"/>
                <w:sz w:val="24"/>
              </w:rPr>
              <w:t>sosialisasi</w:t>
            </w:r>
          </w:p>
        </w:tc>
        <w:tc>
          <w:tcPr>
            <w:tcW w:w="1682" w:type="dxa"/>
          </w:tcPr>
          <w:p>
            <w:pPr>
              <w:pStyle w:val="TableParagraph"/>
              <w:spacing w:line="275" w:lineRule="exact"/>
              <w:ind w:left="15"/>
              <w:jc w:val="center"/>
              <w:rPr>
                <w:sz w:val="24"/>
              </w:rPr>
            </w:pPr>
            <w:r>
              <w:rPr>
                <w:spacing w:val="-5"/>
                <w:sz w:val="24"/>
              </w:rPr>
              <w:t>95%</w:t>
            </w:r>
          </w:p>
        </w:tc>
      </w:tr>
    </w:tbl>
    <w:p>
      <w:pPr>
        <w:pStyle w:val="TableParagraph"/>
        <w:spacing w:after="0" w:line="275" w:lineRule="exact"/>
        <w:jc w:val="center"/>
        <w:rPr>
          <w:sz w:val="24"/>
        </w:rPr>
        <w:sectPr>
          <w:footerReference w:type="default" r:id="rId11"/>
          <w:pgSz w:w="16850" w:h="11920" w:orient="landscape"/>
          <w:pgMar w:header="0" w:footer="558" w:top="1320" w:bottom="740" w:left="1417" w:right="1842"/>
        </w:sectPr>
      </w:pPr>
    </w:p>
    <w:p>
      <w:pPr>
        <w:pStyle w:val="BodyText"/>
        <w:spacing w:before="10"/>
        <w:rPr>
          <w:b/>
          <w:sz w:val="5"/>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665"/>
        <w:gridCol w:w="1685"/>
      </w:tblGrid>
      <w:tr>
        <w:trPr>
          <w:trHeight w:val="390" w:hRule="atLeast"/>
        </w:trPr>
        <w:tc>
          <w:tcPr>
            <w:tcW w:w="7665" w:type="dxa"/>
            <w:vMerge w:val="restart"/>
            <w:shd w:val="clear" w:color="auto" w:fill="7D7D7D"/>
          </w:tcPr>
          <w:p>
            <w:pPr>
              <w:pStyle w:val="TableParagraph"/>
              <w:spacing w:before="114"/>
              <w:ind w:left="823"/>
              <w:rPr>
                <w:b/>
                <w:sz w:val="24"/>
              </w:rPr>
            </w:pPr>
            <w:r>
              <w:rPr>
                <w:b/>
                <w:sz w:val="24"/>
              </w:rPr>
              <w:t>Sasaran</w:t>
            </w:r>
            <w:r>
              <w:rPr>
                <w:b/>
                <w:spacing w:val="-6"/>
                <w:sz w:val="24"/>
              </w:rPr>
              <w:t> </w:t>
            </w:r>
            <w:r>
              <w:rPr>
                <w:b/>
                <w:sz w:val="24"/>
              </w:rPr>
              <w:t>Kegiatan</w:t>
            </w:r>
            <w:r>
              <w:rPr>
                <w:b/>
                <w:spacing w:val="-6"/>
                <w:sz w:val="24"/>
              </w:rPr>
              <w:t> </w:t>
            </w:r>
            <w:r>
              <w:rPr>
                <w:b/>
                <w:sz w:val="24"/>
              </w:rPr>
              <w:t>(Output)/</w:t>
            </w:r>
            <w:r>
              <w:rPr>
                <w:b/>
                <w:spacing w:val="-6"/>
                <w:sz w:val="24"/>
              </w:rPr>
              <w:t> </w:t>
            </w:r>
            <w:r>
              <w:rPr>
                <w:b/>
                <w:sz w:val="24"/>
              </w:rPr>
              <w:t>Indikator</w:t>
            </w:r>
            <w:r>
              <w:rPr>
                <w:b/>
                <w:spacing w:val="-8"/>
                <w:sz w:val="24"/>
              </w:rPr>
              <w:t> </w:t>
            </w:r>
            <w:r>
              <w:rPr>
                <w:b/>
                <w:sz w:val="24"/>
              </w:rPr>
              <w:t>Sasaran</w:t>
            </w:r>
            <w:r>
              <w:rPr>
                <w:b/>
                <w:spacing w:val="-8"/>
                <w:sz w:val="24"/>
              </w:rPr>
              <w:t> </w:t>
            </w:r>
            <w:r>
              <w:rPr>
                <w:b/>
                <w:spacing w:val="-2"/>
                <w:sz w:val="24"/>
              </w:rPr>
              <w:t>Kegiatan</w:t>
            </w:r>
          </w:p>
        </w:tc>
        <w:tc>
          <w:tcPr>
            <w:tcW w:w="1685" w:type="dxa"/>
            <w:shd w:val="clear" w:color="auto" w:fill="7D7D7D"/>
          </w:tcPr>
          <w:p>
            <w:pPr>
              <w:pStyle w:val="TableParagraph"/>
              <w:spacing w:line="257" w:lineRule="exact" w:before="114"/>
              <w:ind w:left="503"/>
              <w:rPr>
                <w:b/>
                <w:sz w:val="24"/>
              </w:rPr>
            </w:pPr>
            <w:r>
              <w:rPr>
                <w:b/>
                <w:spacing w:val="-2"/>
                <w:sz w:val="24"/>
              </w:rPr>
              <w:t>Target</w:t>
            </w:r>
          </w:p>
        </w:tc>
      </w:tr>
      <w:tr>
        <w:trPr>
          <w:trHeight w:val="275" w:hRule="atLeast"/>
        </w:trPr>
        <w:tc>
          <w:tcPr>
            <w:tcW w:w="7665" w:type="dxa"/>
            <w:vMerge/>
            <w:tcBorders>
              <w:top w:val="nil"/>
            </w:tcBorders>
            <w:shd w:val="clear" w:color="auto" w:fill="7D7D7D"/>
          </w:tcPr>
          <w:p>
            <w:pPr>
              <w:rPr>
                <w:sz w:val="2"/>
                <w:szCs w:val="2"/>
              </w:rPr>
            </w:pPr>
          </w:p>
        </w:tc>
        <w:tc>
          <w:tcPr>
            <w:tcW w:w="1685" w:type="dxa"/>
            <w:shd w:val="clear" w:color="auto" w:fill="7D7D7D"/>
          </w:tcPr>
          <w:p>
            <w:pPr>
              <w:pStyle w:val="TableParagraph"/>
              <w:spacing w:line="256" w:lineRule="exact"/>
              <w:ind w:left="328"/>
              <w:rPr>
                <w:b/>
                <w:sz w:val="24"/>
              </w:rPr>
            </w:pPr>
            <w:r>
              <w:rPr>
                <w:b/>
                <w:spacing w:val="-2"/>
                <w:sz w:val="24"/>
              </w:rPr>
              <w:t>2021/2022</w:t>
            </w:r>
          </w:p>
        </w:tc>
      </w:tr>
      <w:tr>
        <w:trPr>
          <w:trHeight w:val="554" w:hRule="atLeast"/>
        </w:trPr>
        <w:tc>
          <w:tcPr>
            <w:tcW w:w="7665" w:type="dxa"/>
          </w:tcPr>
          <w:p>
            <w:pPr>
              <w:pStyle w:val="TableParagraph"/>
              <w:spacing w:line="270" w:lineRule="atLeast"/>
              <w:ind w:left="113"/>
              <w:rPr>
                <w:sz w:val="24"/>
              </w:rPr>
            </w:pPr>
            <w:r>
              <w:rPr>
                <w:b/>
                <w:sz w:val="24"/>
              </w:rPr>
              <w:t>Program</w:t>
            </w:r>
            <w:r>
              <w:rPr>
                <w:b/>
                <w:spacing w:val="-5"/>
                <w:sz w:val="24"/>
              </w:rPr>
              <w:t> </w:t>
            </w:r>
            <w:r>
              <w:rPr>
                <w:b/>
                <w:sz w:val="24"/>
              </w:rPr>
              <w:t>2</w:t>
            </w:r>
            <w:r>
              <w:rPr>
                <w:sz w:val="24"/>
              </w:rPr>
              <w:t>:</w:t>
            </w:r>
            <w:r>
              <w:rPr>
                <w:spacing w:val="-5"/>
                <w:sz w:val="24"/>
              </w:rPr>
              <w:t> </w:t>
            </w:r>
            <w:r>
              <w:rPr>
                <w:sz w:val="24"/>
              </w:rPr>
              <w:t>Menyusun</w:t>
            </w:r>
            <w:r>
              <w:rPr>
                <w:spacing w:val="-5"/>
                <w:sz w:val="24"/>
              </w:rPr>
              <w:t> </w:t>
            </w:r>
            <w:r>
              <w:rPr>
                <w:sz w:val="24"/>
              </w:rPr>
              <w:t>dan</w:t>
            </w:r>
            <w:r>
              <w:rPr>
                <w:spacing w:val="-5"/>
                <w:sz w:val="24"/>
              </w:rPr>
              <w:t> </w:t>
            </w:r>
            <w:r>
              <w:rPr>
                <w:sz w:val="24"/>
              </w:rPr>
              <w:t>menyempurnakan</w:t>
            </w:r>
            <w:r>
              <w:rPr>
                <w:spacing w:val="-5"/>
                <w:sz w:val="24"/>
              </w:rPr>
              <w:t> </w:t>
            </w:r>
            <w:r>
              <w:rPr>
                <w:sz w:val="24"/>
              </w:rPr>
              <w:t>SOP</w:t>
            </w:r>
            <w:r>
              <w:rPr>
                <w:spacing w:val="-5"/>
                <w:sz w:val="24"/>
              </w:rPr>
              <w:t> </w:t>
            </w:r>
            <w:r>
              <w:rPr>
                <w:sz w:val="24"/>
              </w:rPr>
              <w:t>akademik</w:t>
            </w:r>
            <w:r>
              <w:rPr>
                <w:spacing w:val="-5"/>
                <w:sz w:val="24"/>
              </w:rPr>
              <w:t> </w:t>
            </w:r>
            <w:r>
              <w:rPr>
                <w:sz w:val="24"/>
              </w:rPr>
              <w:t>maupun</w:t>
            </w:r>
            <w:r>
              <w:rPr>
                <w:spacing w:val="-5"/>
                <w:sz w:val="24"/>
              </w:rPr>
              <w:t> </w:t>
            </w:r>
            <w:r>
              <w:rPr>
                <w:sz w:val="24"/>
              </w:rPr>
              <w:t>non </w:t>
            </w:r>
            <w:r>
              <w:rPr>
                <w:spacing w:val="-2"/>
                <w:sz w:val="24"/>
              </w:rPr>
              <w:t>akademik</w:t>
            </w:r>
          </w:p>
        </w:tc>
        <w:tc>
          <w:tcPr>
            <w:tcW w:w="1685" w:type="dxa"/>
            <w:shd w:val="clear" w:color="auto" w:fill="006FC0"/>
          </w:tcPr>
          <w:p>
            <w:pPr>
              <w:pStyle w:val="TableParagraph"/>
              <w:ind w:left="0"/>
              <w:rPr>
                <w:sz w:val="24"/>
              </w:rPr>
            </w:pPr>
          </w:p>
        </w:tc>
      </w:tr>
      <w:tr>
        <w:trPr>
          <w:trHeight w:val="275" w:hRule="atLeast"/>
        </w:trPr>
        <w:tc>
          <w:tcPr>
            <w:tcW w:w="7665" w:type="dxa"/>
          </w:tcPr>
          <w:p>
            <w:pPr>
              <w:pStyle w:val="TableParagraph"/>
              <w:spacing w:line="256" w:lineRule="exact"/>
              <w:rPr>
                <w:sz w:val="24"/>
              </w:rPr>
            </w:pPr>
            <w:r>
              <w:rPr>
                <w:b/>
                <w:sz w:val="24"/>
              </w:rPr>
              <w:t>Kegiatan</w:t>
            </w:r>
            <w:r>
              <w:rPr>
                <w:b/>
                <w:spacing w:val="-3"/>
                <w:sz w:val="24"/>
              </w:rPr>
              <w:t> </w:t>
            </w:r>
            <w:r>
              <w:rPr>
                <w:b/>
                <w:sz w:val="24"/>
              </w:rPr>
              <w:t>1:</w:t>
            </w:r>
            <w:r>
              <w:rPr>
                <w:b/>
                <w:spacing w:val="-3"/>
                <w:sz w:val="24"/>
              </w:rPr>
              <w:t> </w:t>
            </w:r>
            <w:r>
              <w:rPr>
                <w:sz w:val="24"/>
              </w:rPr>
              <w:t>Penyusunan SOP</w:t>
            </w:r>
            <w:r>
              <w:rPr>
                <w:spacing w:val="-2"/>
                <w:sz w:val="24"/>
              </w:rPr>
              <w:t> </w:t>
            </w:r>
            <w:r>
              <w:rPr>
                <w:sz w:val="24"/>
              </w:rPr>
              <w:t>akademik</w:t>
            </w:r>
            <w:r>
              <w:rPr>
                <w:spacing w:val="-2"/>
                <w:sz w:val="24"/>
              </w:rPr>
              <w:t> </w:t>
            </w:r>
            <w:r>
              <w:rPr>
                <w:sz w:val="24"/>
              </w:rPr>
              <w:t>dan</w:t>
            </w:r>
            <w:r>
              <w:rPr>
                <w:spacing w:val="-3"/>
                <w:sz w:val="24"/>
              </w:rPr>
              <w:t> </w:t>
            </w:r>
            <w:r>
              <w:rPr>
                <w:sz w:val="24"/>
              </w:rPr>
              <w:t>non </w:t>
            </w:r>
            <w:r>
              <w:rPr>
                <w:spacing w:val="-2"/>
                <w:sz w:val="24"/>
              </w:rPr>
              <w:t>akademik</w:t>
            </w:r>
          </w:p>
        </w:tc>
        <w:tc>
          <w:tcPr>
            <w:tcW w:w="1685" w:type="dxa"/>
            <w:shd w:val="clear" w:color="auto" w:fill="006FC0"/>
          </w:tcPr>
          <w:p>
            <w:pPr>
              <w:pStyle w:val="TableParagraph"/>
              <w:ind w:left="0"/>
              <w:rPr>
                <w:sz w:val="20"/>
              </w:rPr>
            </w:pPr>
          </w:p>
        </w:tc>
      </w:tr>
      <w:tr>
        <w:trPr>
          <w:trHeight w:val="275" w:hRule="atLeast"/>
        </w:trPr>
        <w:tc>
          <w:tcPr>
            <w:tcW w:w="7665" w:type="dxa"/>
          </w:tcPr>
          <w:p>
            <w:pPr>
              <w:pStyle w:val="TableParagraph"/>
              <w:spacing w:line="256" w:lineRule="exact"/>
              <w:rPr>
                <w:sz w:val="24"/>
              </w:rPr>
            </w:pPr>
            <w:r>
              <w:rPr>
                <w:b/>
                <w:sz w:val="24"/>
              </w:rPr>
              <w:t>IKK</w:t>
            </w:r>
            <w:r>
              <w:rPr>
                <w:b/>
                <w:spacing w:val="-2"/>
                <w:sz w:val="24"/>
              </w:rPr>
              <w:t> </w:t>
            </w:r>
            <w:r>
              <w:rPr>
                <w:b/>
                <w:sz w:val="24"/>
              </w:rPr>
              <w:t>1:</w:t>
            </w:r>
            <w:r>
              <w:rPr>
                <w:b/>
                <w:spacing w:val="-2"/>
                <w:sz w:val="24"/>
              </w:rPr>
              <w:t> </w:t>
            </w:r>
            <w:r>
              <w:rPr>
                <w:sz w:val="24"/>
              </w:rPr>
              <w:t>Jumlah</w:t>
            </w:r>
            <w:r>
              <w:rPr>
                <w:spacing w:val="-2"/>
                <w:sz w:val="24"/>
              </w:rPr>
              <w:t> </w:t>
            </w:r>
            <w:r>
              <w:rPr>
                <w:sz w:val="24"/>
              </w:rPr>
              <w:t>SOP</w:t>
            </w:r>
            <w:r>
              <w:rPr>
                <w:spacing w:val="-1"/>
                <w:sz w:val="24"/>
              </w:rPr>
              <w:t> </w:t>
            </w:r>
            <w:r>
              <w:rPr>
                <w:spacing w:val="-2"/>
                <w:sz w:val="24"/>
              </w:rPr>
              <w:t>akademik</w:t>
            </w:r>
          </w:p>
        </w:tc>
        <w:tc>
          <w:tcPr>
            <w:tcW w:w="1685" w:type="dxa"/>
          </w:tcPr>
          <w:p>
            <w:pPr>
              <w:pStyle w:val="TableParagraph"/>
              <w:spacing w:line="256" w:lineRule="exact"/>
              <w:ind w:left="13" w:right="141"/>
              <w:jc w:val="center"/>
              <w:rPr>
                <w:sz w:val="24"/>
              </w:rPr>
            </w:pPr>
            <w:r>
              <w:rPr>
                <w:spacing w:val="-5"/>
                <w:sz w:val="24"/>
              </w:rPr>
              <w:t>75</w:t>
            </w:r>
          </w:p>
        </w:tc>
      </w:tr>
      <w:tr>
        <w:trPr>
          <w:trHeight w:val="275" w:hRule="atLeast"/>
        </w:trPr>
        <w:tc>
          <w:tcPr>
            <w:tcW w:w="7665" w:type="dxa"/>
          </w:tcPr>
          <w:p>
            <w:pPr>
              <w:pStyle w:val="TableParagraph"/>
              <w:spacing w:line="256" w:lineRule="exact"/>
              <w:rPr>
                <w:sz w:val="24"/>
              </w:rPr>
            </w:pPr>
            <w:r>
              <w:rPr>
                <w:b/>
                <w:sz w:val="24"/>
              </w:rPr>
              <w:t>IKK2:</w:t>
            </w:r>
            <w:r>
              <w:rPr>
                <w:b/>
                <w:spacing w:val="-3"/>
                <w:sz w:val="24"/>
              </w:rPr>
              <w:t> </w:t>
            </w:r>
            <w:r>
              <w:rPr>
                <w:sz w:val="24"/>
              </w:rPr>
              <w:t>Jumlah</w:t>
            </w:r>
            <w:r>
              <w:rPr>
                <w:spacing w:val="-1"/>
                <w:sz w:val="24"/>
              </w:rPr>
              <w:t> </w:t>
            </w:r>
            <w:r>
              <w:rPr>
                <w:sz w:val="24"/>
              </w:rPr>
              <w:t>SOP</w:t>
            </w:r>
            <w:r>
              <w:rPr>
                <w:spacing w:val="-2"/>
                <w:sz w:val="24"/>
              </w:rPr>
              <w:t> </w:t>
            </w:r>
            <w:r>
              <w:rPr>
                <w:sz w:val="24"/>
              </w:rPr>
              <w:t>non</w:t>
            </w:r>
            <w:r>
              <w:rPr>
                <w:spacing w:val="-3"/>
                <w:sz w:val="24"/>
              </w:rPr>
              <w:t> </w:t>
            </w:r>
            <w:r>
              <w:rPr>
                <w:spacing w:val="-2"/>
                <w:sz w:val="24"/>
              </w:rPr>
              <w:t>akademik</w:t>
            </w:r>
          </w:p>
        </w:tc>
        <w:tc>
          <w:tcPr>
            <w:tcW w:w="1685" w:type="dxa"/>
          </w:tcPr>
          <w:p>
            <w:pPr>
              <w:pStyle w:val="TableParagraph"/>
              <w:spacing w:line="256" w:lineRule="exact"/>
              <w:ind w:left="141" w:right="128"/>
              <w:jc w:val="center"/>
              <w:rPr>
                <w:sz w:val="24"/>
              </w:rPr>
            </w:pPr>
            <w:r>
              <w:rPr>
                <w:spacing w:val="-5"/>
                <w:sz w:val="24"/>
              </w:rPr>
              <w:t>65</w:t>
            </w:r>
          </w:p>
        </w:tc>
      </w:tr>
      <w:tr>
        <w:trPr>
          <w:trHeight w:val="276" w:hRule="atLeast"/>
        </w:trPr>
        <w:tc>
          <w:tcPr>
            <w:tcW w:w="7665" w:type="dxa"/>
          </w:tcPr>
          <w:p>
            <w:pPr>
              <w:pStyle w:val="TableParagraph"/>
              <w:spacing w:line="256" w:lineRule="exact"/>
              <w:rPr>
                <w:sz w:val="24"/>
              </w:rPr>
            </w:pPr>
            <w:r>
              <w:rPr>
                <w:b/>
                <w:sz w:val="24"/>
              </w:rPr>
              <w:t>Kegiatan</w:t>
            </w:r>
            <w:r>
              <w:rPr>
                <w:b/>
                <w:spacing w:val="-3"/>
                <w:sz w:val="24"/>
              </w:rPr>
              <w:t> </w:t>
            </w:r>
            <w:r>
              <w:rPr>
                <w:b/>
                <w:sz w:val="24"/>
              </w:rPr>
              <w:t>2:</w:t>
            </w:r>
            <w:r>
              <w:rPr>
                <w:b/>
                <w:spacing w:val="-3"/>
                <w:sz w:val="24"/>
              </w:rPr>
              <w:t> </w:t>
            </w:r>
            <w:r>
              <w:rPr>
                <w:b/>
                <w:sz w:val="24"/>
              </w:rPr>
              <w:t>Kegiatan</w:t>
            </w:r>
            <w:r>
              <w:rPr>
                <w:b/>
                <w:spacing w:val="-2"/>
                <w:sz w:val="24"/>
              </w:rPr>
              <w:t> </w:t>
            </w:r>
            <w:r>
              <w:rPr>
                <w:sz w:val="24"/>
              </w:rPr>
              <w:t>Sosialisasi</w:t>
            </w:r>
            <w:r>
              <w:rPr>
                <w:spacing w:val="-2"/>
                <w:sz w:val="24"/>
              </w:rPr>
              <w:t> </w:t>
            </w:r>
            <w:r>
              <w:rPr>
                <w:spacing w:val="-5"/>
                <w:sz w:val="24"/>
              </w:rPr>
              <w:t>SOP</w:t>
            </w:r>
          </w:p>
        </w:tc>
        <w:tc>
          <w:tcPr>
            <w:tcW w:w="1685" w:type="dxa"/>
            <w:shd w:val="clear" w:color="auto" w:fill="006FC0"/>
          </w:tcPr>
          <w:p>
            <w:pPr>
              <w:pStyle w:val="TableParagraph"/>
              <w:ind w:left="0"/>
              <w:rPr>
                <w:sz w:val="20"/>
              </w:rPr>
            </w:pPr>
          </w:p>
        </w:tc>
      </w:tr>
      <w:tr>
        <w:trPr>
          <w:trHeight w:val="316" w:hRule="atLeast"/>
        </w:trPr>
        <w:tc>
          <w:tcPr>
            <w:tcW w:w="7665" w:type="dxa"/>
          </w:tcPr>
          <w:p>
            <w:pPr>
              <w:pStyle w:val="TableParagraph"/>
              <w:spacing w:line="275" w:lineRule="exact"/>
              <w:rPr>
                <w:sz w:val="24"/>
              </w:rPr>
            </w:pPr>
            <w:r>
              <w:rPr>
                <w:b/>
                <w:sz w:val="24"/>
              </w:rPr>
              <w:t>IKK1:</w:t>
            </w:r>
            <w:r>
              <w:rPr>
                <w:b/>
                <w:spacing w:val="-3"/>
                <w:sz w:val="24"/>
              </w:rPr>
              <w:t> </w:t>
            </w:r>
            <w:r>
              <w:rPr>
                <w:sz w:val="24"/>
              </w:rPr>
              <w:t>Persentase</w:t>
            </w:r>
            <w:r>
              <w:rPr>
                <w:spacing w:val="-4"/>
                <w:sz w:val="24"/>
              </w:rPr>
              <w:t> </w:t>
            </w:r>
            <w:r>
              <w:rPr>
                <w:sz w:val="24"/>
              </w:rPr>
              <w:t>kehadiran</w:t>
            </w:r>
            <w:r>
              <w:rPr>
                <w:spacing w:val="-2"/>
                <w:sz w:val="24"/>
              </w:rPr>
              <w:t> </w:t>
            </w:r>
            <w:r>
              <w:rPr>
                <w:sz w:val="24"/>
              </w:rPr>
              <w:t>dalam</w:t>
            </w:r>
            <w:r>
              <w:rPr>
                <w:spacing w:val="-2"/>
                <w:sz w:val="24"/>
              </w:rPr>
              <w:t> </w:t>
            </w:r>
            <w:r>
              <w:rPr>
                <w:sz w:val="24"/>
              </w:rPr>
              <w:t>kegiatan</w:t>
            </w:r>
            <w:r>
              <w:rPr>
                <w:spacing w:val="-2"/>
                <w:sz w:val="24"/>
              </w:rPr>
              <w:t> Sosialisasi</w:t>
            </w:r>
          </w:p>
        </w:tc>
        <w:tc>
          <w:tcPr>
            <w:tcW w:w="1685" w:type="dxa"/>
          </w:tcPr>
          <w:p>
            <w:pPr>
              <w:pStyle w:val="TableParagraph"/>
              <w:spacing w:line="275" w:lineRule="exact"/>
              <w:ind w:left="41" w:right="128"/>
              <w:jc w:val="center"/>
              <w:rPr>
                <w:sz w:val="24"/>
              </w:rPr>
            </w:pPr>
            <w:r>
              <w:rPr>
                <w:spacing w:val="-5"/>
                <w:sz w:val="24"/>
              </w:rPr>
              <w:t>95%</w:t>
            </w:r>
          </w:p>
        </w:tc>
      </w:tr>
      <w:tr>
        <w:trPr>
          <w:trHeight w:val="551" w:hRule="atLeast"/>
        </w:trPr>
        <w:tc>
          <w:tcPr>
            <w:tcW w:w="7665" w:type="dxa"/>
          </w:tcPr>
          <w:p>
            <w:pPr>
              <w:pStyle w:val="TableParagraph"/>
              <w:spacing w:line="276" w:lineRule="exact"/>
              <w:ind w:left="113"/>
              <w:rPr>
                <w:sz w:val="24"/>
              </w:rPr>
            </w:pPr>
            <w:r>
              <w:rPr>
                <w:b/>
                <w:sz w:val="24"/>
              </w:rPr>
              <w:t>Program</w:t>
            </w:r>
            <w:r>
              <w:rPr>
                <w:b/>
                <w:spacing w:val="-6"/>
                <w:sz w:val="24"/>
              </w:rPr>
              <w:t> </w:t>
            </w:r>
            <w:r>
              <w:rPr>
                <w:b/>
                <w:sz w:val="24"/>
              </w:rPr>
              <w:t>3</w:t>
            </w:r>
            <w:r>
              <w:rPr>
                <w:sz w:val="24"/>
              </w:rPr>
              <w:t>:</w:t>
            </w:r>
            <w:r>
              <w:rPr>
                <w:spacing w:val="-6"/>
                <w:sz w:val="24"/>
              </w:rPr>
              <w:t> </w:t>
            </w:r>
            <w:r>
              <w:rPr>
                <w:sz w:val="24"/>
              </w:rPr>
              <w:t>Mengembangkan</w:t>
            </w:r>
            <w:r>
              <w:rPr>
                <w:spacing w:val="-6"/>
                <w:sz w:val="24"/>
              </w:rPr>
              <w:t> </w:t>
            </w:r>
            <w:r>
              <w:rPr>
                <w:sz w:val="24"/>
              </w:rPr>
              <w:t>sistem</w:t>
            </w:r>
            <w:r>
              <w:rPr>
                <w:spacing w:val="-6"/>
                <w:sz w:val="24"/>
              </w:rPr>
              <w:t> </w:t>
            </w:r>
            <w:r>
              <w:rPr>
                <w:sz w:val="24"/>
              </w:rPr>
              <w:t>penjaminan</w:t>
            </w:r>
            <w:r>
              <w:rPr>
                <w:spacing w:val="-5"/>
                <w:sz w:val="24"/>
              </w:rPr>
              <w:t> </w:t>
            </w:r>
            <w:r>
              <w:rPr>
                <w:sz w:val="24"/>
              </w:rPr>
              <w:t>mutu</w:t>
            </w:r>
            <w:r>
              <w:rPr>
                <w:spacing w:val="-6"/>
                <w:sz w:val="24"/>
              </w:rPr>
              <w:t> </w:t>
            </w:r>
            <w:r>
              <w:rPr>
                <w:sz w:val="24"/>
              </w:rPr>
              <w:t>dan</w:t>
            </w:r>
            <w:r>
              <w:rPr>
                <w:spacing w:val="-6"/>
                <w:sz w:val="24"/>
              </w:rPr>
              <w:t> </w:t>
            </w:r>
            <w:r>
              <w:rPr>
                <w:sz w:val="24"/>
              </w:rPr>
              <w:t>akuntabilitas kinerja di Institut Teknologi dan Bisnis Pelita Raya</w:t>
            </w:r>
          </w:p>
        </w:tc>
        <w:tc>
          <w:tcPr>
            <w:tcW w:w="1685" w:type="dxa"/>
            <w:shd w:val="clear" w:color="auto" w:fill="006FC0"/>
          </w:tcPr>
          <w:p>
            <w:pPr>
              <w:pStyle w:val="TableParagraph"/>
              <w:ind w:left="0"/>
              <w:rPr>
                <w:sz w:val="24"/>
              </w:rPr>
            </w:pPr>
          </w:p>
        </w:tc>
      </w:tr>
      <w:tr>
        <w:trPr>
          <w:trHeight w:val="551" w:hRule="atLeast"/>
        </w:trPr>
        <w:tc>
          <w:tcPr>
            <w:tcW w:w="7665" w:type="dxa"/>
          </w:tcPr>
          <w:p>
            <w:pPr>
              <w:pStyle w:val="TableParagraph"/>
              <w:spacing w:line="276" w:lineRule="exact"/>
              <w:ind w:right="118"/>
              <w:rPr>
                <w:sz w:val="24"/>
              </w:rPr>
            </w:pPr>
            <w:r>
              <w:rPr>
                <w:b/>
                <w:sz w:val="24"/>
              </w:rPr>
              <w:t>Kegiatan</w:t>
            </w:r>
            <w:r>
              <w:rPr>
                <w:b/>
                <w:spacing w:val="-6"/>
                <w:sz w:val="24"/>
              </w:rPr>
              <w:t> </w:t>
            </w:r>
            <w:r>
              <w:rPr>
                <w:b/>
                <w:sz w:val="24"/>
              </w:rPr>
              <w:t>1:</w:t>
            </w:r>
            <w:r>
              <w:rPr>
                <w:b/>
                <w:spacing w:val="-7"/>
                <w:sz w:val="24"/>
              </w:rPr>
              <w:t> </w:t>
            </w:r>
            <w:r>
              <w:rPr>
                <w:sz w:val="24"/>
              </w:rPr>
              <w:t>Pengembangan</w:t>
            </w:r>
            <w:r>
              <w:rPr>
                <w:spacing w:val="-6"/>
                <w:sz w:val="24"/>
              </w:rPr>
              <w:t> </w:t>
            </w:r>
            <w:r>
              <w:rPr>
                <w:sz w:val="24"/>
              </w:rPr>
              <w:t>sistem</w:t>
            </w:r>
            <w:r>
              <w:rPr>
                <w:spacing w:val="-6"/>
                <w:sz w:val="24"/>
              </w:rPr>
              <w:t> </w:t>
            </w:r>
            <w:r>
              <w:rPr>
                <w:sz w:val="24"/>
              </w:rPr>
              <w:t>penjaminan</w:t>
            </w:r>
            <w:r>
              <w:rPr>
                <w:spacing w:val="-6"/>
                <w:sz w:val="24"/>
              </w:rPr>
              <w:t> </w:t>
            </w:r>
            <w:r>
              <w:rPr>
                <w:sz w:val="24"/>
              </w:rPr>
              <w:t>mutu</w:t>
            </w:r>
            <w:r>
              <w:rPr>
                <w:spacing w:val="-6"/>
                <w:sz w:val="24"/>
              </w:rPr>
              <w:t> </w:t>
            </w:r>
            <w:r>
              <w:rPr>
                <w:sz w:val="24"/>
              </w:rPr>
              <w:t>dan</w:t>
            </w:r>
            <w:r>
              <w:rPr>
                <w:spacing w:val="-6"/>
                <w:sz w:val="24"/>
              </w:rPr>
              <w:t> </w:t>
            </w:r>
            <w:r>
              <w:rPr>
                <w:sz w:val="24"/>
              </w:rPr>
              <w:t>akuntabilitas </w:t>
            </w:r>
            <w:r>
              <w:rPr>
                <w:spacing w:val="-2"/>
                <w:sz w:val="24"/>
              </w:rPr>
              <w:t>kinerja</w:t>
            </w:r>
          </w:p>
        </w:tc>
        <w:tc>
          <w:tcPr>
            <w:tcW w:w="1685" w:type="dxa"/>
            <w:shd w:val="clear" w:color="auto" w:fill="006FC0"/>
          </w:tcPr>
          <w:p>
            <w:pPr>
              <w:pStyle w:val="TableParagraph"/>
              <w:ind w:left="0"/>
              <w:rPr>
                <w:sz w:val="24"/>
              </w:rPr>
            </w:pPr>
          </w:p>
        </w:tc>
      </w:tr>
      <w:tr>
        <w:trPr>
          <w:trHeight w:val="274" w:hRule="atLeast"/>
        </w:trPr>
        <w:tc>
          <w:tcPr>
            <w:tcW w:w="7665" w:type="dxa"/>
          </w:tcPr>
          <w:p>
            <w:pPr>
              <w:pStyle w:val="TableParagraph"/>
              <w:spacing w:line="255" w:lineRule="exact"/>
              <w:rPr>
                <w:sz w:val="24"/>
              </w:rPr>
            </w:pPr>
            <w:r>
              <w:rPr>
                <w:b/>
                <w:sz w:val="24"/>
              </w:rPr>
              <w:t>IKK</w:t>
            </w:r>
            <w:r>
              <w:rPr>
                <w:b/>
                <w:spacing w:val="-3"/>
                <w:sz w:val="24"/>
              </w:rPr>
              <w:t> </w:t>
            </w:r>
            <w:r>
              <w:rPr>
                <w:b/>
                <w:sz w:val="24"/>
              </w:rPr>
              <w:t>1:</w:t>
            </w:r>
            <w:r>
              <w:rPr>
                <w:b/>
                <w:spacing w:val="-3"/>
                <w:sz w:val="24"/>
              </w:rPr>
              <w:t> </w:t>
            </w:r>
            <w:r>
              <w:rPr>
                <w:sz w:val="24"/>
              </w:rPr>
              <w:t>Sistem</w:t>
            </w:r>
            <w:r>
              <w:rPr>
                <w:spacing w:val="-2"/>
                <w:sz w:val="24"/>
              </w:rPr>
              <w:t> </w:t>
            </w:r>
            <w:r>
              <w:rPr>
                <w:sz w:val="24"/>
              </w:rPr>
              <w:t>penjaminan</w:t>
            </w:r>
            <w:r>
              <w:rPr>
                <w:spacing w:val="-2"/>
                <w:sz w:val="24"/>
              </w:rPr>
              <w:t> </w:t>
            </w:r>
            <w:r>
              <w:rPr>
                <w:sz w:val="24"/>
              </w:rPr>
              <w:t>mutu</w:t>
            </w:r>
            <w:r>
              <w:rPr>
                <w:spacing w:val="-2"/>
                <w:sz w:val="24"/>
              </w:rPr>
              <w:t> </w:t>
            </w:r>
            <w:r>
              <w:rPr>
                <w:sz w:val="24"/>
              </w:rPr>
              <w:t>dilaksanakan</w:t>
            </w:r>
            <w:r>
              <w:rPr>
                <w:spacing w:val="-2"/>
                <w:sz w:val="24"/>
              </w:rPr>
              <w:t> </w:t>
            </w:r>
            <w:r>
              <w:rPr>
                <w:sz w:val="24"/>
              </w:rPr>
              <w:t>di semua</w:t>
            </w:r>
            <w:r>
              <w:rPr>
                <w:spacing w:val="-2"/>
                <w:sz w:val="24"/>
              </w:rPr>
              <w:t> </w:t>
            </w:r>
            <w:r>
              <w:rPr>
                <w:sz w:val="24"/>
              </w:rPr>
              <w:t>Unit</w:t>
            </w:r>
            <w:r>
              <w:rPr>
                <w:spacing w:val="-2"/>
                <w:sz w:val="24"/>
              </w:rPr>
              <w:t> Kerja</w:t>
            </w:r>
          </w:p>
        </w:tc>
        <w:tc>
          <w:tcPr>
            <w:tcW w:w="1685" w:type="dxa"/>
          </w:tcPr>
          <w:p>
            <w:pPr>
              <w:pStyle w:val="TableParagraph"/>
              <w:spacing w:line="255" w:lineRule="exact"/>
              <w:ind w:left="139" w:right="128"/>
              <w:jc w:val="center"/>
              <w:rPr>
                <w:sz w:val="24"/>
              </w:rPr>
            </w:pPr>
            <w:r>
              <w:rPr>
                <w:spacing w:val="-5"/>
                <w:sz w:val="24"/>
              </w:rPr>
              <w:t>50%</w:t>
            </w:r>
          </w:p>
        </w:tc>
      </w:tr>
      <w:tr>
        <w:trPr>
          <w:trHeight w:val="275" w:hRule="atLeast"/>
        </w:trPr>
        <w:tc>
          <w:tcPr>
            <w:tcW w:w="7665" w:type="dxa"/>
          </w:tcPr>
          <w:p>
            <w:pPr>
              <w:pStyle w:val="TableParagraph"/>
              <w:spacing w:line="256" w:lineRule="exact"/>
              <w:rPr>
                <w:sz w:val="24"/>
              </w:rPr>
            </w:pPr>
            <w:r>
              <w:rPr>
                <w:b/>
                <w:sz w:val="24"/>
              </w:rPr>
              <w:t>IKK2:</w:t>
            </w:r>
            <w:r>
              <w:rPr>
                <w:b/>
                <w:spacing w:val="-4"/>
                <w:sz w:val="24"/>
              </w:rPr>
              <w:t> </w:t>
            </w:r>
            <w:r>
              <w:rPr>
                <w:sz w:val="24"/>
              </w:rPr>
              <w:t>Akuntabilitas</w:t>
            </w:r>
            <w:r>
              <w:rPr>
                <w:spacing w:val="-2"/>
                <w:sz w:val="24"/>
              </w:rPr>
              <w:t> </w:t>
            </w:r>
            <w:r>
              <w:rPr>
                <w:sz w:val="24"/>
              </w:rPr>
              <w:t>kinerja</w:t>
            </w:r>
            <w:r>
              <w:rPr>
                <w:spacing w:val="-4"/>
                <w:sz w:val="24"/>
              </w:rPr>
              <w:t> </w:t>
            </w:r>
            <w:r>
              <w:rPr>
                <w:spacing w:val="-2"/>
                <w:sz w:val="24"/>
              </w:rPr>
              <w:t>meningkat</w:t>
            </w:r>
          </w:p>
        </w:tc>
        <w:tc>
          <w:tcPr>
            <w:tcW w:w="1685" w:type="dxa"/>
          </w:tcPr>
          <w:p>
            <w:pPr>
              <w:pStyle w:val="TableParagraph"/>
              <w:spacing w:line="256" w:lineRule="exact"/>
              <w:ind w:left="134" w:right="128"/>
              <w:jc w:val="center"/>
              <w:rPr>
                <w:sz w:val="24"/>
              </w:rPr>
            </w:pPr>
            <w:r>
              <w:rPr>
                <w:spacing w:val="-5"/>
                <w:sz w:val="24"/>
              </w:rPr>
              <w:t>70%</w:t>
            </w:r>
          </w:p>
        </w:tc>
      </w:tr>
    </w:tbl>
    <w:p>
      <w:pPr>
        <w:pStyle w:val="BodyText"/>
        <w:rPr>
          <w:b/>
          <w:sz w:val="24"/>
        </w:rPr>
      </w:pPr>
    </w:p>
    <w:p>
      <w:pPr>
        <w:pStyle w:val="BodyText"/>
        <w:spacing w:before="15"/>
        <w:rPr>
          <w:b/>
          <w:sz w:val="24"/>
        </w:rPr>
      </w:pPr>
    </w:p>
    <w:p>
      <w:pPr>
        <w:pStyle w:val="Heading2"/>
        <w:ind w:left="546"/>
      </w:pPr>
      <w:r>
        <w:rPr/>
        <w:t>Sasaran</w:t>
      </w:r>
      <w:r>
        <w:rPr>
          <w:spacing w:val="-5"/>
        </w:rPr>
        <w:t> </w:t>
      </w:r>
      <w:r>
        <w:rPr/>
        <w:t>2:</w:t>
      </w:r>
      <w:r>
        <w:rPr>
          <w:spacing w:val="-5"/>
        </w:rPr>
        <w:t> </w:t>
      </w:r>
      <w:r>
        <w:rPr/>
        <w:t>Terwujudnya</w:t>
      </w:r>
      <w:r>
        <w:rPr>
          <w:spacing w:val="-5"/>
        </w:rPr>
        <w:t> </w:t>
      </w:r>
      <w:r>
        <w:rPr/>
        <w:t>citra</w:t>
      </w:r>
      <w:r>
        <w:rPr>
          <w:spacing w:val="-5"/>
        </w:rPr>
        <w:t> </w:t>
      </w:r>
      <w:r>
        <w:rPr/>
        <w:t>positif</w:t>
      </w:r>
      <w:r>
        <w:rPr>
          <w:spacing w:val="-5"/>
        </w:rPr>
        <w:t> </w:t>
      </w:r>
      <w:r>
        <w:rPr/>
        <w:t>Institut</w:t>
      </w:r>
      <w:r>
        <w:rPr>
          <w:spacing w:val="-5"/>
        </w:rPr>
        <w:t> </w:t>
      </w:r>
      <w:r>
        <w:rPr/>
        <w:t>Teknologi</w:t>
      </w:r>
      <w:r>
        <w:rPr>
          <w:spacing w:val="-5"/>
        </w:rPr>
        <w:t> </w:t>
      </w:r>
      <w:r>
        <w:rPr/>
        <w:t>dan</w:t>
      </w:r>
      <w:r>
        <w:rPr>
          <w:spacing w:val="-5"/>
        </w:rPr>
        <w:t> </w:t>
      </w:r>
      <w:r>
        <w:rPr/>
        <w:t>Bisnis</w:t>
      </w:r>
      <w:r>
        <w:rPr>
          <w:spacing w:val="-4"/>
        </w:rPr>
        <w:t> </w:t>
      </w:r>
      <w:r>
        <w:rPr/>
        <w:t>Pelita</w:t>
      </w:r>
      <w:r>
        <w:rPr>
          <w:spacing w:val="-6"/>
        </w:rPr>
        <w:t> </w:t>
      </w:r>
      <w:r>
        <w:rPr>
          <w:spacing w:val="-4"/>
        </w:rPr>
        <w:t>Raya</w:t>
      </w:r>
    </w:p>
    <w:p>
      <w:pPr>
        <w:pStyle w:val="BodyText"/>
        <w:spacing w:before="11"/>
        <w:rPr>
          <w:b/>
          <w:sz w:val="20"/>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667"/>
        <w:gridCol w:w="1682"/>
      </w:tblGrid>
      <w:tr>
        <w:trPr>
          <w:trHeight w:val="364" w:hRule="atLeast"/>
        </w:trPr>
        <w:tc>
          <w:tcPr>
            <w:tcW w:w="7667" w:type="dxa"/>
            <w:vMerge w:val="restart"/>
            <w:shd w:val="clear" w:color="auto" w:fill="7D7D7D"/>
          </w:tcPr>
          <w:p>
            <w:pPr>
              <w:pStyle w:val="TableParagraph"/>
              <w:spacing w:before="15"/>
              <w:ind w:left="823"/>
              <w:rPr>
                <w:b/>
                <w:sz w:val="24"/>
              </w:rPr>
            </w:pPr>
            <w:r>
              <w:rPr>
                <w:b/>
                <w:sz w:val="24"/>
              </w:rPr>
              <w:t>Sasaran</w:t>
            </w:r>
            <w:r>
              <w:rPr>
                <w:b/>
                <w:spacing w:val="-6"/>
                <w:sz w:val="24"/>
              </w:rPr>
              <w:t> </w:t>
            </w:r>
            <w:r>
              <w:rPr>
                <w:b/>
                <w:sz w:val="24"/>
              </w:rPr>
              <w:t>Kegiatan</w:t>
            </w:r>
            <w:r>
              <w:rPr>
                <w:b/>
                <w:spacing w:val="-6"/>
                <w:sz w:val="24"/>
              </w:rPr>
              <w:t> </w:t>
            </w:r>
            <w:r>
              <w:rPr>
                <w:b/>
                <w:sz w:val="24"/>
              </w:rPr>
              <w:t>(Output)/</w:t>
            </w:r>
            <w:r>
              <w:rPr>
                <w:b/>
                <w:spacing w:val="-6"/>
                <w:sz w:val="24"/>
              </w:rPr>
              <w:t> </w:t>
            </w:r>
            <w:r>
              <w:rPr>
                <w:b/>
                <w:sz w:val="24"/>
              </w:rPr>
              <w:t>Indikator</w:t>
            </w:r>
            <w:r>
              <w:rPr>
                <w:b/>
                <w:spacing w:val="-8"/>
                <w:sz w:val="24"/>
              </w:rPr>
              <w:t> </w:t>
            </w:r>
            <w:r>
              <w:rPr>
                <w:b/>
                <w:sz w:val="24"/>
              </w:rPr>
              <w:t>Sasaran</w:t>
            </w:r>
            <w:r>
              <w:rPr>
                <w:b/>
                <w:spacing w:val="-8"/>
                <w:sz w:val="24"/>
              </w:rPr>
              <w:t> </w:t>
            </w:r>
            <w:r>
              <w:rPr>
                <w:b/>
                <w:spacing w:val="-2"/>
                <w:sz w:val="24"/>
              </w:rPr>
              <w:t>Kegiatan</w:t>
            </w:r>
          </w:p>
        </w:tc>
        <w:tc>
          <w:tcPr>
            <w:tcW w:w="1682" w:type="dxa"/>
            <w:shd w:val="clear" w:color="auto" w:fill="7D7D7D"/>
          </w:tcPr>
          <w:p>
            <w:pPr>
              <w:pStyle w:val="TableParagraph"/>
              <w:ind w:left="0"/>
              <w:rPr>
                <w:sz w:val="24"/>
              </w:rPr>
            </w:pPr>
          </w:p>
        </w:tc>
      </w:tr>
      <w:tr>
        <w:trPr>
          <w:trHeight w:val="278" w:hRule="atLeast"/>
        </w:trPr>
        <w:tc>
          <w:tcPr>
            <w:tcW w:w="7667" w:type="dxa"/>
            <w:vMerge/>
            <w:tcBorders>
              <w:top w:val="nil"/>
            </w:tcBorders>
            <w:shd w:val="clear" w:color="auto" w:fill="7D7D7D"/>
          </w:tcPr>
          <w:p>
            <w:pPr>
              <w:rPr>
                <w:sz w:val="2"/>
                <w:szCs w:val="2"/>
              </w:rPr>
            </w:pPr>
          </w:p>
        </w:tc>
        <w:tc>
          <w:tcPr>
            <w:tcW w:w="1682" w:type="dxa"/>
            <w:shd w:val="clear" w:color="auto" w:fill="7D7D7D"/>
          </w:tcPr>
          <w:p>
            <w:pPr>
              <w:pStyle w:val="TableParagraph"/>
              <w:spacing w:line="257" w:lineRule="exact" w:before="1"/>
              <w:ind w:left="16"/>
              <w:jc w:val="center"/>
              <w:rPr>
                <w:b/>
                <w:sz w:val="24"/>
              </w:rPr>
            </w:pPr>
            <w:r>
              <w:rPr>
                <w:b/>
                <w:spacing w:val="-2"/>
                <w:sz w:val="24"/>
              </w:rPr>
              <w:t>2021/2022</w:t>
            </w:r>
          </w:p>
        </w:tc>
      </w:tr>
      <w:tr>
        <w:trPr>
          <w:trHeight w:val="299" w:hRule="atLeast"/>
        </w:trPr>
        <w:tc>
          <w:tcPr>
            <w:tcW w:w="7667" w:type="dxa"/>
          </w:tcPr>
          <w:p>
            <w:pPr>
              <w:pStyle w:val="TableParagraph"/>
              <w:spacing w:before="1"/>
              <w:ind w:left="113"/>
              <w:rPr>
                <w:sz w:val="24"/>
              </w:rPr>
            </w:pPr>
            <w:r>
              <w:rPr>
                <w:b/>
                <w:sz w:val="24"/>
              </w:rPr>
              <w:t>Program</w:t>
            </w:r>
            <w:r>
              <w:rPr>
                <w:b/>
                <w:spacing w:val="-2"/>
                <w:sz w:val="24"/>
              </w:rPr>
              <w:t> </w:t>
            </w:r>
            <w:r>
              <w:rPr>
                <w:b/>
                <w:sz w:val="24"/>
              </w:rPr>
              <w:t>1</w:t>
            </w:r>
            <w:r>
              <w:rPr>
                <w:sz w:val="24"/>
              </w:rPr>
              <w:t>:</w:t>
            </w:r>
            <w:r>
              <w:rPr>
                <w:spacing w:val="-2"/>
                <w:sz w:val="24"/>
              </w:rPr>
              <w:t> </w:t>
            </w:r>
            <w:r>
              <w:rPr>
                <w:sz w:val="24"/>
              </w:rPr>
              <w:t>Branding</w:t>
            </w:r>
            <w:r>
              <w:rPr>
                <w:spacing w:val="-2"/>
                <w:sz w:val="24"/>
              </w:rPr>
              <w:t> </w:t>
            </w:r>
            <w:r>
              <w:rPr>
                <w:sz w:val="24"/>
              </w:rPr>
              <w:t>universitas</w:t>
            </w:r>
            <w:r>
              <w:rPr>
                <w:spacing w:val="-2"/>
                <w:sz w:val="24"/>
              </w:rPr>
              <w:t> </w:t>
            </w:r>
            <w:r>
              <w:rPr>
                <w:sz w:val="24"/>
              </w:rPr>
              <w:t>ke</w:t>
            </w:r>
            <w:r>
              <w:rPr>
                <w:spacing w:val="-4"/>
                <w:sz w:val="24"/>
              </w:rPr>
              <w:t> </w:t>
            </w:r>
            <w:r>
              <w:rPr>
                <w:spacing w:val="-2"/>
                <w:sz w:val="24"/>
              </w:rPr>
              <w:t>masyarakat</w:t>
            </w:r>
          </w:p>
        </w:tc>
        <w:tc>
          <w:tcPr>
            <w:tcW w:w="1682" w:type="dxa"/>
            <w:shd w:val="clear" w:color="auto" w:fill="006FC0"/>
          </w:tcPr>
          <w:p>
            <w:pPr>
              <w:pStyle w:val="TableParagraph"/>
              <w:ind w:left="0"/>
              <w:rPr>
                <w:sz w:val="22"/>
              </w:rPr>
            </w:pPr>
          </w:p>
        </w:tc>
      </w:tr>
      <w:tr>
        <w:trPr>
          <w:trHeight w:val="275" w:hRule="atLeast"/>
        </w:trPr>
        <w:tc>
          <w:tcPr>
            <w:tcW w:w="7667" w:type="dxa"/>
          </w:tcPr>
          <w:p>
            <w:pPr>
              <w:pStyle w:val="TableParagraph"/>
              <w:spacing w:line="256" w:lineRule="exact"/>
              <w:rPr>
                <w:sz w:val="24"/>
              </w:rPr>
            </w:pPr>
            <w:r>
              <w:rPr>
                <w:b/>
                <w:sz w:val="24"/>
              </w:rPr>
              <w:t>Kegiatan</w:t>
            </w:r>
            <w:r>
              <w:rPr>
                <w:b/>
                <w:spacing w:val="-3"/>
                <w:sz w:val="24"/>
              </w:rPr>
              <w:t> </w:t>
            </w:r>
            <w:r>
              <w:rPr>
                <w:b/>
                <w:sz w:val="24"/>
              </w:rPr>
              <w:t>1</w:t>
            </w:r>
            <w:r>
              <w:rPr>
                <w:sz w:val="24"/>
              </w:rPr>
              <w:t>:</w:t>
            </w:r>
            <w:r>
              <w:rPr>
                <w:spacing w:val="-2"/>
                <w:sz w:val="24"/>
              </w:rPr>
              <w:t> </w:t>
            </w:r>
            <w:r>
              <w:rPr>
                <w:sz w:val="24"/>
              </w:rPr>
              <w:t>Melakukan promosi</w:t>
            </w:r>
            <w:r>
              <w:rPr>
                <w:spacing w:val="-2"/>
                <w:sz w:val="24"/>
              </w:rPr>
              <w:t> </w:t>
            </w:r>
            <w:r>
              <w:rPr>
                <w:sz w:val="24"/>
              </w:rPr>
              <w:t>ke</w:t>
            </w:r>
            <w:r>
              <w:rPr>
                <w:spacing w:val="-2"/>
                <w:sz w:val="24"/>
              </w:rPr>
              <w:t> </w:t>
            </w:r>
            <w:r>
              <w:rPr>
                <w:sz w:val="24"/>
              </w:rPr>
              <w:t>masyarakat melalui</w:t>
            </w:r>
            <w:r>
              <w:rPr>
                <w:spacing w:val="-2"/>
                <w:sz w:val="24"/>
              </w:rPr>
              <w:t> </w:t>
            </w:r>
            <w:r>
              <w:rPr>
                <w:sz w:val="24"/>
              </w:rPr>
              <w:t>berbagai</w:t>
            </w:r>
            <w:r>
              <w:rPr>
                <w:spacing w:val="-2"/>
                <w:sz w:val="24"/>
              </w:rPr>
              <w:t> media</w:t>
            </w:r>
          </w:p>
        </w:tc>
        <w:tc>
          <w:tcPr>
            <w:tcW w:w="1682" w:type="dxa"/>
            <w:shd w:val="clear" w:color="auto" w:fill="006FC0"/>
          </w:tcPr>
          <w:p>
            <w:pPr>
              <w:pStyle w:val="TableParagraph"/>
              <w:ind w:left="0"/>
              <w:rPr>
                <w:sz w:val="20"/>
              </w:rPr>
            </w:pPr>
          </w:p>
        </w:tc>
      </w:tr>
      <w:tr>
        <w:trPr>
          <w:trHeight w:val="552" w:hRule="atLeast"/>
        </w:trPr>
        <w:tc>
          <w:tcPr>
            <w:tcW w:w="7667" w:type="dxa"/>
          </w:tcPr>
          <w:p>
            <w:pPr>
              <w:pStyle w:val="TableParagraph"/>
              <w:spacing w:line="276" w:lineRule="exact"/>
              <w:rPr>
                <w:sz w:val="24"/>
              </w:rPr>
            </w:pPr>
            <w:r>
              <w:rPr>
                <w:b/>
                <w:sz w:val="24"/>
              </w:rPr>
              <w:t>IKK</w:t>
            </w:r>
            <w:r>
              <w:rPr>
                <w:b/>
                <w:spacing w:val="-3"/>
                <w:sz w:val="24"/>
              </w:rPr>
              <w:t> </w:t>
            </w:r>
            <w:r>
              <w:rPr>
                <w:b/>
                <w:sz w:val="24"/>
              </w:rPr>
              <w:t>1:</w:t>
            </w:r>
            <w:r>
              <w:rPr>
                <w:b/>
                <w:spacing w:val="-3"/>
                <w:sz w:val="24"/>
              </w:rPr>
              <w:t> </w:t>
            </w:r>
            <w:r>
              <w:rPr>
                <w:sz w:val="24"/>
              </w:rPr>
              <w:t>Frekuensi</w:t>
            </w:r>
            <w:r>
              <w:rPr>
                <w:spacing w:val="-2"/>
                <w:sz w:val="24"/>
              </w:rPr>
              <w:t> </w:t>
            </w:r>
            <w:r>
              <w:rPr>
                <w:sz w:val="24"/>
              </w:rPr>
              <w:t>informasi</w:t>
            </w:r>
            <w:r>
              <w:rPr>
                <w:spacing w:val="-3"/>
                <w:sz w:val="24"/>
              </w:rPr>
              <w:t> </w:t>
            </w:r>
            <w:r>
              <w:rPr>
                <w:sz w:val="24"/>
              </w:rPr>
              <w:t>melalui</w:t>
            </w:r>
            <w:r>
              <w:rPr>
                <w:spacing w:val="-2"/>
                <w:sz w:val="24"/>
              </w:rPr>
              <w:t> media</w:t>
            </w:r>
          </w:p>
        </w:tc>
        <w:tc>
          <w:tcPr>
            <w:tcW w:w="1682" w:type="dxa"/>
          </w:tcPr>
          <w:p>
            <w:pPr>
              <w:pStyle w:val="TableParagraph"/>
              <w:spacing w:line="276" w:lineRule="exact"/>
              <w:ind w:left="16"/>
              <w:jc w:val="center"/>
              <w:rPr>
                <w:sz w:val="24"/>
              </w:rPr>
            </w:pPr>
            <w:r>
              <w:rPr>
                <w:sz w:val="24"/>
              </w:rPr>
              <w:t>6 x / 6 </w:t>
            </w:r>
            <w:r>
              <w:rPr>
                <w:spacing w:val="-2"/>
                <w:sz w:val="24"/>
              </w:rPr>
              <w:t>bulan</w:t>
            </w:r>
          </w:p>
        </w:tc>
      </w:tr>
      <w:tr>
        <w:trPr>
          <w:trHeight w:val="314" w:hRule="atLeast"/>
        </w:trPr>
        <w:tc>
          <w:tcPr>
            <w:tcW w:w="7667" w:type="dxa"/>
          </w:tcPr>
          <w:p>
            <w:pPr>
              <w:pStyle w:val="TableParagraph"/>
              <w:spacing w:line="275" w:lineRule="exact"/>
              <w:ind w:left="113"/>
              <w:rPr>
                <w:sz w:val="24"/>
              </w:rPr>
            </w:pPr>
            <w:r>
              <w:rPr>
                <w:b/>
                <w:sz w:val="24"/>
              </w:rPr>
              <w:t>Program</w:t>
            </w:r>
            <w:r>
              <w:rPr>
                <w:b/>
                <w:spacing w:val="-2"/>
                <w:sz w:val="24"/>
              </w:rPr>
              <w:t> </w:t>
            </w:r>
            <w:r>
              <w:rPr>
                <w:b/>
                <w:sz w:val="24"/>
              </w:rPr>
              <w:t>2</w:t>
            </w:r>
            <w:r>
              <w:rPr>
                <w:sz w:val="24"/>
              </w:rPr>
              <w:t>:</w:t>
            </w:r>
            <w:r>
              <w:rPr>
                <w:spacing w:val="-2"/>
                <w:sz w:val="24"/>
              </w:rPr>
              <w:t> </w:t>
            </w:r>
            <w:r>
              <w:rPr>
                <w:sz w:val="24"/>
              </w:rPr>
              <w:t>Meningkatkan</w:t>
            </w:r>
            <w:r>
              <w:rPr>
                <w:spacing w:val="-1"/>
                <w:sz w:val="24"/>
              </w:rPr>
              <w:t> </w:t>
            </w:r>
            <w:r>
              <w:rPr>
                <w:sz w:val="24"/>
              </w:rPr>
              <w:t>akreditasi</w:t>
            </w:r>
            <w:r>
              <w:rPr>
                <w:spacing w:val="-2"/>
                <w:sz w:val="24"/>
              </w:rPr>
              <w:t> </w:t>
            </w:r>
            <w:r>
              <w:rPr>
                <w:sz w:val="24"/>
              </w:rPr>
              <w:t>program</w:t>
            </w:r>
            <w:r>
              <w:rPr>
                <w:spacing w:val="-2"/>
                <w:sz w:val="24"/>
              </w:rPr>
              <w:t> </w:t>
            </w:r>
            <w:r>
              <w:rPr>
                <w:sz w:val="24"/>
              </w:rPr>
              <w:t>studi</w:t>
            </w:r>
            <w:r>
              <w:rPr>
                <w:spacing w:val="-2"/>
                <w:sz w:val="24"/>
              </w:rPr>
              <w:t> </w:t>
            </w:r>
            <w:r>
              <w:rPr>
                <w:sz w:val="24"/>
              </w:rPr>
              <w:t>maupun </w:t>
            </w:r>
            <w:r>
              <w:rPr>
                <w:spacing w:val="-2"/>
                <w:sz w:val="24"/>
              </w:rPr>
              <w:t>institusi.</w:t>
            </w:r>
          </w:p>
        </w:tc>
        <w:tc>
          <w:tcPr>
            <w:tcW w:w="1682" w:type="dxa"/>
            <w:shd w:val="clear" w:color="auto" w:fill="006FC0"/>
          </w:tcPr>
          <w:p>
            <w:pPr>
              <w:pStyle w:val="TableParagraph"/>
              <w:ind w:left="0"/>
              <w:rPr>
                <w:sz w:val="22"/>
              </w:rPr>
            </w:pPr>
          </w:p>
        </w:tc>
      </w:tr>
      <w:tr>
        <w:trPr>
          <w:trHeight w:val="278" w:hRule="atLeast"/>
        </w:trPr>
        <w:tc>
          <w:tcPr>
            <w:tcW w:w="7667" w:type="dxa"/>
          </w:tcPr>
          <w:p>
            <w:pPr>
              <w:pStyle w:val="TableParagraph"/>
              <w:spacing w:line="257" w:lineRule="exact" w:before="1"/>
              <w:rPr>
                <w:sz w:val="24"/>
              </w:rPr>
            </w:pPr>
            <w:r>
              <w:rPr>
                <w:b/>
                <w:sz w:val="24"/>
              </w:rPr>
              <w:t>Kegiatan</w:t>
            </w:r>
            <w:r>
              <w:rPr>
                <w:b/>
                <w:spacing w:val="-5"/>
                <w:sz w:val="24"/>
              </w:rPr>
              <w:t> </w:t>
            </w:r>
            <w:r>
              <w:rPr>
                <w:b/>
                <w:sz w:val="24"/>
              </w:rPr>
              <w:t>1:</w:t>
            </w:r>
            <w:r>
              <w:rPr>
                <w:b/>
                <w:spacing w:val="-5"/>
                <w:sz w:val="24"/>
              </w:rPr>
              <w:t> </w:t>
            </w:r>
            <w:r>
              <w:rPr>
                <w:sz w:val="24"/>
              </w:rPr>
              <w:t>Proses</w:t>
            </w:r>
            <w:r>
              <w:rPr>
                <w:spacing w:val="-4"/>
                <w:sz w:val="24"/>
              </w:rPr>
              <w:t> </w:t>
            </w:r>
            <w:r>
              <w:rPr>
                <w:sz w:val="24"/>
              </w:rPr>
              <w:t>akreditasi</w:t>
            </w:r>
            <w:r>
              <w:rPr>
                <w:spacing w:val="-4"/>
                <w:sz w:val="24"/>
              </w:rPr>
              <w:t> </w:t>
            </w:r>
            <w:r>
              <w:rPr>
                <w:sz w:val="24"/>
              </w:rPr>
              <w:t>Program</w:t>
            </w:r>
            <w:r>
              <w:rPr>
                <w:spacing w:val="-5"/>
                <w:sz w:val="24"/>
              </w:rPr>
              <w:t> </w:t>
            </w:r>
            <w:r>
              <w:rPr>
                <w:spacing w:val="-2"/>
                <w:sz w:val="24"/>
              </w:rPr>
              <w:t>Studi</w:t>
            </w:r>
          </w:p>
        </w:tc>
        <w:tc>
          <w:tcPr>
            <w:tcW w:w="1682" w:type="dxa"/>
            <w:shd w:val="clear" w:color="auto" w:fill="006FC0"/>
          </w:tcPr>
          <w:p>
            <w:pPr>
              <w:pStyle w:val="TableParagraph"/>
              <w:ind w:left="0"/>
              <w:rPr>
                <w:sz w:val="20"/>
              </w:rPr>
            </w:pPr>
          </w:p>
        </w:tc>
      </w:tr>
      <w:tr>
        <w:trPr>
          <w:trHeight w:val="328" w:hRule="atLeast"/>
        </w:trPr>
        <w:tc>
          <w:tcPr>
            <w:tcW w:w="7667" w:type="dxa"/>
          </w:tcPr>
          <w:p>
            <w:pPr>
              <w:pStyle w:val="TableParagraph"/>
              <w:spacing w:line="275" w:lineRule="exact"/>
              <w:rPr>
                <w:sz w:val="24"/>
              </w:rPr>
            </w:pPr>
            <w:r>
              <w:rPr>
                <w:b/>
                <w:sz w:val="24"/>
              </w:rPr>
              <w:t>IKK</w:t>
            </w:r>
            <w:r>
              <w:rPr>
                <w:b/>
                <w:spacing w:val="-1"/>
                <w:sz w:val="24"/>
              </w:rPr>
              <w:t> </w:t>
            </w:r>
            <w:r>
              <w:rPr>
                <w:b/>
                <w:sz w:val="24"/>
              </w:rPr>
              <w:t>1:</w:t>
            </w:r>
            <w:r>
              <w:rPr>
                <w:b/>
                <w:spacing w:val="-2"/>
                <w:sz w:val="24"/>
              </w:rPr>
              <w:t> </w:t>
            </w:r>
            <w:r>
              <w:rPr>
                <w:sz w:val="24"/>
              </w:rPr>
              <w:t>Jumlah program</w:t>
            </w:r>
            <w:r>
              <w:rPr>
                <w:spacing w:val="-1"/>
                <w:sz w:val="24"/>
              </w:rPr>
              <w:t> </w:t>
            </w:r>
            <w:r>
              <w:rPr>
                <w:sz w:val="24"/>
              </w:rPr>
              <w:t>studi</w:t>
            </w:r>
            <w:r>
              <w:rPr>
                <w:spacing w:val="-1"/>
                <w:sz w:val="24"/>
              </w:rPr>
              <w:t> </w:t>
            </w:r>
            <w:r>
              <w:rPr>
                <w:sz w:val="24"/>
              </w:rPr>
              <w:t>yang </w:t>
            </w:r>
            <w:r>
              <w:rPr>
                <w:spacing w:val="-2"/>
                <w:sz w:val="24"/>
              </w:rPr>
              <w:t>berakreditasi</w:t>
            </w:r>
          </w:p>
        </w:tc>
        <w:tc>
          <w:tcPr>
            <w:tcW w:w="1682" w:type="dxa"/>
          </w:tcPr>
          <w:p>
            <w:pPr>
              <w:pStyle w:val="TableParagraph"/>
              <w:spacing w:line="275" w:lineRule="exact"/>
              <w:ind w:left="34"/>
              <w:jc w:val="center"/>
              <w:rPr>
                <w:sz w:val="24"/>
              </w:rPr>
            </w:pPr>
            <w:r>
              <w:rPr>
                <w:sz w:val="24"/>
              </w:rPr>
              <w:t>-</w:t>
            </w:r>
          </w:p>
        </w:tc>
      </w:tr>
      <w:tr>
        <w:trPr>
          <w:trHeight w:val="275" w:hRule="atLeast"/>
        </w:trPr>
        <w:tc>
          <w:tcPr>
            <w:tcW w:w="7667" w:type="dxa"/>
          </w:tcPr>
          <w:p>
            <w:pPr>
              <w:pStyle w:val="TableParagraph"/>
              <w:spacing w:line="256" w:lineRule="exact"/>
              <w:rPr>
                <w:sz w:val="24"/>
              </w:rPr>
            </w:pPr>
            <w:r>
              <w:rPr>
                <w:b/>
                <w:sz w:val="24"/>
              </w:rPr>
              <w:t>Kegiatan</w:t>
            </w:r>
            <w:r>
              <w:rPr>
                <w:b/>
                <w:spacing w:val="-4"/>
                <w:sz w:val="24"/>
              </w:rPr>
              <w:t> </w:t>
            </w:r>
            <w:r>
              <w:rPr>
                <w:b/>
                <w:sz w:val="24"/>
              </w:rPr>
              <w:t>2:</w:t>
            </w:r>
            <w:r>
              <w:rPr>
                <w:b/>
                <w:spacing w:val="-4"/>
                <w:sz w:val="24"/>
              </w:rPr>
              <w:t> </w:t>
            </w:r>
            <w:r>
              <w:rPr>
                <w:sz w:val="24"/>
              </w:rPr>
              <w:t>Proses</w:t>
            </w:r>
            <w:r>
              <w:rPr>
                <w:spacing w:val="-4"/>
                <w:sz w:val="24"/>
              </w:rPr>
              <w:t> </w:t>
            </w:r>
            <w:r>
              <w:rPr>
                <w:sz w:val="24"/>
              </w:rPr>
              <w:t>akreditasi</w:t>
            </w:r>
            <w:r>
              <w:rPr>
                <w:spacing w:val="-3"/>
                <w:sz w:val="24"/>
              </w:rPr>
              <w:t> </w:t>
            </w:r>
            <w:r>
              <w:rPr>
                <w:spacing w:val="-2"/>
                <w:sz w:val="24"/>
              </w:rPr>
              <w:t>Institusi</w:t>
            </w:r>
          </w:p>
        </w:tc>
        <w:tc>
          <w:tcPr>
            <w:tcW w:w="1682" w:type="dxa"/>
            <w:shd w:val="clear" w:color="auto" w:fill="006FC0"/>
          </w:tcPr>
          <w:p>
            <w:pPr>
              <w:pStyle w:val="TableParagraph"/>
              <w:ind w:left="0"/>
              <w:rPr>
                <w:sz w:val="20"/>
              </w:rPr>
            </w:pPr>
          </w:p>
        </w:tc>
      </w:tr>
      <w:tr>
        <w:trPr>
          <w:trHeight w:val="275" w:hRule="atLeast"/>
        </w:trPr>
        <w:tc>
          <w:tcPr>
            <w:tcW w:w="7667" w:type="dxa"/>
          </w:tcPr>
          <w:p>
            <w:pPr>
              <w:pStyle w:val="TableParagraph"/>
              <w:spacing w:line="256" w:lineRule="exact"/>
              <w:rPr>
                <w:sz w:val="24"/>
              </w:rPr>
            </w:pPr>
            <w:r>
              <w:rPr>
                <w:b/>
                <w:sz w:val="24"/>
              </w:rPr>
              <w:t>IKK</w:t>
            </w:r>
            <w:r>
              <w:rPr>
                <w:b/>
                <w:spacing w:val="-2"/>
                <w:sz w:val="24"/>
              </w:rPr>
              <w:t> </w:t>
            </w:r>
            <w:r>
              <w:rPr>
                <w:b/>
                <w:sz w:val="24"/>
              </w:rPr>
              <w:t>1:</w:t>
            </w:r>
            <w:r>
              <w:rPr>
                <w:b/>
                <w:spacing w:val="-2"/>
                <w:sz w:val="24"/>
              </w:rPr>
              <w:t> </w:t>
            </w:r>
            <w:r>
              <w:rPr>
                <w:sz w:val="24"/>
              </w:rPr>
              <w:t>akreditasi</w:t>
            </w:r>
            <w:r>
              <w:rPr>
                <w:spacing w:val="-1"/>
                <w:sz w:val="24"/>
              </w:rPr>
              <w:t> </w:t>
            </w:r>
            <w:r>
              <w:rPr>
                <w:spacing w:val="-2"/>
                <w:sz w:val="24"/>
              </w:rPr>
              <w:t>institusi</w:t>
            </w:r>
          </w:p>
        </w:tc>
        <w:tc>
          <w:tcPr>
            <w:tcW w:w="1682" w:type="dxa"/>
          </w:tcPr>
          <w:p>
            <w:pPr>
              <w:pStyle w:val="TableParagraph"/>
              <w:spacing w:line="256" w:lineRule="exact"/>
              <w:ind w:left="20"/>
              <w:jc w:val="center"/>
              <w:rPr>
                <w:sz w:val="24"/>
              </w:rPr>
            </w:pPr>
            <w:r>
              <w:rPr>
                <w:sz w:val="24"/>
              </w:rPr>
              <w:t>-</w:t>
            </w:r>
          </w:p>
        </w:tc>
      </w:tr>
    </w:tbl>
    <w:p>
      <w:pPr>
        <w:pStyle w:val="TableParagraph"/>
        <w:spacing w:after="0" w:line="256" w:lineRule="exact"/>
        <w:jc w:val="center"/>
        <w:rPr>
          <w:sz w:val="24"/>
        </w:rPr>
        <w:sectPr>
          <w:pgSz w:w="16850" w:h="11920" w:orient="landscape"/>
          <w:pgMar w:header="0" w:footer="558" w:top="1340" w:bottom="740" w:left="1417" w:right="1842"/>
        </w:sectPr>
      </w:pPr>
    </w:p>
    <w:p>
      <w:pPr>
        <w:pStyle w:val="BodyText"/>
        <w:spacing w:before="10"/>
        <w:rPr>
          <w:b/>
          <w:sz w:val="5"/>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667"/>
        <w:gridCol w:w="1682"/>
      </w:tblGrid>
      <w:tr>
        <w:trPr>
          <w:trHeight w:val="551" w:hRule="atLeast"/>
        </w:trPr>
        <w:tc>
          <w:tcPr>
            <w:tcW w:w="7667" w:type="dxa"/>
          </w:tcPr>
          <w:p>
            <w:pPr>
              <w:pStyle w:val="TableParagraph"/>
              <w:spacing w:line="276" w:lineRule="exact"/>
              <w:ind w:left="113"/>
              <w:rPr>
                <w:sz w:val="24"/>
              </w:rPr>
            </w:pPr>
            <w:r>
              <w:rPr>
                <w:b/>
                <w:sz w:val="24"/>
              </w:rPr>
              <w:t>Program</w:t>
            </w:r>
            <w:r>
              <w:rPr>
                <w:b/>
                <w:spacing w:val="-5"/>
                <w:sz w:val="24"/>
              </w:rPr>
              <w:t> </w:t>
            </w:r>
            <w:r>
              <w:rPr>
                <w:b/>
                <w:sz w:val="24"/>
              </w:rPr>
              <w:t>3</w:t>
            </w:r>
            <w:r>
              <w:rPr>
                <w:sz w:val="24"/>
              </w:rPr>
              <w:t>:</w:t>
            </w:r>
            <w:r>
              <w:rPr>
                <w:spacing w:val="-5"/>
                <w:sz w:val="24"/>
              </w:rPr>
              <w:t> </w:t>
            </w:r>
            <w:r>
              <w:rPr>
                <w:sz w:val="24"/>
              </w:rPr>
              <w:t>Menjalin</w:t>
            </w:r>
            <w:r>
              <w:rPr>
                <w:spacing w:val="-5"/>
                <w:sz w:val="24"/>
              </w:rPr>
              <w:t> </w:t>
            </w:r>
            <w:r>
              <w:rPr>
                <w:sz w:val="24"/>
              </w:rPr>
              <w:t>kerjasama</w:t>
            </w:r>
            <w:r>
              <w:rPr>
                <w:spacing w:val="-5"/>
                <w:sz w:val="24"/>
              </w:rPr>
              <w:t> </w:t>
            </w:r>
            <w:r>
              <w:rPr>
                <w:sz w:val="24"/>
              </w:rPr>
              <w:t>dengan</w:t>
            </w:r>
            <w:r>
              <w:rPr>
                <w:spacing w:val="-5"/>
                <w:sz w:val="24"/>
              </w:rPr>
              <w:t> </w:t>
            </w:r>
            <w:r>
              <w:rPr>
                <w:sz w:val="24"/>
              </w:rPr>
              <w:t>perguruan</w:t>
            </w:r>
            <w:r>
              <w:rPr>
                <w:spacing w:val="-5"/>
                <w:sz w:val="24"/>
              </w:rPr>
              <w:t> </w:t>
            </w:r>
            <w:r>
              <w:rPr>
                <w:sz w:val="24"/>
              </w:rPr>
              <w:t>tinggi</w:t>
            </w:r>
            <w:r>
              <w:rPr>
                <w:spacing w:val="-5"/>
                <w:sz w:val="24"/>
              </w:rPr>
              <w:t> </w:t>
            </w:r>
            <w:r>
              <w:rPr>
                <w:sz w:val="24"/>
              </w:rPr>
              <w:t>lain,</w:t>
            </w:r>
            <w:r>
              <w:rPr>
                <w:spacing w:val="-3"/>
                <w:sz w:val="24"/>
              </w:rPr>
              <w:t> </w:t>
            </w:r>
            <w:r>
              <w:rPr>
                <w:sz w:val="24"/>
              </w:rPr>
              <w:t>instansi pemerintah atau swasta baik dalam negeri maupun luar negeri</w:t>
            </w:r>
          </w:p>
        </w:tc>
        <w:tc>
          <w:tcPr>
            <w:tcW w:w="1682" w:type="dxa"/>
            <w:shd w:val="clear" w:color="auto" w:fill="006FC0"/>
          </w:tcPr>
          <w:p>
            <w:pPr>
              <w:pStyle w:val="TableParagraph"/>
              <w:ind w:left="0"/>
              <w:rPr>
                <w:sz w:val="24"/>
              </w:rPr>
            </w:pPr>
          </w:p>
        </w:tc>
      </w:tr>
      <w:tr>
        <w:trPr>
          <w:trHeight w:val="275" w:hRule="atLeast"/>
        </w:trPr>
        <w:tc>
          <w:tcPr>
            <w:tcW w:w="7667" w:type="dxa"/>
          </w:tcPr>
          <w:p>
            <w:pPr>
              <w:pStyle w:val="TableParagraph"/>
              <w:spacing w:line="255" w:lineRule="exact"/>
              <w:rPr>
                <w:sz w:val="24"/>
              </w:rPr>
            </w:pPr>
            <w:r>
              <w:rPr>
                <w:b/>
                <w:sz w:val="24"/>
              </w:rPr>
              <w:t>Kegiatan</w:t>
            </w:r>
            <w:r>
              <w:rPr>
                <w:b/>
                <w:spacing w:val="-2"/>
                <w:sz w:val="24"/>
              </w:rPr>
              <w:t> </w:t>
            </w:r>
            <w:r>
              <w:rPr>
                <w:b/>
                <w:sz w:val="24"/>
              </w:rPr>
              <w:t>1:</w:t>
            </w:r>
            <w:r>
              <w:rPr>
                <w:b/>
                <w:spacing w:val="-2"/>
                <w:sz w:val="24"/>
              </w:rPr>
              <w:t> </w:t>
            </w:r>
            <w:r>
              <w:rPr>
                <w:sz w:val="24"/>
              </w:rPr>
              <w:t>Kerjasama</w:t>
            </w:r>
            <w:r>
              <w:rPr>
                <w:spacing w:val="-1"/>
                <w:sz w:val="24"/>
              </w:rPr>
              <w:t> </w:t>
            </w:r>
            <w:r>
              <w:rPr>
                <w:sz w:val="24"/>
              </w:rPr>
              <w:t>dengan</w:t>
            </w:r>
            <w:r>
              <w:rPr>
                <w:spacing w:val="-1"/>
                <w:sz w:val="24"/>
              </w:rPr>
              <w:t> </w:t>
            </w:r>
            <w:r>
              <w:rPr>
                <w:sz w:val="24"/>
              </w:rPr>
              <w:t>institusi</w:t>
            </w:r>
            <w:r>
              <w:rPr>
                <w:spacing w:val="-2"/>
                <w:sz w:val="24"/>
              </w:rPr>
              <w:t> </w:t>
            </w:r>
            <w:r>
              <w:rPr>
                <w:sz w:val="24"/>
              </w:rPr>
              <w:t>dan</w:t>
            </w:r>
            <w:r>
              <w:rPr>
                <w:spacing w:val="-1"/>
                <w:sz w:val="24"/>
              </w:rPr>
              <w:t> </w:t>
            </w:r>
            <w:r>
              <w:rPr>
                <w:sz w:val="24"/>
              </w:rPr>
              <w:t>instansi</w:t>
            </w:r>
            <w:r>
              <w:rPr>
                <w:spacing w:val="-2"/>
                <w:sz w:val="24"/>
              </w:rPr>
              <w:t> </w:t>
            </w:r>
            <w:r>
              <w:rPr>
                <w:spacing w:val="-4"/>
                <w:sz w:val="24"/>
              </w:rPr>
              <w:t>lain</w:t>
            </w:r>
          </w:p>
        </w:tc>
        <w:tc>
          <w:tcPr>
            <w:tcW w:w="1682" w:type="dxa"/>
            <w:shd w:val="clear" w:color="auto" w:fill="006FC0"/>
          </w:tcPr>
          <w:p>
            <w:pPr>
              <w:pStyle w:val="TableParagraph"/>
              <w:ind w:left="0"/>
              <w:rPr>
                <w:sz w:val="20"/>
              </w:rPr>
            </w:pPr>
          </w:p>
        </w:tc>
      </w:tr>
      <w:tr>
        <w:trPr>
          <w:trHeight w:val="275" w:hRule="atLeast"/>
        </w:trPr>
        <w:tc>
          <w:tcPr>
            <w:tcW w:w="7667" w:type="dxa"/>
          </w:tcPr>
          <w:p>
            <w:pPr>
              <w:pStyle w:val="TableParagraph"/>
              <w:spacing w:line="256" w:lineRule="exact"/>
              <w:rPr>
                <w:sz w:val="24"/>
              </w:rPr>
            </w:pPr>
            <w:r>
              <w:rPr>
                <w:b/>
                <w:sz w:val="24"/>
              </w:rPr>
              <w:t>IKK</w:t>
            </w:r>
            <w:r>
              <w:rPr>
                <w:b/>
                <w:spacing w:val="-2"/>
                <w:sz w:val="24"/>
              </w:rPr>
              <w:t> </w:t>
            </w:r>
            <w:r>
              <w:rPr>
                <w:b/>
                <w:sz w:val="24"/>
              </w:rPr>
              <w:t>1:</w:t>
            </w:r>
            <w:r>
              <w:rPr>
                <w:b/>
                <w:spacing w:val="-3"/>
                <w:sz w:val="24"/>
              </w:rPr>
              <w:t> </w:t>
            </w:r>
            <w:r>
              <w:rPr>
                <w:sz w:val="24"/>
              </w:rPr>
              <w:t>Jumlah</w:t>
            </w:r>
            <w:r>
              <w:rPr>
                <w:spacing w:val="-2"/>
                <w:sz w:val="24"/>
              </w:rPr>
              <w:t> </w:t>
            </w:r>
            <w:r>
              <w:rPr>
                <w:sz w:val="24"/>
              </w:rPr>
              <w:t>kerjasama</w:t>
            </w:r>
            <w:r>
              <w:rPr>
                <w:spacing w:val="-2"/>
                <w:sz w:val="24"/>
              </w:rPr>
              <w:t> </w:t>
            </w:r>
            <w:r>
              <w:rPr>
                <w:sz w:val="24"/>
              </w:rPr>
              <w:t>dengan</w:t>
            </w:r>
            <w:r>
              <w:rPr>
                <w:spacing w:val="-2"/>
                <w:sz w:val="24"/>
              </w:rPr>
              <w:t> </w:t>
            </w:r>
            <w:r>
              <w:rPr>
                <w:sz w:val="24"/>
              </w:rPr>
              <w:t>perguruan</w:t>
            </w:r>
            <w:r>
              <w:rPr>
                <w:spacing w:val="-2"/>
                <w:sz w:val="24"/>
              </w:rPr>
              <w:t> </w:t>
            </w:r>
            <w:r>
              <w:rPr>
                <w:sz w:val="24"/>
              </w:rPr>
              <w:t>tinggi</w:t>
            </w:r>
            <w:r>
              <w:rPr>
                <w:spacing w:val="-2"/>
                <w:sz w:val="24"/>
              </w:rPr>
              <w:t> </w:t>
            </w:r>
            <w:r>
              <w:rPr>
                <w:spacing w:val="-4"/>
                <w:sz w:val="24"/>
              </w:rPr>
              <w:t>lain</w:t>
            </w:r>
          </w:p>
        </w:tc>
        <w:tc>
          <w:tcPr>
            <w:tcW w:w="1682" w:type="dxa"/>
          </w:tcPr>
          <w:p>
            <w:pPr>
              <w:pStyle w:val="TableParagraph"/>
              <w:spacing w:line="256" w:lineRule="exact"/>
              <w:ind w:left="15"/>
              <w:jc w:val="center"/>
              <w:rPr>
                <w:sz w:val="24"/>
              </w:rPr>
            </w:pPr>
            <w:r>
              <w:rPr>
                <w:sz w:val="24"/>
              </w:rPr>
              <w:t>2 </w:t>
            </w:r>
            <w:r>
              <w:rPr>
                <w:spacing w:val="-2"/>
                <w:sz w:val="24"/>
              </w:rPr>
              <w:t>kerjasama</w:t>
            </w:r>
          </w:p>
        </w:tc>
      </w:tr>
      <w:tr>
        <w:trPr>
          <w:trHeight w:val="275" w:hRule="atLeast"/>
        </w:trPr>
        <w:tc>
          <w:tcPr>
            <w:tcW w:w="7667" w:type="dxa"/>
          </w:tcPr>
          <w:p>
            <w:pPr>
              <w:pStyle w:val="TableParagraph"/>
              <w:spacing w:line="256" w:lineRule="exact"/>
              <w:rPr>
                <w:sz w:val="24"/>
              </w:rPr>
            </w:pPr>
            <w:r>
              <w:rPr>
                <w:b/>
                <w:sz w:val="24"/>
              </w:rPr>
              <w:t>IKK</w:t>
            </w:r>
            <w:r>
              <w:rPr>
                <w:b/>
                <w:spacing w:val="-3"/>
                <w:sz w:val="24"/>
              </w:rPr>
              <w:t> </w:t>
            </w:r>
            <w:r>
              <w:rPr>
                <w:b/>
                <w:sz w:val="24"/>
              </w:rPr>
              <w:t>2:</w:t>
            </w:r>
            <w:r>
              <w:rPr>
                <w:b/>
                <w:spacing w:val="-3"/>
                <w:sz w:val="24"/>
              </w:rPr>
              <w:t> </w:t>
            </w:r>
            <w:r>
              <w:rPr>
                <w:sz w:val="24"/>
              </w:rPr>
              <w:t>Kerjasama</w:t>
            </w:r>
            <w:r>
              <w:rPr>
                <w:spacing w:val="-2"/>
                <w:sz w:val="24"/>
              </w:rPr>
              <w:t> </w:t>
            </w:r>
            <w:r>
              <w:rPr>
                <w:sz w:val="24"/>
              </w:rPr>
              <w:t>dengan</w:t>
            </w:r>
            <w:r>
              <w:rPr>
                <w:spacing w:val="-2"/>
                <w:sz w:val="24"/>
              </w:rPr>
              <w:t> pemerintah</w:t>
            </w:r>
          </w:p>
        </w:tc>
        <w:tc>
          <w:tcPr>
            <w:tcW w:w="1682" w:type="dxa"/>
          </w:tcPr>
          <w:p>
            <w:pPr>
              <w:pStyle w:val="TableParagraph"/>
              <w:spacing w:line="256" w:lineRule="exact"/>
              <w:ind w:left="15"/>
              <w:jc w:val="center"/>
              <w:rPr>
                <w:sz w:val="24"/>
              </w:rPr>
            </w:pPr>
            <w:r>
              <w:rPr>
                <w:sz w:val="24"/>
              </w:rPr>
              <w:t>1 </w:t>
            </w:r>
            <w:r>
              <w:rPr>
                <w:spacing w:val="-2"/>
                <w:sz w:val="24"/>
              </w:rPr>
              <w:t>kerjasama</w:t>
            </w:r>
          </w:p>
        </w:tc>
      </w:tr>
      <w:tr>
        <w:trPr>
          <w:trHeight w:val="278" w:hRule="atLeast"/>
        </w:trPr>
        <w:tc>
          <w:tcPr>
            <w:tcW w:w="7667" w:type="dxa"/>
          </w:tcPr>
          <w:p>
            <w:pPr>
              <w:pStyle w:val="TableParagraph"/>
              <w:spacing w:line="257" w:lineRule="exact" w:before="1"/>
              <w:rPr>
                <w:sz w:val="24"/>
              </w:rPr>
            </w:pPr>
            <w:r>
              <w:rPr>
                <w:b/>
                <w:sz w:val="24"/>
              </w:rPr>
              <w:t>IKK</w:t>
            </w:r>
            <w:r>
              <w:rPr>
                <w:b/>
                <w:spacing w:val="-2"/>
                <w:sz w:val="24"/>
              </w:rPr>
              <w:t> </w:t>
            </w:r>
            <w:r>
              <w:rPr>
                <w:b/>
                <w:sz w:val="24"/>
              </w:rPr>
              <w:t>3:</w:t>
            </w:r>
            <w:r>
              <w:rPr>
                <w:b/>
                <w:spacing w:val="-2"/>
                <w:sz w:val="24"/>
              </w:rPr>
              <w:t> </w:t>
            </w:r>
            <w:r>
              <w:rPr>
                <w:sz w:val="24"/>
              </w:rPr>
              <w:t>Jumlah</w:t>
            </w:r>
            <w:r>
              <w:rPr>
                <w:spacing w:val="-1"/>
                <w:sz w:val="24"/>
              </w:rPr>
              <w:t> </w:t>
            </w:r>
            <w:r>
              <w:rPr>
                <w:sz w:val="24"/>
              </w:rPr>
              <w:t>kerjasama</w:t>
            </w:r>
            <w:r>
              <w:rPr>
                <w:spacing w:val="-3"/>
                <w:sz w:val="24"/>
              </w:rPr>
              <w:t> </w:t>
            </w:r>
            <w:r>
              <w:rPr>
                <w:sz w:val="24"/>
              </w:rPr>
              <w:t>dengan</w:t>
            </w:r>
            <w:r>
              <w:rPr>
                <w:spacing w:val="-1"/>
                <w:sz w:val="24"/>
              </w:rPr>
              <w:t> </w:t>
            </w:r>
            <w:r>
              <w:rPr>
                <w:sz w:val="24"/>
              </w:rPr>
              <w:t>instansi</w:t>
            </w:r>
            <w:r>
              <w:rPr>
                <w:spacing w:val="-1"/>
                <w:sz w:val="24"/>
              </w:rPr>
              <w:t> </w:t>
            </w:r>
            <w:r>
              <w:rPr>
                <w:spacing w:val="-2"/>
                <w:sz w:val="24"/>
              </w:rPr>
              <w:t>swasta</w:t>
            </w:r>
          </w:p>
        </w:tc>
        <w:tc>
          <w:tcPr>
            <w:tcW w:w="1682" w:type="dxa"/>
          </w:tcPr>
          <w:p>
            <w:pPr>
              <w:pStyle w:val="TableParagraph"/>
              <w:spacing w:line="257" w:lineRule="exact" w:before="1"/>
              <w:ind w:left="15"/>
              <w:jc w:val="center"/>
              <w:rPr>
                <w:sz w:val="24"/>
              </w:rPr>
            </w:pPr>
            <w:r>
              <w:rPr>
                <w:sz w:val="24"/>
              </w:rPr>
              <w:t>2 </w:t>
            </w:r>
            <w:r>
              <w:rPr>
                <w:spacing w:val="-2"/>
                <w:sz w:val="24"/>
              </w:rPr>
              <w:t>kerjasama</w:t>
            </w:r>
          </w:p>
        </w:tc>
      </w:tr>
      <w:tr>
        <w:trPr>
          <w:trHeight w:val="552" w:hRule="atLeast"/>
        </w:trPr>
        <w:tc>
          <w:tcPr>
            <w:tcW w:w="7667" w:type="dxa"/>
          </w:tcPr>
          <w:p>
            <w:pPr>
              <w:pStyle w:val="TableParagraph"/>
              <w:spacing w:line="276" w:lineRule="exact"/>
              <w:ind w:left="113"/>
              <w:rPr>
                <w:sz w:val="24"/>
              </w:rPr>
            </w:pPr>
            <w:r>
              <w:rPr>
                <w:b/>
                <w:sz w:val="24"/>
              </w:rPr>
              <w:t>Program</w:t>
            </w:r>
            <w:r>
              <w:rPr>
                <w:b/>
                <w:spacing w:val="-5"/>
                <w:sz w:val="24"/>
              </w:rPr>
              <w:t> </w:t>
            </w:r>
            <w:r>
              <w:rPr>
                <w:b/>
                <w:sz w:val="24"/>
              </w:rPr>
              <w:t>4</w:t>
            </w:r>
            <w:r>
              <w:rPr>
                <w:sz w:val="24"/>
              </w:rPr>
              <w:t>:</w:t>
            </w:r>
            <w:r>
              <w:rPr>
                <w:spacing w:val="-6"/>
                <w:sz w:val="24"/>
              </w:rPr>
              <w:t> </w:t>
            </w:r>
            <w:r>
              <w:rPr>
                <w:sz w:val="24"/>
              </w:rPr>
              <w:t>Melakukan</w:t>
            </w:r>
            <w:r>
              <w:rPr>
                <w:spacing w:val="-4"/>
                <w:sz w:val="24"/>
              </w:rPr>
              <w:t> </w:t>
            </w:r>
            <w:r>
              <w:rPr>
                <w:i/>
                <w:sz w:val="24"/>
              </w:rPr>
              <w:t>benchmarking</w:t>
            </w:r>
            <w:r>
              <w:rPr>
                <w:i/>
                <w:spacing w:val="-5"/>
                <w:sz w:val="24"/>
              </w:rPr>
              <w:t> </w:t>
            </w:r>
            <w:r>
              <w:rPr>
                <w:sz w:val="24"/>
              </w:rPr>
              <w:t>dengan</w:t>
            </w:r>
            <w:r>
              <w:rPr>
                <w:spacing w:val="-6"/>
                <w:sz w:val="24"/>
              </w:rPr>
              <w:t> </w:t>
            </w:r>
            <w:r>
              <w:rPr>
                <w:sz w:val="24"/>
              </w:rPr>
              <w:t>perguruan</w:t>
            </w:r>
            <w:r>
              <w:rPr>
                <w:spacing w:val="-6"/>
                <w:sz w:val="24"/>
              </w:rPr>
              <w:t> </w:t>
            </w:r>
            <w:r>
              <w:rPr>
                <w:sz w:val="24"/>
              </w:rPr>
              <w:t>tinggi</w:t>
            </w:r>
            <w:r>
              <w:rPr>
                <w:spacing w:val="-6"/>
                <w:sz w:val="24"/>
              </w:rPr>
              <w:t> </w:t>
            </w:r>
            <w:r>
              <w:rPr>
                <w:sz w:val="24"/>
              </w:rPr>
              <w:t>lain</w:t>
            </w:r>
            <w:r>
              <w:rPr>
                <w:spacing w:val="-6"/>
                <w:sz w:val="24"/>
              </w:rPr>
              <w:t> </w:t>
            </w:r>
            <w:r>
              <w:rPr>
                <w:sz w:val="24"/>
              </w:rPr>
              <w:t>yang </w:t>
            </w:r>
            <w:r>
              <w:rPr>
                <w:spacing w:val="-2"/>
                <w:sz w:val="24"/>
              </w:rPr>
              <w:t>berkualitas</w:t>
            </w:r>
          </w:p>
        </w:tc>
        <w:tc>
          <w:tcPr>
            <w:tcW w:w="1682" w:type="dxa"/>
            <w:shd w:val="clear" w:color="auto" w:fill="006FC0"/>
          </w:tcPr>
          <w:p>
            <w:pPr>
              <w:pStyle w:val="TableParagraph"/>
              <w:ind w:left="0"/>
              <w:rPr>
                <w:sz w:val="24"/>
              </w:rPr>
            </w:pPr>
          </w:p>
        </w:tc>
      </w:tr>
      <w:tr>
        <w:trPr>
          <w:trHeight w:val="275" w:hRule="atLeast"/>
        </w:trPr>
        <w:tc>
          <w:tcPr>
            <w:tcW w:w="7667" w:type="dxa"/>
          </w:tcPr>
          <w:p>
            <w:pPr>
              <w:pStyle w:val="TableParagraph"/>
              <w:spacing w:line="256" w:lineRule="exact"/>
              <w:rPr>
                <w:sz w:val="24"/>
              </w:rPr>
            </w:pPr>
            <w:r>
              <w:rPr>
                <w:b/>
                <w:sz w:val="24"/>
              </w:rPr>
              <w:t>Kegiatan</w:t>
            </w:r>
            <w:r>
              <w:rPr>
                <w:b/>
                <w:spacing w:val="-6"/>
                <w:sz w:val="24"/>
              </w:rPr>
              <w:t> </w:t>
            </w:r>
            <w:r>
              <w:rPr>
                <w:b/>
                <w:sz w:val="24"/>
              </w:rPr>
              <w:t>1:</w:t>
            </w:r>
            <w:r>
              <w:rPr>
                <w:b/>
                <w:spacing w:val="-5"/>
                <w:sz w:val="24"/>
              </w:rPr>
              <w:t> </w:t>
            </w:r>
            <w:r>
              <w:rPr>
                <w:sz w:val="24"/>
              </w:rPr>
              <w:t>Pelaksanaan</w:t>
            </w:r>
            <w:r>
              <w:rPr>
                <w:spacing w:val="-2"/>
                <w:sz w:val="24"/>
              </w:rPr>
              <w:t> </w:t>
            </w:r>
            <w:r>
              <w:rPr>
                <w:i/>
                <w:sz w:val="24"/>
              </w:rPr>
              <w:t>benchmarking</w:t>
            </w:r>
            <w:r>
              <w:rPr>
                <w:i/>
                <w:spacing w:val="-2"/>
                <w:sz w:val="24"/>
              </w:rPr>
              <w:t> </w:t>
            </w:r>
            <w:r>
              <w:rPr>
                <w:sz w:val="24"/>
              </w:rPr>
              <w:t>dengan</w:t>
            </w:r>
            <w:r>
              <w:rPr>
                <w:spacing w:val="-4"/>
                <w:sz w:val="24"/>
              </w:rPr>
              <w:t> </w:t>
            </w:r>
            <w:r>
              <w:rPr>
                <w:sz w:val="24"/>
              </w:rPr>
              <w:t>perguruan</w:t>
            </w:r>
            <w:r>
              <w:rPr>
                <w:spacing w:val="-4"/>
                <w:sz w:val="24"/>
              </w:rPr>
              <w:t> </w:t>
            </w:r>
            <w:r>
              <w:rPr>
                <w:sz w:val="24"/>
              </w:rPr>
              <w:t>tinggi</w:t>
            </w:r>
            <w:r>
              <w:rPr>
                <w:spacing w:val="-3"/>
                <w:sz w:val="24"/>
              </w:rPr>
              <w:t> </w:t>
            </w:r>
            <w:r>
              <w:rPr>
                <w:spacing w:val="-4"/>
                <w:sz w:val="24"/>
              </w:rPr>
              <w:t>lain</w:t>
            </w:r>
          </w:p>
        </w:tc>
        <w:tc>
          <w:tcPr>
            <w:tcW w:w="1682" w:type="dxa"/>
            <w:shd w:val="clear" w:color="auto" w:fill="006FC0"/>
          </w:tcPr>
          <w:p>
            <w:pPr>
              <w:pStyle w:val="TableParagraph"/>
              <w:ind w:left="0"/>
              <w:rPr>
                <w:sz w:val="20"/>
              </w:rPr>
            </w:pPr>
          </w:p>
        </w:tc>
      </w:tr>
      <w:tr>
        <w:trPr>
          <w:trHeight w:val="412" w:hRule="atLeast"/>
        </w:trPr>
        <w:tc>
          <w:tcPr>
            <w:tcW w:w="7667" w:type="dxa"/>
          </w:tcPr>
          <w:p>
            <w:pPr>
              <w:pStyle w:val="TableParagraph"/>
              <w:spacing w:line="275" w:lineRule="exact"/>
              <w:rPr>
                <w:sz w:val="24"/>
              </w:rPr>
            </w:pPr>
            <w:r>
              <w:rPr>
                <w:b/>
                <w:sz w:val="24"/>
              </w:rPr>
              <w:t>IKK</w:t>
            </w:r>
            <w:r>
              <w:rPr>
                <w:b/>
                <w:spacing w:val="-2"/>
                <w:sz w:val="24"/>
              </w:rPr>
              <w:t> </w:t>
            </w:r>
            <w:r>
              <w:rPr>
                <w:b/>
                <w:sz w:val="24"/>
              </w:rPr>
              <w:t>1:</w:t>
            </w:r>
            <w:r>
              <w:rPr>
                <w:b/>
                <w:spacing w:val="-2"/>
                <w:sz w:val="24"/>
              </w:rPr>
              <w:t> </w:t>
            </w:r>
            <w:r>
              <w:rPr>
                <w:sz w:val="24"/>
              </w:rPr>
              <w:t>Jumlah</w:t>
            </w:r>
            <w:r>
              <w:rPr>
                <w:spacing w:val="-1"/>
                <w:sz w:val="24"/>
              </w:rPr>
              <w:t> </w:t>
            </w:r>
            <w:r>
              <w:rPr>
                <w:sz w:val="24"/>
              </w:rPr>
              <w:t>benchmarking</w:t>
            </w:r>
            <w:r>
              <w:rPr>
                <w:spacing w:val="-2"/>
                <w:sz w:val="24"/>
              </w:rPr>
              <w:t> </w:t>
            </w:r>
            <w:r>
              <w:rPr>
                <w:sz w:val="24"/>
              </w:rPr>
              <w:t>dengan perguruan</w:t>
            </w:r>
            <w:r>
              <w:rPr>
                <w:spacing w:val="-1"/>
                <w:sz w:val="24"/>
              </w:rPr>
              <w:t> </w:t>
            </w:r>
            <w:r>
              <w:rPr>
                <w:sz w:val="24"/>
              </w:rPr>
              <w:t>tinggi</w:t>
            </w:r>
            <w:r>
              <w:rPr>
                <w:spacing w:val="-1"/>
                <w:sz w:val="24"/>
              </w:rPr>
              <w:t> </w:t>
            </w:r>
            <w:r>
              <w:rPr>
                <w:spacing w:val="-4"/>
                <w:sz w:val="24"/>
              </w:rPr>
              <w:t>lain</w:t>
            </w:r>
          </w:p>
        </w:tc>
        <w:tc>
          <w:tcPr>
            <w:tcW w:w="1682" w:type="dxa"/>
          </w:tcPr>
          <w:p>
            <w:pPr>
              <w:pStyle w:val="TableParagraph"/>
              <w:spacing w:line="275" w:lineRule="exact"/>
              <w:ind w:left="12"/>
              <w:jc w:val="center"/>
              <w:rPr>
                <w:sz w:val="24"/>
              </w:rPr>
            </w:pPr>
            <w:r>
              <w:rPr>
                <w:spacing w:val="-2"/>
                <w:sz w:val="24"/>
              </w:rPr>
              <w:t>1x/tahun</w:t>
            </w:r>
          </w:p>
        </w:tc>
      </w:tr>
    </w:tbl>
    <w:p>
      <w:pPr>
        <w:pStyle w:val="BodyText"/>
        <w:spacing w:before="108"/>
        <w:rPr>
          <w:b/>
          <w:sz w:val="24"/>
        </w:rPr>
      </w:pPr>
    </w:p>
    <w:p>
      <w:pPr>
        <w:pStyle w:val="Heading2"/>
        <w:ind w:left="546"/>
      </w:pPr>
      <w:r>
        <w:rPr/>
        <w:t>Sasaran</w:t>
      </w:r>
      <w:r>
        <w:rPr>
          <w:spacing w:val="-6"/>
        </w:rPr>
        <w:t> </w:t>
      </w:r>
      <w:r>
        <w:rPr/>
        <w:t>3:</w:t>
      </w:r>
      <w:r>
        <w:rPr>
          <w:spacing w:val="-5"/>
        </w:rPr>
        <w:t> </w:t>
      </w:r>
      <w:r>
        <w:rPr/>
        <w:t>Meningkatnya</w:t>
      </w:r>
      <w:r>
        <w:rPr>
          <w:spacing w:val="-5"/>
        </w:rPr>
        <w:t> </w:t>
      </w:r>
      <w:r>
        <w:rPr/>
        <w:t>kualitas</w:t>
      </w:r>
      <w:r>
        <w:rPr>
          <w:spacing w:val="-6"/>
        </w:rPr>
        <w:t> </w:t>
      </w:r>
      <w:r>
        <w:rPr/>
        <w:t>Institut</w:t>
      </w:r>
      <w:r>
        <w:rPr>
          <w:spacing w:val="-6"/>
        </w:rPr>
        <w:t> </w:t>
      </w:r>
      <w:r>
        <w:rPr/>
        <w:t>Teknologi</w:t>
      </w:r>
      <w:r>
        <w:rPr>
          <w:spacing w:val="-5"/>
        </w:rPr>
        <w:t> </w:t>
      </w:r>
      <w:r>
        <w:rPr/>
        <w:t>dan</w:t>
      </w:r>
      <w:r>
        <w:rPr>
          <w:spacing w:val="-5"/>
        </w:rPr>
        <w:t> </w:t>
      </w:r>
      <w:r>
        <w:rPr/>
        <w:t>Bisnis</w:t>
      </w:r>
      <w:r>
        <w:rPr>
          <w:spacing w:val="-5"/>
        </w:rPr>
        <w:t> </w:t>
      </w:r>
      <w:r>
        <w:rPr/>
        <w:t>Pelita</w:t>
      </w:r>
      <w:r>
        <w:rPr>
          <w:spacing w:val="-6"/>
        </w:rPr>
        <w:t> </w:t>
      </w:r>
      <w:r>
        <w:rPr>
          <w:spacing w:val="-4"/>
        </w:rPr>
        <w:t>Raya</w:t>
      </w:r>
    </w:p>
    <w:p>
      <w:pPr>
        <w:pStyle w:val="BodyText"/>
        <w:spacing w:before="8"/>
        <w:rPr>
          <w:b/>
          <w:sz w:val="20"/>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667"/>
        <w:gridCol w:w="1682"/>
      </w:tblGrid>
      <w:tr>
        <w:trPr>
          <w:trHeight w:val="366" w:hRule="atLeast"/>
        </w:trPr>
        <w:tc>
          <w:tcPr>
            <w:tcW w:w="7667" w:type="dxa"/>
            <w:vMerge w:val="restart"/>
            <w:shd w:val="clear" w:color="auto" w:fill="7D7D7D"/>
          </w:tcPr>
          <w:p>
            <w:pPr>
              <w:pStyle w:val="TableParagraph"/>
              <w:spacing w:line="275" w:lineRule="exact"/>
              <w:ind w:left="823"/>
              <w:rPr>
                <w:b/>
                <w:sz w:val="24"/>
              </w:rPr>
            </w:pPr>
            <w:r>
              <w:rPr>
                <w:b/>
                <w:sz w:val="24"/>
              </w:rPr>
              <w:t>Sasaran</w:t>
            </w:r>
            <w:r>
              <w:rPr>
                <w:b/>
                <w:spacing w:val="-6"/>
                <w:sz w:val="24"/>
              </w:rPr>
              <w:t> </w:t>
            </w:r>
            <w:r>
              <w:rPr>
                <w:b/>
                <w:sz w:val="24"/>
              </w:rPr>
              <w:t>Kegiatan</w:t>
            </w:r>
            <w:r>
              <w:rPr>
                <w:b/>
                <w:spacing w:val="-6"/>
                <w:sz w:val="24"/>
              </w:rPr>
              <w:t> </w:t>
            </w:r>
            <w:r>
              <w:rPr>
                <w:b/>
                <w:sz w:val="24"/>
              </w:rPr>
              <w:t>(Output)/</w:t>
            </w:r>
            <w:r>
              <w:rPr>
                <w:b/>
                <w:spacing w:val="-6"/>
                <w:sz w:val="24"/>
              </w:rPr>
              <w:t> </w:t>
            </w:r>
            <w:r>
              <w:rPr>
                <w:b/>
                <w:sz w:val="24"/>
              </w:rPr>
              <w:t>Indikator</w:t>
            </w:r>
            <w:r>
              <w:rPr>
                <w:b/>
                <w:spacing w:val="-8"/>
                <w:sz w:val="24"/>
              </w:rPr>
              <w:t> </w:t>
            </w:r>
            <w:r>
              <w:rPr>
                <w:b/>
                <w:sz w:val="24"/>
              </w:rPr>
              <w:t>Sasaran</w:t>
            </w:r>
            <w:r>
              <w:rPr>
                <w:b/>
                <w:spacing w:val="-8"/>
                <w:sz w:val="24"/>
              </w:rPr>
              <w:t> </w:t>
            </w:r>
            <w:r>
              <w:rPr>
                <w:b/>
                <w:spacing w:val="-2"/>
                <w:sz w:val="24"/>
              </w:rPr>
              <w:t>Kegiatan</w:t>
            </w:r>
          </w:p>
        </w:tc>
        <w:tc>
          <w:tcPr>
            <w:tcW w:w="1682" w:type="dxa"/>
            <w:shd w:val="clear" w:color="auto" w:fill="7D7D7D"/>
          </w:tcPr>
          <w:p>
            <w:pPr>
              <w:pStyle w:val="TableParagraph"/>
              <w:spacing w:line="275" w:lineRule="exact"/>
              <w:ind w:left="431"/>
              <w:rPr>
                <w:b/>
                <w:sz w:val="24"/>
              </w:rPr>
            </w:pPr>
            <w:r>
              <w:rPr>
                <w:b/>
                <w:spacing w:val="-2"/>
                <w:sz w:val="24"/>
              </w:rPr>
              <w:t>Target</w:t>
            </w:r>
          </w:p>
        </w:tc>
      </w:tr>
      <w:tr>
        <w:trPr>
          <w:trHeight w:val="278" w:hRule="atLeast"/>
        </w:trPr>
        <w:tc>
          <w:tcPr>
            <w:tcW w:w="7667" w:type="dxa"/>
            <w:vMerge/>
            <w:tcBorders>
              <w:top w:val="nil"/>
            </w:tcBorders>
            <w:shd w:val="clear" w:color="auto" w:fill="7D7D7D"/>
          </w:tcPr>
          <w:p>
            <w:pPr>
              <w:rPr>
                <w:sz w:val="2"/>
                <w:szCs w:val="2"/>
              </w:rPr>
            </w:pPr>
          </w:p>
        </w:tc>
        <w:tc>
          <w:tcPr>
            <w:tcW w:w="1682" w:type="dxa"/>
            <w:shd w:val="clear" w:color="auto" w:fill="7D7D7D"/>
          </w:tcPr>
          <w:p>
            <w:pPr>
              <w:pStyle w:val="TableParagraph"/>
              <w:spacing w:line="258" w:lineRule="exact"/>
              <w:ind w:left="330"/>
              <w:rPr>
                <w:b/>
                <w:sz w:val="24"/>
              </w:rPr>
            </w:pPr>
            <w:r>
              <w:rPr>
                <w:b/>
                <w:spacing w:val="-2"/>
                <w:sz w:val="24"/>
              </w:rPr>
              <w:t>2021/2022</w:t>
            </w:r>
          </w:p>
        </w:tc>
      </w:tr>
      <w:tr>
        <w:trPr>
          <w:trHeight w:val="578" w:hRule="atLeast"/>
        </w:trPr>
        <w:tc>
          <w:tcPr>
            <w:tcW w:w="7667" w:type="dxa"/>
          </w:tcPr>
          <w:p>
            <w:pPr>
              <w:pStyle w:val="TableParagraph"/>
              <w:ind w:left="113" w:right="476"/>
              <w:rPr>
                <w:sz w:val="24"/>
              </w:rPr>
            </w:pPr>
            <w:r>
              <w:rPr>
                <w:b/>
                <w:sz w:val="24"/>
              </w:rPr>
              <w:t>Program</w:t>
            </w:r>
            <w:r>
              <w:rPr>
                <w:b/>
                <w:spacing w:val="-5"/>
                <w:sz w:val="24"/>
              </w:rPr>
              <w:t> </w:t>
            </w:r>
            <w:r>
              <w:rPr>
                <w:b/>
                <w:sz w:val="24"/>
              </w:rPr>
              <w:t>1</w:t>
            </w:r>
            <w:r>
              <w:rPr>
                <w:sz w:val="24"/>
              </w:rPr>
              <w:t>:</w:t>
            </w:r>
            <w:r>
              <w:rPr>
                <w:spacing w:val="-6"/>
                <w:sz w:val="24"/>
              </w:rPr>
              <w:t> </w:t>
            </w:r>
            <w:r>
              <w:rPr>
                <w:sz w:val="24"/>
              </w:rPr>
              <w:t>Meningkatkan</w:t>
            </w:r>
            <w:r>
              <w:rPr>
                <w:spacing w:val="-6"/>
                <w:sz w:val="24"/>
              </w:rPr>
              <w:t> </w:t>
            </w:r>
            <w:r>
              <w:rPr>
                <w:sz w:val="24"/>
              </w:rPr>
              <w:t>seleksi</w:t>
            </w:r>
            <w:r>
              <w:rPr>
                <w:spacing w:val="-6"/>
                <w:sz w:val="24"/>
              </w:rPr>
              <w:t> </w:t>
            </w:r>
            <w:r>
              <w:rPr>
                <w:sz w:val="24"/>
              </w:rPr>
              <w:t>penerimaan</w:t>
            </w:r>
            <w:r>
              <w:rPr>
                <w:spacing w:val="-6"/>
                <w:sz w:val="24"/>
              </w:rPr>
              <w:t> </w:t>
            </w:r>
            <w:r>
              <w:rPr>
                <w:sz w:val="24"/>
              </w:rPr>
              <w:t>mahasiswa</w:t>
            </w:r>
            <w:r>
              <w:rPr>
                <w:spacing w:val="-8"/>
                <w:sz w:val="24"/>
              </w:rPr>
              <w:t> </w:t>
            </w:r>
            <w:r>
              <w:rPr>
                <w:sz w:val="24"/>
              </w:rPr>
              <w:t>baru</w:t>
            </w:r>
            <w:r>
              <w:rPr>
                <w:spacing w:val="-6"/>
                <w:sz w:val="24"/>
              </w:rPr>
              <w:t> </w:t>
            </w:r>
            <w:r>
              <w:rPr>
                <w:sz w:val="24"/>
              </w:rPr>
              <w:t>dengan melihat kapasitas daya tampung dan kualitas calon mahasiswa baru.</w:t>
            </w:r>
          </w:p>
        </w:tc>
        <w:tc>
          <w:tcPr>
            <w:tcW w:w="1682" w:type="dxa"/>
            <w:shd w:val="clear" w:color="auto" w:fill="006FC0"/>
          </w:tcPr>
          <w:p>
            <w:pPr>
              <w:pStyle w:val="TableParagraph"/>
              <w:ind w:left="0"/>
              <w:rPr>
                <w:sz w:val="24"/>
              </w:rPr>
            </w:pPr>
          </w:p>
        </w:tc>
      </w:tr>
      <w:tr>
        <w:trPr>
          <w:trHeight w:val="275" w:hRule="atLeast"/>
        </w:trPr>
        <w:tc>
          <w:tcPr>
            <w:tcW w:w="7667" w:type="dxa"/>
          </w:tcPr>
          <w:p>
            <w:pPr>
              <w:pStyle w:val="TableParagraph"/>
              <w:spacing w:line="256" w:lineRule="exact"/>
              <w:rPr>
                <w:sz w:val="24"/>
              </w:rPr>
            </w:pPr>
            <w:r>
              <w:rPr>
                <w:b/>
                <w:sz w:val="24"/>
              </w:rPr>
              <w:t>Kegiatan</w:t>
            </w:r>
            <w:r>
              <w:rPr>
                <w:b/>
                <w:spacing w:val="-3"/>
                <w:sz w:val="24"/>
              </w:rPr>
              <w:t> </w:t>
            </w:r>
            <w:r>
              <w:rPr>
                <w:b/>
                <w:sz w:val="24"/>
              </w:rPr>
              <w:t>1:</w:t>
            </w:r>
            <w:r>
              <w:rPr>
                <w:b/>
                <w:spacing w:val="-3"/>
                <w:sz w:val="24"/>
              </w:rPr>
              <w:t> </w:t>
            </w:r>
            <w:r>
              <w:rPr>
                <w:sz w:val="24"/>
              </w:rPr>
              <w:t>Melakukan</w:t>
            </w:r>
            <w:r>
              <w:rPr>
                <w:spacing w:val="-1"/>
                <w:sz w:val="24"/>
              </w:rPr>
              <w:t> </w:t>
            </w:r>
            <w:r>
              <w:rPr>
                <w:sz w:val="24"/>
              </w:rPr>
              <w:t>seleksi</w:t>
            </w:r>
            <w:r>
              <w:rPr>
                <w:spacing w:val="-2"/>
                <w:sz w:val="24"/>
              </w:rPr>
              <w:t> </w:t>
            </w:r>
            <w:r>
              <w:rPr>
                <w:sz w:val="24"/>
              </w:rPr>
              <w:t>penerimaan</w:t>
            </w:r>
            <w:r>
              <w:rPr>
                <w:spacing w:val="-3"/>
                <w:sz w:val="24"/>
              </w:rPr>
              <w:t> </w:t>
            </w:r>
            <w:r>
              <w:rPr>
                <w:sz w:val="24"/>
              </w:rPr>
              <w:t>mahasiswa</w:t>
            </w:r>
            <w:r>
              <w:rPr>
                <w:spacing w:val="-5"/>
                <w:sz w:val="24"/>
              </w:rPr>
              <w:t> </w:t>
            </w:r>
            <w:r>
              <w:rPr>
                <w:spacing w:val="-4"/>
                <w:sz w:val="24"/>
              </w:rPr>
              <w:t>baru</w:t>
            </w:r>
          </w:p>
        </w:tc>
        <w:tc>
          <w:tcPr>
            <w:tcW w:w="1682" w:type="dxa"/>
            <w:shd w:val="clear" w:color="auto" w:fill="006FC0"/>
          </w:tcPr>
          <w:p>
            <w:pPr>
              <w:pStyle w:val="TableParagraph"/>
              <w:ind w:left="0"/>
              <w:rPr>
                <w:sz w:val="20"/>
              </w:rPr>
            </w:pPr>
          </w:p>
        </w:tc>
      </w:tr>
      <w:tr>
        <w:trPr>
          <w:trHeight w:val="278" w:hRule="atLeast"/>
        </w:trPr>
        <w:tc>
          <w:tcPr>
            <w:tcW w:w="7667" w:type="dxa"/>
          </w:tcPr>
          <w:p>
            <w:pPr>
              <w:pStyle w:val="TableParagraph"/>
              <w:spacing w:line="258" w:lineRule="exact"/>
              <w:rPr>
                <w:sz w:val="24"/>
              </w:rPr>
            </w:pPr>
            <w:r>
              <w:rPr>
                <w:b/>
                <w:sz w:val="24"/>
              </w:rPr>
              <w:t>IKK</w:t>
            </w:r>
            <w:r>
              <w:rPr>
                <w:b/>
                <w:spacing w:val="-3"/>
                <w:sz w:val="24"/>
              </w:rPr>
              <w:t> </w:t>
            </w:r>
            <w:r>
              <w:rPr>
                <w:b/>
                <w:sz w:val="24"/>
              </w:rPr>
              <w:t>1:</w:t>
            </w:r>
            <w:r>
              <w:rPr>
                <w:b/>
                <w:spacing w:val="-4"/>
                <w:sz w:val="24"/>
              </w:rPr>
              <w:t> </w:t>
            </w:r>
            <w:r>
              <w:rPr>
                <w:sz w:val="24"/>
              </w:rPr>
              <w:t>Keketatan</w:t>
            </w:r>
            <w:r>
              <w:rPr>
                <w:spacing w:val="-3"/>
                <w:sz w:val="24"/>
              </w:rPr>
              <w:t> </w:t>
            </w:r>
            <w:r>
              <w:rPr>
                <w:sz w:val="24"/>
              </w:rPr>
              <w:t>seleksi</w:t>
            </w:r>
            <w:r>
              <w:rPr>
                <w:spacing w:val="-2"/>
                <w:sz w:val="24"/>
              </w:rPr>
              <w:t> </w:t>
            </w:r>
            <w:r>
              <w:rPr>
                <w:sz w:val="24"/>
              </w:rPr>
              <w:t>penerimaan</w:t>
            </w:r>
            <w:r>
              <w:rPr>
                <w:spacing w:val="-3"/>
                <w:sz w:val="24"/>
              </w:rPr>
              <w:t> </w:t>
            </w:r>
            <w:r>
              <w:rPr>
                <w:sz w:val="24"/>
              </w:rPr>
              <w:t>mahasiswa</w:t>
            </w:r>
            <w:r>
              <w:rPr>
                <w:spacing w:val="-3"/>
                <w:sz w:val="24"/>
              </w:rPr>
              <w:t> </w:t>
            </w:r>
            <w:r>
              <w:rPr>
                <w:spacing w:val="-4"/>
                <w:sz w:val="24"/>
              </w:rPr>
              <w:t>baru</w:t>
            </w:r>
          </w:p>
        </w:tc>
        <w:tc>
          <w:tcPr>
            <w:tcW w:w="1682" w:type="dxa"/>
          </w:tcPr>
          <w:p>
            <w:pPr>
              <w:pStyle w:val="TableParagraph"/>
              <w:spacing w:line="258" w:lineRule="exact"/>
              <w:ind w:left="15"/>
              <w:jc w:val="center"/>
              <w:rPr>
                <w:sz w:val="24"/>
              </w:rPr>
            </w:pPr>
            <w:r>
              <w:rPr>
                <w:spacing w:val="-5"/>
                <w:sz w:val="24"/>
              </w:rPr>
              <w:t>10%</w:t>
            </w:r>
          </w:p>
        </w:tc>
      </w:tr>
      <w:tr>
        <w:trPr>
          <w:trHeight w:val="590" w:hRule="atLeast"/>
        </w:trPr>
        <w:tc>
          <w:tcPr>
            <w:tcW w:w="7667" w:type="dxa"/>
          </w:tcPr>
          <w:p>
            <w:pPr>
              <w:pStyle w:val="TableParagraph"/>
              <w:spacing w:before="1"/>
              <w:ind w:left="113" w:right="476"/>
              <w:rPr>
                <w:sz w:val="24"/>
              </w:rPr>
            </w:pPr>
            <w:r>
              <w:rPr>
                <w:b/>
                <w:sz w:val="24"/>
              </w:rPr>
              <w:t>Program 2</w:t>
            </w:r>
            <w:r>
              <w:rPr>
                <w:sz w:val="24"/>
              </w:rPr>
              <w:t>: Menerapkan dan meningkatkan proses penjaminan mutu semua</w:t>
            </w:r>
            <w:r>
              <w:rPr>
                <w:spacing w:val="-5"/>
                <w:sz w:val="24"/>
              </w:rPr>
              <w:t> </w:t>
            </w:r>
            <w:r>
              <w:rPr>
                <w:sz w:val="24"/>
              </w:rPr>
              <w:t>unit</w:t>
            </w:r>
            <w:r>
              <w:rPr>
                <w:spacing w:val="-4"/>
                <w:sz w:val="24"/>
              </w:rPr>
              <w:t> </w:t>
            </w:r>
            <w:r>
              <w:rPr>
                <w:sz w:val="24"/>
              </w:rPr>
              <w:t>kerja</w:t>
            </w:r>
            <w:r>
              <w:rPr>
                <w:spacing w:val="-6"/>
                <w:sz w:val="24"/>
              </w:rPr>
              <w:t> </w:t>
            </w:r>
            <w:r>
              <w:rPr>
                <w:sz w:val="24"/>
              </w:rPr>
              <w:t>di</w:t>
            </w:r>
            <w:r>
              <w:rPr>
                <w:spacing w:val="-4"/>
                <w:sz w:val="24"/>
              </w:rPr>
              <w:t> </w:t>
            </w:r>
            <w:r>
              <w:rPr>
                <w:sz w:val="24"/>
              </w:rPr>
              <w:t>lingkungan</w:t>
            </w:r>
            <w:r>
              <w:rPr>
                <w:spacing w:val="-3"/>
                <w:sz w:val="24"/>
              </w:rPr>
              <w:t> </w:t>
            </w:r>
            <w:r>
              <w:rPr>
                <w:sz w:val="24"/>
              </w:rPr>
              <w:t>Institut</w:t>
            </w:r>
            <w:r>
              <w:rPr>
                <w:spacing w:val="-4"/>
                <w:sz w:val="24"/>
              </w:rPr>
              <w:t> </w:t>
            </w:r>
            <w:r>
              <w:rPr>
                <w:sz w:val="24"/>
              </w:rPr>
              <w:t>Teknologi</w:t>
            </w:r>
            <w:r>
              <w:rPr>
                <w:spacing w:val="-4"/>
                <w:sz w:val="24"/>
              </w:rPr>
              <w:t> </w:t>
            </w:r>
            <w:r>
              <w:rPr>
                <w:sz w:val="24"/>
              </w:rPr>
              <w:t>dan</w:t>
            </w:r>
            <w:r>
              <w:rPr>
                <w:spacing w:val="-4"/>
                <w:sz w:val="24"/>
              </w:rPr>
              <w:t> </w:t>
            </w:r>
            <w:r>
              <w:rPr>
                <w:sz w:val="24"/>
              </w:rPr>
              <w:t>Bisnis</w:t>
            </w:r>
            <w:r>
              <w:rPr>
                <w:spacing w:val="-4"/>
                <w:sz w:val="24"/>
              </w:rPr>
              <w:t> </w:t>
            </w:r>
            <w:r>
              <w:rPr>
                <w:sz w:val="24"/>
              </w:rPr>
              <w:t>Pelita</w:t>
            </w:r>
            <w:r>
              <w:rPr>
                <w:spacing w:val="-4"/>
                <w:sz w:val="24"/>
              </w:rPr>
              <w:t> </w:t>
            </w:r>
            <w:r>
              <w:rPr>
                <w:sz w:val="24"/>
              </w:rPr>
              <w:t>Raya.</w:t>
            </w:r>
          </w:p>
        </w:tc>
        <w:tc>
          <w:tcPr>
            <w:tcW w:w="1682" w:type="dxa"/>
            <w:shd w:val="clear" w:color="auto" w:fill="006FC0"/>
          </w:tcPr>
          <w:p>
            <w:pPr>
              <w:pStyle w:val="TableParagraph"/>
              <w:ind w:left="0"/>
              <w:rPr>
                <w:sz w:val="24"/>
              </w:rPr>
            </w:pPr>
          </w:p>
        </w:tc>
      </w:tr>
      <w:tr>
        <w:trPr>
          <w:trHeight w:val="275" w:hRule="atLeast"/>
        </w:trPr>
        <w:tc>
          <w:tcPr>
            <w:tcW w:w="7667" w:type="dxa"/>
          </w:tcPr>
          <w:p>
            <w:pPr>
              <w:pStyle w:val="TableParagraph"/>
              <w:spacing w:line="256" w:lineRule="exact"/>
              <w:rPr>
                <w:sz w:val="24"/>
              </w:rPr>
            </w:pPr>
            <w:r>
              <w:rPr>
                <w:b/>
                <w:sz w:val="24"/>
              </w:rPr>
              <w:t>Kegiatan</w:t>
            </w:r>
            <w:r>
              <w:rPr>
                <w:b/>
                <w:spacing w:val="-2"/>
                <w:sz w:val="24"/>
              </w:rPr>
              <w:t> </w:t>
            </w:r>
            <w:r>
              <w:rPr>
                <w:b/>
                <w:sz w:val="24"/>
              </w:rPr>
              <w:t>1:</w:t>
            </w:r>
            <w:r>
              <w:rPr>
                <w:b/>
                <w:spacing w:val="-3"/>
                <w:sz w:val="24"/>
              </w:rPr>
              <w:t> </w:t>
            </w:r>
            <w:r>
              <w:rPr>
                <w:sz w:val="24"/>
              </w:rPr>
              <w:t>Penerapan</w:t>
            </w:r>
            <w:r>
              <w:rPr>
                <w:spacing w:val="-2"/>
                <w:sz w:val="24"/>
              </w:rPr>
              <w:t> </w:t>
            </w:r>
            <w:r>
              <w:rPr>
                <w:sz w:val="24"/>
              </w:rPr>
              <w:t>proses</w:t>
            </w:r>
            <w:r>
              <w:rPr>
                <w:spacing w:val="-2"/>
                <w:sz w:val="24"/>
              </w:rPr>
              <w:t> </w:t>
            </w:r>
            <w:r>
              <w:rPr>
                <w:sz w:val="24"/>
              </w:rPr>
              <w:t>penjaminan</w:t>
            </w:r>
            <w:r>
              <w:rPr>
                <w:spacing w:val="-2"/>
                <w:sz w:val="24"/>
              </w:rPr>
              <w:t> </w:t>
            </w:r>
            <w:r>
              <w:rPr>
                <w:spacing w:val="-4"/>
                <w:sz w:val="24"/>
              </w:rPr>
              <w:t>mutu</w:t>
            </w:r>
          </w:p>
        </w:tc>
        <w:tc>
          <w:tcPr>
            <w:tcW w:w="1682" w:type="dxa"/>
            <w:shd w:val="clear" w:color="auto" w:fill="006FC0"/>
          </w:tcPr>
          <w:p>
            <w:pPr>
              <w:pStyle w:val="TableParagraph"/>
              <w:ind w:left="0"/>
              <w:rPr>
                <w:sz w:val="20"/>
              </w:rPr>
            </w:pPr>
          </w:p>
        </w:tc>
      </w:tr>
      <w:tr>
        <w:trPr>
          <w:trHeight w:val="292" w:hRule="atLeast"/>
        </w:trPr>
        <w:tc>
          <w:tcPr>
            <w:tcW w:w="7667" w:type="dxa"/>
          </w:tcPr>
          <w:p>
            <w:pPr>
              <w:pStyle w:val="TableParagraph"/>
              <w:spacing w:line="272" w:lineRule="exact"/>
              <w:rPr>
                <w:sz w:val="24"/>
              </w:rPr>
            </w:pPr>
            <w:r>
              <w:rPr>
                <w:b/>
                <w:sz w:val="24"/>
              </w:rPr>
              <w:t>IKK</w:t>
            </w:r>
            <w:r>
              <w:rPr>
                <w:b/>
                <w:spacing w:val="-2"/>
                <w:sz w:val="24"/>
              </w:rPr>
              <w:t> </w:t>
            </w:r>
            <w:r>
              <w:rPr>
                <w:b/>
                <w:sz w:val="24"/>
              </w:rPr>
              <w:t>1:</w:t>
            </w:r>
            <w:r>
              <w:rPr>
                <w:b/>
                <w:spacing w:val="-2"/>
                <w:sz w:val="24"/>
              </w:rPr>
              <w:t> </w:t>
            </w:r>
            <w:r>
              <w:rPr>
                <w:sz w:val="24"/>
              </w:rPr>
              <w:t>Jumlah</w:t>
            </w:r>
            <w:r>
              <w:rPr>
                <w:spacing w:val="-1"/>
                <w:sz w:val="24"/>
              </w:rPr>
              <w:t> </w:t>
            </w:r>
            <w:r>
              <w:rPr>
                <w:sz w:val="24"/>
              </w:rPr>
              <w:t>Standar</w:t>
            </w:r>
            <w:r>
              <w:rPr>
                <w:spacing w:val="-2"/>
                <w:sz w:val="24"/>
              </w:rPr>
              <w:t> </w:t>
            </w:r>
            <w:r>
              <w:rPr>
                <w:spacing w:val="-4"/>
                <w:sz w:val="24"/>
              </w:rPr>
              <w:t>mutu</w:t>
            </w:r>
          </w:p>
        </w:tc>
        <w:tc>
          <w:tcPr>
            <w:tcW w:w="1682" w:type="dxa"/>
          </w:tcPr>
          <w:p>
            <w:pPr>
              <w:pStyle w:val="TableParagraph"/>
              <w:spacing w:line="271" w:lineRule="exact" w:before="1"/>
              <w:ind w:left="294"/>
              <w:rPr>
                <w:sz w:val="24"/>
              </w:rPr>
            </w:pPr>
            <w:r>
              <w:rPr>
                <w:sz w:val="24"/>
              </w:rPr>
              <w:t>24 </w:t>
            </w:r>
            <w:r>
              <w:rPr>
                <w:spacing w:val="-2"/>
                <w:sz w:val="24"/>
              </w:rPr>
              <w:t>dokumen</w:t>
            </w:r>
          </w:p>
        </w:tc>
      </w:tr>
      <w:tr>
        <w:trPr>
          <w:trHeight w:val="276" w:hRule="atLeast"/>
        </w:trPr>
        <w:tc>
          <w:tcPr>
            <w:tcW w:w="7667" w:type="dxa"/>
          </w:tcPr>
          <w:p>
            <w:pPr>
              <w:pStyle w:val="TableParagraph"/>
              <w:spacing w:line="256" w:lineRule="exact"/>
              <w:rPr>
                <w:sz w:val="24"/>
              </w:rPr>
            </w:pPr>
            <w:r>
              <w:rPr>
                <w:b/>
                <w:sz w:val="24"/>
              </w:rPr>
              <w:t>IKK</w:t>
            </w:r>
            <w:r>
              <w:rPr>
                <w:b/>
                <w:spacing w:val="-4"/>
                <w:sz w:val="24"/>
              </w:rPr>
              <w:t> </w:t>
            </w:r>
            <w:r>
              <w:rPr>
                <w:b/>
                <w:sz w:val="24"/>
              </w:rPr>
              <w:t>2:</w:t>
            </w:r>
            <w:r>
              <w:rPr>
                <w:b/>
                <w:spacing w:val="-4"/>
                <w:sz w:val="24"/>
              </w:rPr>
              <w:t> </w:t>
            </w:r>
            <w:r>
              <w:rPr>
                <w:sz w:val="24"/>
              </w:rPr>
              <w:t>Jumlah</w:t>
            </w:r>
            <w:r>
              <w:rPr>
                <w:spacing w:val="-3"/>
                <w:sz w:val="24"/>
              </w:rPr>
              <w:t> </w:t>
            </w:r>
            <w:r>
              <w:rPr>
                <w:sz w:val="24"/>
              </w:rPr>
              <w:t>SOP</w:t>
            </w:r>
            <w:r>
              <w:rPr>
                <w:spacing w:val="-3"/>
                <w:sz w:val="24"/>
              </w:rPr>
              <w:t> </w:t>
            </w:r>
            <w:r>
              <w:rPr>
                <w:sz w:val="24"/>
              </w:rPr>
              <w:t>(</w:t>
            </w:r>
            <w:r>
              <w:rPr>
                <w:i/>
                <w:sz w:val="24"/>
              </w:rPr>
              <w:t>Standard</w:t>
            </w:r>
            <w:r>
              <w:rPr>
                <w:i/>
                <w:spacing w:val="-4"/>
                <w:sz w:val="24"/>
              </w:rPr>
              <w:t> </w:t>
            </w:r>
            <w:r>
              <w:rPr>
                <w:i/>
                <w:sz w:val="24"/>
              </w:rPr>
              <w:t>Operational</w:t>
            </w:r>
            <w:r>
              <w:rPr>
                <w:i/>
                <w:spacing w:val="-3"/>
                <w:sz w:val="24"/>
              </w:rPr>
              <w:t> </w:t>
            </w:r>
            <w:r>
              <w:rPr>
                <w:i/>
                <w:spacing w:val="-2"/>
                <w:sz w:val="24"/>
              </w:rPr>
              <w:t>Procedure</w:t>
            </w:r>
            <w:r>
              <w:rPr>
                <w:spacing w:val="-2"/>
                <w:sz w:val="24"/>
              </w:rPr>
              <w:t>)</w:t>
            </w:r>
          </w:p>
        </w:tc>
        <w:tc>
          <w:tcPr>
            <w:tcW w:w="1682" w:type="dxa"/>
          </w:tcPr>
          <w:p>
            <w:pPr>
              <w:pStyle w:val="TableParagraph"/>
              <w:spacing w:line="256" w:lineRule="exact"/>
              <w:ind w:left="472"/>
              <w:rPr>
                <w:sz w:val="24"/>
              </w:rPr>
            </w:pPr>
            <w:r>
              <w:rPr>
                <w:sz w:val="24"/>
              </w:rPr>
              <w:t>40 </w:t>
            </w:r>
            <w:r>
              <w:rPr>
                <w:spacing w:val="-5"/>
                <w:sz w:val="24"/>
              </w:rPr>
              <w:t>SOP</w:t>
            </w:r>
          </w:p>
        </w:tc>
      </w:tr>
      <w:tr>
        <w:trPr>
          <w:trHeight w:val="602" w:hRule="atLeast"/>
        </w:trPr>
        <w:tc>
          <w:tcPr>
            <w:tcW w:w="7667" w:type="dxa"/>
          </w:tcPr>
          <w:p>
            <w:pPr>
              <w:pStyle w:val="TableParagraph"/>
              <w:ind w:left="113"/>
              <w:rPr>
                <w:sz w:val="24"/>
              </w:rPr>
            </w:pPr>
            <w:r>
              <w:rPr>
                <w:b/>
                <w:sz w:val="24"/>
              </w:rPr>
              <w:t>Program</w:t>
            </w:r>
            <w:r>
              <w:rPr>
                <w:b/>
                <w:spacing w:val="-5"/>
                <w:sz w:val="24"/>
              </w:rPr>
              <w:t> </w:t>
            </w:r>
            <w:r>
              <w:rPr>
                <w:b/>
                <w:sz w:val="24"/>
              </w:rPr>
              <w:t>3</w:t>
            </w:r>
            <w:r>
              <w:rPr>
                <w:sz w:val="24"/>
              </w:rPr>
              <w:t>:</w:t>
            </w:r>
            <w:r>
              <w:rPr>
                <w:spacing w:val="-5"/>
                <w:sz w:val="24"/>
              </w:rPr>
              <w:t> </w:t>
            </w:r>
            <w:r>
              <w:rPr>
                <w:sz w:val="24"/>
              </w:rPr>
              <w:t>Meningkatkan</w:t>
            </w:r>
            <w:r>
              <w:rPr>
                <w:spacing w:val="-5"/>
                <w:sz w:val="24"/>
              </w:rPr>
              <w:t> </w:t>
            </w:r>
            <w:r>
              <w:rPr>
                <w:sz w:val="24"/>
              </w:rPr>
              <w:t>mutu</w:t>
            </w:r>
            <w:r>
              <w:rPr>
                <w:spacing w:val="-5"/>
                <w:sz w:val="24"/>
              </w:rPr>
              <w:t> </w:t>
            </w:r>
            <w:r>
              <w:rPr>
                <w:sz w:val="24"/>
              </w:rPr>
              <w:t>pendidikan</w:t>
            </w:r>
            <w:r>
              <w:rPr>
                <w:spacing w:val="-4"/>
                <w:sz w:val="24"/>
              </w:rPr>
              <w:t> </w:t>
            </w:r>
            <w:r>
              <w:rPr>
                <w:sz w:val="24"/>
              </w:rPr>
              <w:t>Institut</w:t>
            </w:r>
            <w:r>
              <w:rPr>
                <w:spacing w:val="-5"/>
                <w:sz w:val="24"/>
              </w:rPr>
              <w:t> </w:t>
            </w:r>
            <w:r>
              <w:rPr>
                <w:sz w:val="24"/>
              </w:rPr>
              <w:t>Teknologi</w:t>
            </w:r>
            <w:r>
              <w:rPr>
                <w:spacing w:val="-5"/>
                <w:sz w:val="24"/>
              </w:rPr>
              <w:t> </w:t>
            </w:r>
            <w:r>
              <w:rPr>
                <w:sz w:val="24"/>
              </w:rPr>
              <w:t>dan</w:t>
            </w:r>
            <w:r>
              <w:rPr>
                <w:spacing w:val="-5"/>
                <w:sz w:val="24"/>
              </w:rPr>
              <w:t> </w:t>
            </w:r>
            <w:r>
              <w:rPr>
                <w:sz w:val="24"/>
              </w:rPr>
              <w:t>Bisnis Pelita Raya</w:t>
            </w:r>
          </w:p>
        </w:tc>
        <w:tc>
          <w:tcPr>
            <w:tcW w:w="1682" w:type="dxa"/>
            <w:shd w:val="clear" w:color="auto" w:fill="006FC0"/>
          </w:tcPr>
          <w:p>
            <w:pPr>
              <w:pStyle w:val="TableParagraph"/>
              <w:ind w:left="0"/>
              <w:rPr>
                <w:sz w:val="24"/>
              </w:rPr>
            </w:pPr>
          </w:p>
        </w:tc>
      </w:tr>
      <w:tr>
        <w:trPr>
          <w:trHeight w:val="275" w:hRule="atLeast"/>
        </w:trPr>
        <w:tc>
          <w:tcPr>
            <w:tcW w:w="7667" w:type="dxa"/>
          </w:tcPr>
          <w:p>
            <w:pPr>
              <w:pStyle w:val="TableParagraph"/>
              <w:spacing w:line="256" w:lineRule="exact"/>
              <w:rPr>
                <w:sz w:val="24"/>
              </w:rPr>
            </w:pPr>
            <w:r>
              <w:rPr>
                <w:b/>
                <w:sz w:val="24"/>
              </w:rPr>
              <w:t>Kegiatan</w:t>
            </w:r>
            <w:r>
              <w:rPr>
                <w:b/>
                <w:spacing w:val="-2"/>
                <w:sz w:val="24"/>
              </w:rPr>
              <w:t> </w:t>
            </w:r>
            <w:r>
              <w:rPr>
                <w:b/>
                <w:sz w:val="24"/>
              </w:rPr>
              <w:t>1:</w:t>
            </w:r>
            <w:r>
              <w:rPr>
                <w:b/>
                <w:spacing w:val="-3"/>
                <w:sz w:val="24"/>
              </w:rPr>
              <w:t> </w:t>
            </w:r>
            <w:r>
              <w:rPr>
                <w:sz w:val="24"/>
              </w:rPr>
              <w:t>Peningkatan mutu</w:t>
            </w:r>
            <w:r>
              <w:rPr>
                <w:spacing w:val="-2"/>
                <w:sz w:val="24"/>
              </w:rPr>
              <w:t> </w:t>
            </w:r>
            <w:r>
              <w:rPr>
                <w:sz w:val="24"/>
              </w:rPr>
              <w:t>pendidikan</w:t>
            </w:r>
            <w:r>
              <w:rPr>
                <w:spacing w:val="-1"/>
                <w:sz w:val="24"/>
              </w:rPr>
              <w:t> </w:t>
            </w:r>
            <w:r>
              <w:rPr>
                <w:spacing w:val="-2"/>
                <w:sz w:val="24"/>
              </w:rPr>
              <w:t>akademik</w:t>
            </w:r>
          </w:p>
        </w:tc>
        <w:tc>
          <w:tcPr>
            <w:tcW w:w="1682" w:type="dxa"/>
            <w:shd w:val="clear" w:color="auto" w:fill="006FC0"/>
          </w:tcPr>
          <w:p>
            <w:pPr>
              <w:pStyle w:val="TableParagraph"/>
              <w:ind w:left="0"/>
              <w:rPr>
                <w:sz w:val="20"/>
              </w:rPr>
            </w:pPr>
          </w:p>
        </w:tc>
      </w:tr>
      <w:tr>
        <w:trPr>
          <w:trHeight w:val="553" w:hRule="atLeast"/>
        </w:trPr>
        <w:tc>
          <w:tcPr>
            <w:tcW w:w="7667" w:type="dxa"/>
          </w:tcPr>
          <w:p>
            <w:pPr>
              <w:pStyle w:val="TableParagraph"/>
              <w:spacing w:line="274" w:lineRule="exact"/>
              <w:ind w:right="517"/>
              <w:rPr>
                <w:sz w:val="24"/>
              </w:rPr>
            </w:pPr>
            <w:r>
              <w:rPr>
                <w:b/>
                <w:sz w:val="24"/>
              </w:rPr>
              <w:t>IKK</w:t>
            </w:r>
            <w:r>
              <w:rPr>
                <w:b/>
                <w:spacing w:val="-6"/>
                <w:sz w:val="24"/>
              </w:rPr>
              <w:t> </w:t>
            </w:r>
            <w:r>
              <w:rPr>
                <w:b/>
                <w:sz w:val="24"/>
              </w:rPr>
              <w:t>1:</w:t>
            </w:r>
            <w:r>
              <w:rPr>
                <w:b/>
                <w:spacing w:val="-7"/>
                <w:sz w:val="24"/>
              </w:rPr>
              <w:t> </w:t>
            </w:r>
            <w:r>
              <w:rPr>
                <w:sz w:val="24"/>
              </w:rPr>
              <w:t>Pelaksanaan</w:t>
            </w:r>
            <w:r>
              <w:rPr>
                <w:spacing w:val="-6"/>
                <w:sz w:val="24"/>
              </w:rPr>
              <w:t> </w:t>
            </w:r>
            <w:r>
              <w:rPr>
                <w:sz w:val="24"/>
              </w:rPr>
              <w:t>Tridharma</w:t>
            </w:r>
            <w:r>
              <w:rPr>
                <w:spacing w:val="-8"/>
                <w:sz w:val="24"/>
              </w:rPr>
              <w:t> </w:t>
            </w:r>
            <w:r>
              <w:rPr>
                <w:sz w:val="24"/>
              </w:rPr>
              <w:t>Perguruan</w:t>
            </w:r>
            <w:r>
              <w:rPr>
                <w:spacing w:val="-6"/>
                <w:sz w:val="24"/>
              </w:rPr>
              <w:t> </w:t>
            </w:r>
            <w:r>
              <w:rPr>
                <w:sz w:val="24"/>
              </w:rPr>
              <w:t>Tinggi</w:t>
            </w:r>
            <w:r>
              <w:rPr>
                <w:spacing w:val="-4"/>
                <w:sz w:val="24"/>
              </w:rPr>
              <w:t> </w:t>
            </w:r>
            <w:r>
              <w:rPr>
                <w:sz w:val="24"/>
              </w:rPr>
              <w:t>sesuai</w:t>
            </w:r>
            <w:r>
              <w:rPr>
                <w:spacing w:val="-6"/>
                <w:sz w:val="24"/>
              </w:rPr>
              <w:t> </w:t>
            </w:r>
            <w:r>
              <w:rPr>
                <w:sz w:val="24"/>
              </w:rPr>
              <w:t>Standar Nasional Perguruan Tinggi</w:t>
            </w:r>
          </w:p>
        </w:tc>
        <w:tc>
          <w:tcPr>
            <w:tcW w:w="1682" w:type="dxa"/>
          </w:tcPr>
          <w:p>
            <w:pPr>
              <w:pStyle w:val="TableParagraph"/>
              <w:spacing w:before="1"/>
              <w:ind w:left="563"/>
              <w:rPr>
                <w:sz w:val="24"/>
              </w:rPr>
            </w:pPr>
            <w:r>
              <w:rPr>
                <w:spacing w:val="-4"/>
                <w:sz w:val="24"/>
              </w:rPr>
              <w:t>100%</w:t>
            </w:r>
          </w:p>
        </w:tc>
      </w:tr>
    </w:tbl>
    <w:p>
      <w:pPr>
        <w:pStyle w:val="TableParagraph"/>
        <w:spacing w:after="0"/>
        <w:rPr>
          <w:sz w:val="24"/>
        </w:rPr>
        <w:sectPr>
          <w:pgSz w:w="16850" w:h="11920" w:orient="landscape"/>
          <w:pgMar w:header="0" w:footer="558" w:top="1340" w:bottom="740" w:left="1417" w:right="1842"/>
        </w:sectPr>
      </w:pPr>
    </w:p>
    <w:p>
      <w:pPr>
        <w:pStyle w:val="BodyText"/>
        <w:spacing w:before="10"/>
        <w:rPr>
          <w:b/>
          <w:sz w:val="5"/>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667"/>
        <w:gridCol w:w="1682"/>
      </w:tblGrid>
      <w:tr>
        <w:trPr>
          <w:trHeight w:val="565" w:hRule="atLeast"/>
        </w:trPr>
        <w:tc>
          <w:tcPr>
            <w:tcW w:w="7667" w:type="dxa"/>
          </w:tcPr>
          <w:p>
            <w:pPr>
              <w:pStyle w:val="TableParagraph"/>
              <w:spacing w:line="276" w:lineRule="exact"/>
              <w:ind w:left="113"/>
              <w:rPr>
                <w:sz w:val="24"/>
              </w:rPr>
            </w:pPr>
            <w:r>
              <w:rPr>
                <w:b/>
                <w:sz w:val="24"/>
              </w:rPr>
              <w:t>Program</w:t>
            </w:r>
            <w:r>
              <w:rPr>
                <w:b/>
                <w:spacing w:val="-6"/>
                <w:sz w:val="24"/>
              </w:rPr>
              <w:t> </w:t>
            </w:r>
            <w:r>
              <w:rPr>
                <w:b/>
                <w:sz w:val="24"/>
              </w:rPr>
              <w:t>4</w:t>
            </w:r>
            <w:r>
              <w:rPr>
                <w:sz w:val="24"/>
              </w:rPr>
              <w:t>:</w:t>
            </w:r>
            <w:r>
              <w:rPr>
                <w:spacing w:val="-6"/>
                <w:sz w:val="24"/>
              </w:rPr>
              <w:t> </w:t>
            </w:r>
            <w:r>
              <w:rPr>
                <w:sz w:val="24"/>
              </w:rPr>
              <w:t>Melakukan</w:t>
            </w:r>
            <w:r>
              <w:rPr>
                <w:spacing w:val="-4"/>
                <w:sz w:val="24"/>
              </w:rPr>
              <w:t> </w:t>
            </w:r>
            <w:r>
              <w:rPr>
                <w:sz w:val="24"/>
              </w:rPr>
              <w:t>proses</w:t>
            </w:r>
            <w:r>
              <w:rPr>
                <w:spacing w:val="-6"/>
                <w:sz w:val="24"/>
              </w:rPr>
              <w:t> </w:t>
            </w:r>
            <w:r>
              <w:rPr>
                <w:sz w:val="24"/>
              </w:rPr>
              <w:t>monitoring</w:t>
            </w:r>
            <w:r>
              <w:rPr>
                <w:spacing w:val="-6"/>
                <w:sz w:val="24"/>
              </w:rPr>
              <w:t> </w:t>
            </w:r>
            <w:r>
              <w:rPr>
                <w:sz w:val="24"/>
              </w:rPr>
              <w:t>dan</w:t>
            </w:r>
            <w:r>
              <w:rPr>
                <w:spacing w:val="-5"/>
                <w:sz w:val="24"/>
              </w:rPr>
              <w:t> </w:t>
            </w:r>
            <w:r>
              <w:rPr>
                <w:sz w:val="24"/>
              </w:rPr>
              <w:t>evaluasi</w:t>
            </w:r>
            <w:r>
              <w:rPr>
                <w:spacing w:val="-6"/>
                <w:sz w:val="24"/>
              </w:rPr>
              <w:t> </w:t>
            </w:r>
            <w:r>
              <w:rPr>
                <w:sz w:val="24"/>
              </w:rPr>
              <w:t>terhadap</w:t>
            </w:r>
            <w:r>
              <w:rPr>
                <w:spacing w:val="-6"/>
                <w:sz w:val="24"/>
              </w:rPr>
              <w:t> </w:t>
            </w:r>
            <w:r>
              <w:rPr>
                <w:sz w:val="24"/>
              </w:rPr>
              <w:t>kegiatan tridarma perguruan tinggi secara periodik.</w:t>
            </w:r>
          </w:p>
        </w:tc>
        <w:tc>
          <w:tcPr>
            <w:tcW w:w="1682" w:type="dxa"/>
            <w:shd w:val="clear" w:color="auto" w:fill="006FC0"/>
          </w:tcPr>
          <w:p>
            <w:pPr>
              <w:pStyle w:val="TableParagraph"/>
              <w:ind w:left="0"/>
              <w:rPr>
                <w:sz w:val="24"/>
              </w:rPr>
            </w:pPr>
          </w:p>
        </w:tc>
      </w:tr>
      <w:tr>
        <w:trPr>
          <w:trHeight w:val="275" w:hRule="atLeast"/>
        </w:trPr>
        <w:tc>
          <w:tcPr>
            <w:tcW w:w="7667" w:type="dxa"/>
          </w:tcPr>
          <w:p>
            <w:pPr>
              <w:pStyle w:val="TableParagraph"/>
              <w:spacing w:line="256" w:lineRule="exact"/>
              <w:rPr>
                <w:sz w:val="24"/>
              </w:rPr>
            </w:pPr>
            <w:r>
              <w:rPr>
                <w:b/>
                <w:sz w:val="24"/>
              </w:rPr>
              <w:t>Kegiatan</w:t>
            </w:r>
            <w:r>
              <w:rPr>
                <w:b/>
                <w:spacing w:val="-5"/>
                <w:sz w:val="24"/>
              </w:rPr>
              <w:t> </w:t>
            </w:r>
            <w:r>
              <w:rPr>
                <w:b/>
                <w:sz w:val="24"/>
              </w:rPr>
              <w:t>1:</w:t>
            </w:r>
            <w:r>
              <w:rPr>
                <w:b/>
                <w:spacing w:val="-3"/>
                <w:sz w:val="24"/>
              </w:rPr>
              <w:t> </w:t>
            </w:r>
            <w:r>
              <w:rPr>
                <w:sz w:val="24"/>
              </w:rPr>
              <w:t>Pelaksanaan</w:t>
            </w:r>
            <w:r>
              <w:rPr>
                <w:spacing w:val="-1"/>
                <w:sz w:val="24"/>
              </w:rPr>
              <w:t> </w:t>
            </w:r>
            <w:r>
              <w:rPr>
                <w:sz w:val="24"/>
              </w:rPr>
              <w:t>Audit</w:t>
            </w:r>
            <w:r>
              <w:rPr>
                <w:spacing w:val="-2"/>
                <w:sz w:val="24"/>
              </w:rPr>
              <w:t> </w:t>
            </w:r>
            <w:r>
              <w:rPr>
                <w:sz w:val="24"/>
              </w:rPr>
              <w:t>Mutu</w:t>
            </w:r>
            <w:r>
              <w:rPr>
                <w:spacing w:val="-2"/>
                <w:sz w:val="24"/>
              </w:rPr>
              <w:t> Internal</w:t>
            </w:r>
          </w:p>
        </w:tc>
        <w:tc>
          <w:tcPr>
            <w:tcW w:w="1682" w:type="dxa"/>
            <w:shd w:val="clear" w:color="auto" w:fill="006FC0"/>
          </w:tcPr>
          <w:p>
            <w:pPr>
              <w:pStyle w:val="TableParagraph"/>
              <w:ind w:left="0"/>
              <w:rPr>
                <w:sz w:val="20"/>
              </w:rPr>
            </w:pPr>
          </w:p>
        </w:tc>
      </w:tr>
      <w:tr>
        <w:trPr>
          <w:trHeight w:val="278" w:hRule="atLeast"/>
        </w:trPr>
        <w:tc>
          <w:tcPr>
            <w:tcW w:w="7667" w:type="dxa"/>
          </w:tcPr>
          <w:p>
            <w:pPr>
              <w:pStyle w:val="TableParagraph"/>
              <w:spacing w:line="258" w:lineRule="exact"/>
              <w:rPr>
                <w:sz w:val="24"/>
              </w:rPr>
            </w:pPr>
            <w:r>
              <w:rPr>
                <w:b/>
                <w:sz w:val="24"/>
              </w:rPr>
              <w:t>IKK</w:t>
            </w:r>
            <w:r>
              <w:rPr>
                <w:b/>
                <w:spacing w:val="-1"/>
                <w:sz w:val="24"/>
              </w:rPr>
              <w:t> </w:t>
            </w:r>
            <w:r>
              <w:rPr>
                <w:b/>
                <w:sz w:val="24"/>
              </w:rPr>
              <w:t>1:</w:t>
            </w:r>
            <w:r>
              <w:rPr>
                <w:b/>
                <w:spacing w:val="-2"/>
                <w:sz w:val="24"/>
              </w:rPr>
              <w:t> </w:t>
            </w:r>
            <w:r>
              <w:rPr>
                <w:sz w:val="24"/>
              </w:rPr>
              <w:t>Jumlah</w:t>
            </w:r>
            <w:r>
              <w:rPr>
                <w:spacing w:val="-1"/>
                <w:sz w:val="24"/>
              </w:rPr>
              <w:t> </w:t>
            </w:r>
            <w:r>
              <w:rPr>
                <w:sz w:val="24"/>
              </w:rPr>
              <w:t>audit</w:t>
            </w:r>
            <w:r>
              <w:rPr>
                <w:spacing w:val="-1"/>
                <w:sz w:val="24"/>
              </w:rPr>
              <w:t> </w:t>
            </w:r>
            <w:r>
              <w:rPr>
                <w:sz w:val="24"/>
              </w:rPr>
              <w:t>mutu </w:t>
            </w:r>
            <w:r>
              <w:rPr>
                <w:spacing w:val="-2"/>
                <w:sz w:val="24"/>
              </w:rPr>
              <w:t>internal</w:t>
            </w:r>
          </w:p>
        </w:tc>
        <w:tc>
          <w:tcPr>
            <w:tcW w:w="1682" w:type="dxa"/>
          </w:tcPr>
          <w:p>
            <w:pPr>
              <w:pStyle w:val="TableParagraph"/>
              <w:spacing w:line="257" w:lineRule="exact" w:before="1"/>
              <w:ind w:left="14"/>
              <w:jc w:val="center"/>
              <w:rPr>
                <w:sz w:val="24"/>
              </w:rPr>
            </w:pPr>
            <w:r>
              <w:rPr>
                <w:sz w:val="24"/>
              </w:rPr>
              <w:t>1 </w:t>
            </w:r>
            <w:r>
              <w:rPr>
                <w:spacing w:val="-2"/>
                <w:sz w:val="24"/>
              </w:rPr>
              <w:t>kegiatan</w:t>
            </w:r>
          </w:p>
        </w:tc>
      </w:tr>
      <w:tr>
        <w:trPr>
          <w:trHeight w:val="275" w:hRule="atLeast"/>
        </w:trPr>
        <w:tc>
          <w:tcPr>
            <w:tcW w:w="7667" w:type="dxa"/>
          </w:tcPr>
          <w:p>
            <w:pPr>
              <w:pStyle w:val="TableParagraph"/>
              <w:spacing w:line="256" w:lineRule="exact"/>
              <w:rPr>
                <w:sz w:val="24"/>
              </w:rPr>
            </w:pPr>
            <w:r>
              <w:rPr>
                <w:b/>
                <w:sz w:val="24"/>
              </w:rPr>
              <w:t>IKK</w:t>
            </w:r>
            <w:r>
              <w:rPr>
                <w:b/>
                <w:spacing w:val="-1"/>
                <w:sz w:val="24"/>
              </w:rPr>
              <w:t> </w:t>
            </w:r>
            <w:r>
              <w:rPr>
                <w:b/>
                <w:sz w:val="24"/>
              </w:rPr>
              <w:t>2:</w:t>
            </w:r>
            <w:r>
              <w:rPr>
                <w:sz w:val="24"/>
              </w:rPr>
              <w:t>Jumlah</w:t>
            </w:r>
            <w:r>
              <w:rPr>
                <w:spacing w:val="-1"/>
                <w:sz w:val="24"/>
              </w:rPr>
              <w:t> </w:t>
            </w:r>
            <w:r>
              <w:rPr>
                <w:sz w:val="24"/>
              </w:rPr>
              <w:t>evaluasi</w:t>
            </w:r>
            <w:r>
              <w:rPr>
                <w:spacing w:val="-1"/>
                <w:sz w:val="24"/>
              </w:rPr>
              <w:t> </w:t>
            </w:r>
            <w:r>
              <w:rPr>
                <w:sz w:val="24"/>
              </w:rPr>
              <w:t>mutu</w:t>
            </w:r>
            <w:r>
              <w:rPr>
                <w:spacing w:val="-1"/>
                <w:sz w:val="24"/>
              </w:rPr>
              <w:t> </w:t>
            </w:r>
            <w:r>
              <w:rPr>
                <w:spacing w:val="-2"/>
                <w:sz w:val="24"/>
              </w:rPr>
              <w:t>internal</w:t>
            </w:r>
          </w:p>
        </w:tc>
        <w:tc>
          <w:tcPr>
            <w:tcW w:w="1682" w:type="dxa"/>
          </w:tcPr>
          <w:p>
            <w:pPr>
              <w:pStyle w:val="TableParagraph"/>
              <w:spacing w:line="256" w:lineRule="exact"/>
              <w:ind w:left="14"/>
              <w:jc w:val="center"/>
              <w:rPr>
                <w:sz w:val="24"/>
              </w:rPr>
            </w:pPr>
            <w:r>
              <w:rPr>
                <w:sz w:val="24"/>
              </w:rPr>
              <w:t>2 </w:t>
            </w:r>
            <w:r>
              <w:rPr>
                <w:spacing w:val="-2"/>
                <w:sz w:val="24"/>
              </w:rPr>
              <w:t>kegiatan</w:t>
            </w:r>
          </w:p>
        </w:tc>
      </w:tr>
      <w:tr>
        <w:trPr>
          <w:trHeight w:val="551" w:hRule="atLeast"/>
        </w:trPr>
        <w:tc>
          <w:tcPr>
            <w:tcW w:w="7667" w:type="dxa"/>
          </w:tcPr>
          <w:p>
            <w:pPr>
              <w:pStyle w:val="TableParagraph"/>
              <w:spacing w:line="276" w:lineRule="exact"/>
              <w:ind w:left="113"/>
              <w:rPr>
                <w:sz w:val="24"/>
              </w:rPr>
            </w:pPr>
            <w:r>
              <w:rPr>
                <w:b/>
                <w:sz w:val="24"/>
              </w:rPr>
              <w:t>Program</w:t>
            </w:r>
            <w:r>
              <w:rPr>
                <w:b/>
                <w:spacing w:val="-6"/>
                <w:sz w:val="24"/>
              </w:rPr>
              <w:t> </w:t>
            </w:r>
            <w:r>
              <w:rPr>
                <w:b/>
                <w:sz w:val="24"/>
              </w:rPr>
              <w:t>5</w:t>
            </w:r>
            <w:r>
              <w:rPr>
                <w:sz w:val="24"/>
              </w:rPr>
              <w:t>:</w:t>
            </w:r>
            <w:r>
              <w:rPr>
                <w:spacing w:val="-6"/>
                <w:sz w:val="24"/>
              </w:rPr>
              <w:t> </w:t>
            </w:r>
            <w:r>
              <w:rPr>
                <w:sz w:val="24"/>
              </w:rPr>
              <w:t>Mengoptimalkan</w:t>
            </w:r>
            <w:r>
              <w:rPr>
                <w:spacing w:val="-6"/>
                <w:sz w:val="24"/>
              </w:rPr>
              <w:t> </w:t>
            </w:r>
            <w:r>
              <w:rPr>
                <w:sz w:val="24"/>
              </w:rPr>
              <w:t>pemanfaatan</w:t>
            </w:r>
            <w:r>
              <w:rPr>
                <w:spacing w:val="-6"/>
                <w:sz w:val="24"/>
              </w:rPr>
              <w:t> </w:t>
            </w:r>
            <w:r>
              <w:rPr>
                <w:sz w:val="24"/>
              </w:rPr>
              <w:t>akses</w:t>
            </w:r>
            <w:r>
              <w:rPr>
                <w:spacing w:val="-5"/>
                <w:sz w:val="24"/>
              </w:rPr>
              <w:t> </w:t>
            </w:r>
            <w:r>
              <w:rPr>
                <w:sz w:val="24"/>
              </w:rPr>
              <w:t>website</w:t>
            </w:r>
            <w:r>
              <w:rPr>
                <w:spacing w:val="-6"/>
                <w:sz w:val="24"/>
              </w:rPr>
              <w:t> </w:t>
            </w:r>
            <w:r>
              <w:rPr>
                <w:sz w:val="24"/>
              </w:rPr>
              <w:t>Institut</w:t>
            </w:r>
            <w:r>
              <w:rPr>
                <w:spacing w:val="-6"/>
                <w:sz w:val="24"/>
              </w:rPr>
              <w:t> </w:t>
            </w:r>
            <w:r>
              <w:rPr>
                <w:sz w:val="24"/>
              </w:rPr>
              <w:t>Teknologi dan Bisnis Pelita Raya.</w:t>
            </w:r>
          </w:p>
        </w:tc>
        <w:tc>
          <w:tcPr>
            <w:tcW w:w="1682" w:type="dxa"/>
            <w:shd w:val="clear" w:color="auto" w:fill="006FC0"/>
          </w:tcPr>
          <w:p>
            <w:pPr>
              <w:pStyle w:val="TableParagraph"/>
              <w:ind w:left="0"/>
              <w:rPr>
                <w:sz w:val="24"/>
              </w:rPr>
            </w:pPr>
          </w:p>
        </w:tc>
      </w:tr>
      <w:tr>
        <w:trPr>
          <w:trHeight w:val="552" w:hRule="atLeast"/>
        </w:trPr>
        <w:tc>
          <w:tcPr>
            <w:tcW w:w="7667" w:type="dxa"/>
          </w:tcPr>
          <w:p>
            <w:pPr>
              <w:pStyle w:val="TableParagraph"/>
              <w:spacing w:line="276" w:lineRule="exact"/>
              <w:ind w:right="476"/>
              <w:rPr>
                <w:sz w:val="24"/>
              </w:rPr>
            </w:pPr>
            <w:r>
              <w:rPr>
                <w:b/>
                <w:sz w:val="24"/>
              </w:rPr>
              <w:t>Kegiatan</w:t>
            </w:r>
            <w:r>
              <w:rPr>
                <w:b/>
                <w:spacing w:val="-4"/>
                <w:sz w:val="24"/>
              </w:rPr>
              <w:t> </w:t>
            </w:r>
            <w:r>
              <w:rPr>
                <w:b/>
                <w:sz w:val="24"/>
              </w:rPr>
              <w:t>1:</w:t>
            </w:r>
            <w:r>
              <w:rPr>
                <w:b/>
                <w:spacing w:val="-5"/>
                <w:sz w:val="24"/>
              </w:rPr>
              <w:t> </w:t>
            </w:r>
            <w:r>
              <w:rPr>
                <w:sz w:val="24"/>
              </w:rPr>
              <w:t>Pembuatan</w:t>
            </w:r>
            <w:r>
              <w:rPr>
                <w:spacing w:val="-3"/>
                <w:sz w:val="24"/>
              </w:rPr>
              <w:t> </w:t>
            </w:r>
            <w:r>
              <w:rPr>
                <w:sz w:val="24"/>
              </w:rPr>
              <w:t>website</w:t>
            </w:r>
            <w:r>
              <w:rPr>
                <w:spacing w:val="-5"/>
                <w:sz w:val="24"/>
              </w:rPr>
              <w:t> </w:t>
            </w:r>
            <w:r>
              <w:rPr>
                <w:sz w:val="24"/>
              </w:rPr>
              <w:t>yang</w:t>
            </w:r>
            <w:r>
              <w:rPr>
                <w:spacing w:val="-4"/>
                <w:sz w:val="24"/>
              </w:rPr>
              <w:t> </w:t>
            </w:r>
            <w:r>
              <w:rPr>
                <w:sz w:val="24"/>
              </w:rPr>
              <w:t>lengkap</w:t>
            </w:r>
            <w:r>
              <w:rPr>
                <w:spacing w:val="-4"/>
                <w:sz w:val="24"/>
              </w:rPr>
              <w:t> </w:t>
            </w:r>
            <w:r>
              <w:rPr>
                <w:sz w:val="24"/>
              </w:rPr>
              <w:t>dan</w:t>
            </w:r>
            <w:r>
              <w:rPr>
                <w:spacing w:val="-4"/>
                <w:sz w:val="24"/>
              </w:rPr>
              <w:t> </w:t>
            </w:r>
            <w:r>
              <w:rPr>
                <w:sz w:val="24"/>
              </w:rPr>
              <w:t>meliputi</w:t>
            </w:r>
            <w:r>
              <w:rPr>
                <w:spacing w:val="-4"/>
                <w:sz w:val="24"/>
              </w:rPr>
              <w:t> </w:t>
            </w:r>
            <w:r>
              <w:rPr>
                <w:sz w:val="24"/>
              </w:rPr>
              <w:t>semua</w:t>
            </w:r>
            <w:r>
              <w:rPr>
                <w:spacing w:val="-5"/>
                <w:sz w:val="24"/>
              </w:rPr>
              <w:t> </w:t>
            </w:r>
            <w:r>
              <w:rPr>
                <w:sz w:val="24"/>
              </w:rPr>
              <w:t>unit kerja di Institut</w:t>
            </w:r>
          </w:p>
        </w:tc>
        <w:tc>
          <w:tcPr>
            <w:tcW w:w="1682" w:type="dxa"/>
            <w:shd w:val="clear" w:color="auto" w:fill="006FC0"/>
          </w:tcPr>
          <w:p>
            <w:pPr>
              <w:pStyle w:val="TableParagraph"/>
              <w:ind w:left="0"/>
              <w:rPr>
                <w:sz w:val="24"/>
              </w:rPr>
            </w:pPr>
          </w:p>
        </w:tc>
      </w:tr>
      <w:tr>
        <w:trPr>
          <w:trHeight w:val="278" w:hRule="atLeast"/>
        </w:trPr>
        <w:tc>
          <w:tcPr>
            <w:tcW w:w="7667" w:type="dxa"/>
          </w:tcPr>
          <w:p>
            <w:pPr>
              <w:pStyle w:val="TableParagraph"/>
              <w:spacing w:line="257" w:lineRule="exact" w:before="1"/>
              <w:rPr>
                <w:sz w:val="24"/>
              </w:rPr>
            </w:pPr>
            <w:r>
              <w:rPr>
                <w:b/>
                <w:sz w:val="24"/>
              </w:rPr>
              <w:t>IKK</w:t>
            </w:r>
            <w:r>
              <w:rPr>
                <w:b/>
                <w:spacing w:val="-2"/>
                <w:sz w:val="24"/>
              </w:rPr>
              <w:t> </w:t>
            </w:r>
            <w:r>
              <w:rPr>
                <w:b/>
                <w:sz w:val="24"/>
              </w:rPr>
              <w:t>1:</w:t>
            </w:r>
            <w:r>
              <w:rPr>
                <w:b/>
                <w:spacing w:val="-3"/>
                <w:sz w:val="24"/>
              </w:rPr>
              <w:t> </w:t>
            </w:r>
            <w:r>
              <w:rPr>
                <w:sz w:val="24"/>
              </w:rPr>
              <w:t>Akses</w:t>
            </w:r>
            <w:r>
              <w:rPr>
                <w:spacing w:val="-2"/>
                <w:sz w:val="24"/>
              </w:rPr>
              <w:t> </w:t>
            </w:r>
            <w:r>
              <w:rPr>
                <w:sz w:val="24"/>
              </w:rPr>
              <w:t>website</w:t>
            </w:r>
            <w:r>
              <w:rPr>
                <w:spacing w:val="-3"/>
                <w:sz w:val="24"/>
              </w:rPr>
              <w:t> </w:t>
            </w:r>
            <w:r>
              <w:rPr>
                <w:sz w:val="24"/>
              </w:rPr>
              <w:t>aman</w:t>
            </w:r>
            <w:r>
              <w:rPr>
                <w:spacing w:val="-2"/>
                <w:sz w:val="24"/>
              </w:rPr>
              <w:t> </w:t>
            </w:r>
            <w:r>
              <w:rPr>
                <w:sz w:val="24"/>
              </w:rPr>
              <w:t>dan</w:t>
            </w:r>
            <w:r>
              <w:rPr>
                <w:spacing w:val="-1"/>
                <w:sz w:val="24"/>
              </w:rPr>
              <w:t> </w:t>
            </w:r>
            <w:r>
              <w:rPr>
                <w:spacing w:val="-4"/>
                <w:sz w:val="24"/>
              </w:rPr>
              <w:t>cepat</w:t>
            </w:r>
          </w:p>
        </w:tc>
        <w:tc>
          <w:tcPr>
            <w:tcW w:w="1682" w:type="dxa"/>
          </w:tcPr>
          <w:p>
            <w:pPr>
              <w:pStyle w:val="TableParagraph"/>
              <w:spacing w:line="257" w:lineRule="exact" w:before="1"/>
              <w:ind w:left="10"/>
              <w:jc w:val="center"/>
              <w:rPr>
                <w:sz w:val="24"/>
              </w:rPr>
            </w:pPr>
            <w:r>
              <w:rPr>
                <w:spacing w:val="-5"/>
                <w:sz w:val="24"/>
              </w:rPr>
              <w:t>85%</w:t>
            </w:r>
          </w:p>
        </w:tc>
      </w:tr>
      <w:tr>
        <w:trPr>
          <w:trHeight w:val="275" w:hRule="atLeast"/>
        </w:trPr>
        <w:tc>
          <w:tcPr>
            <w:tcW w:w="7667" w:type="dxa"/>
          </w:tcPr>
          <w:p>
            <w:pPr>
              <w:pStyle w:val="TableParagraph"/>
              <w:spacing w:line="256" w:lineRule="exact"/>
              <w:rPr>
                <w:sz w:val="24"/>
              </w:rPr>
            </w:pPr>
            <w:r>
              <w:rPr>
                <w:b/>
                <w:sz w:val="24"/>
              </w:rPr>
              <w:t>IKK</w:t>
            </w:r>
            <w:r>
              <w:rPr>
                <w:b/>
                <w:spacing w:val="-2"/>
                <w:sz w:val="24"/>
              </w:rPr>
              <w:t> </w:t>
            </w:r>
            <w:r>
              <w:rPr>
                <w:b/>
                <w:sz w:val="24"/>
              </w:rPr>
              <w:t>2:</w:t>
            </w:r>
            <w:r>
              <w:rPr>
                <w:b/>
                <w:spacing w:val="-2"/>
                <w:sz w:val="24"/>
              </w:rPr>
              <w:t> </w:t>
            </w:r>
            <w:r>
              <w:rPr>
                <w:sz w:val="24"/>
              </w:rPr>
              <w:t>Sosialisasi</w:t>
            </w:r>
            <w:r>
              <w:rPr>
                <w:spacing w:val="-1"/>
                <w:sz w:val="24"/>
              </w:rPr>
              <w:t> </w:t>
            </w:r>
            <w:r>
              <w:rPr>
                <w:sz w:val="24"/>
              </w:rPr>
              <w:t>penggunaan</w:t>
            </w:r>
            <w:r>
              <w:rPr>
                <w:spacing w:val="-1"/>
                <w:sz w:val="24"/>
              </w:rPr>
              <w:t> </w:t>
            </w:r>
            <w:r>
              <w:rPr>
                <w:sz w:val="24"/>
              </w:rPr>
              <w:t>website</w:t>
            </w:r>
            <w:r>
              <w:rPr>
                <w:spacing w:val="-2"/>
                <w:sz w:val="24"/>
              </w:rPr>
              <w:t> </w:t>
            </w:r>
            <w:r>
              <w:rPr>
                <w:sz w:val="24"/>
              </w:rPr>
              <w:t>untuk</w:t>
            </w:r>
            <w:r>
              <w:rPr>
                <w:spacing w:val="-1"/>
                <w:sz w:val="24"/>
              </w:rPr>
              <w:t> </w:t>
            </w:r>
            <w:r>
              <w:rPr>
                <w:sz w:val="24"/>
              </w:rPr>
              <w:t>semua</w:t>
            </w:r>
            <w:r>
              <w:rPr>
                <w:spacing w:val="-2"/>
                <w:sz w:val="24"/>
              </w:rPr>
              <w:t> </w:t>
            </w:r>
            <w:r>
              <w:rPr>
                <w:sz w:val="24"/>
              </w:rPr>
              <w:t>kegiatan</w:t>
            </w:r>
            <w:r>
              <w:rPr>
                <w:spacing w:val="1"/>
                <w:sz w:val="24"/>
              </w:rPr>
              <w:t> </w:t>
            </w:r>
            <w:r>
              <w:rPr>
                <w:spacing w:val="-2"/>
                <w:sz w:val="24"/>
              </w:rPr>
              <w:t>akademik</w:t>
            </w:r>
          </w:p>
        </w:tc>
        <w:tc>
          <w:tcPr>
            <w:tcW w:w="1682" w:type="dxa"/>
          </w:tcPr>
          <w:p>
            <w:pPr>
              <w:pStyle w:val="TableParagraph"/>
              <w:spacing w:line="256" w:lineRule="exact"/>
              <w:ind w:left="14"/>
              <w:jc w:val="center"/>
              <w:rPr>
                <w:sz w:val="24"/>
              </w:rPr>
            </w:pPr>
            <w:r>
              <w:rPr>
                <w:sz w:val="24"/>
              </w:rPr>
              <w:t>2 </w:t>
            </w:r>
            <w:r>
              <w:rPr>
                <w:spacing w:val="-2"/>
                <w:sz w:val="24"/>
              </w:rPr>
              <w:t>kegiatan</w:t>
            </w:r>
          </w:p>
        </w:tc>
      </w:tr>
      <w:tr>
        <w:trPr>
          <w:trHeight w:val="551" w:hRule="atLeast"/>
        </w:trPr>
        <w:tc>
          <w:tcPr>
            <w:tcW w:w="7667" w:type="dxa"/>
          </w:tcPr>
          <w:p>
            <w:pPr>
              <w:pStyle w:val="TableParagraph"/>
              <w:spacing w:line="276" w:lineRule="exact"/>
              <w:ind w:left="113" w:right="476"/>
              <w:rPr>
                <w:sz w:val="24"/>
              </w:rPr>
            </w:pPr>
            <w:r>
              <w:rPr>
                <w:b/>
                <w:sz w:val="24"/>
              </w:rPr>
              <w:t>Program</w:t>
            </w:r>
            <w:r>
              <w:rPr>
                <w:b/>
                <w:spacing w:val="-7"/>
                <w:sz w:val="24"/>
              </w:rPr>
              <w:t> </w:t>
            </w:r>
            <w:r>
              <w:rPr>
                <w:b/>
                <w:sz w:val="24"/>
              </w:rPr>
              <w:t>6</w:t>
            </w:r>
            <w:r>
              <w:rPr>
                <w:sz w:val="24"/>
              </w:rPr>
              <w:t>:</w:t>
            </w:r>
            <w:r>
              <w:rPr>
                <w:spacing w:val="-7"/>
                <w:sz w:val="24"/>
              </w:rPr>
              <w:t> </w:t>
            </w:r>
            <w:r>
              <w:rPr>
                <w:sz w:val="24"/>
              </w:rPr>
              <w:t>Mengembangkan</w:t>
            </w:r>
            <w:r>
              <w:rPr>
                <w:spacing w:val="-7"/>
                <w:sz w:val="24"/>
              </w:rPr>
              <w:t> </w:t>
            </w:r>
            <w:r>
              <w:rPr>
                <w:sz w:val="24"/>
              </w:rPr>
              <w:t>manajemen</w:t>
            </w:r>
            <w:r>
              <w:rPr>
                <w:spacing w:val="-7"/>
                <w:sz w:val="24"/>
              </w:rPr>
              <w:t> </w:t>
            </w:r>
            <w:r>
              <w:rPr>
                <w:sz w:val="24"/>
              </w:rPr>
              <w:t>ormawa</w:t>
            </w:r>
            <w:r>
              <w:rPr>
                <w:spacing w:val="-8"/>
                <w:sz w:val="24"/>
              </w:rPr>
              <w:t> </w:t>
            </w:r>
            <w:r>
              <w:rPr>
                <w:sz w:val="24"/>
              </w:rPr>
              <w:t>dan</w:t>
            </w:r>
            <w:r>
              <w:rPr>
                <w:spacing w:val="-7"/>
                <w:sz w:val="24"/>
              </w:rPr>
              <w:t> </w:t>
            </w:r>
            <w:r>
              <w:rPr>
                <w:sz w:val="24"/>
              </w:rPr>
              <w:t>sistem penelusuran minat, bakat dan kreativitas mahasiswa.</w:t>
            </w:r>
          </w:p>
        </w:tc>
        <w:tc>
          <w:tcPr>
            <w:tcW w:w="1682" w:type="dxa"/>
            <w:shd w:val="clear" w:color="auto" w:fill="006FC0"/>
          </w:tcPr>
          <w:p>
            <w:pPr>
              <w:pStyle w:val="TableParagraph"/>
              <w:ind w:left="0"/>
              <w:rPr>
                <w:sz w:val="24"/>
              </w:rPr>
            </w:pPr>
          </w:p>
        </w:tc>
      </w:tr>
      <w:tr>
        <w:trPr>
          <w:trHeight w:val="410" w:hRule="atLeast"/>
        </w:trPr>
        <w:tc>
          <w:tcPr>
            <w:tcW w:w="7667" w:type="dxa"/>
          </w:tcPr>
          <w:p>
            <w:pPr>
              <w:pStyle w:val="TableParagraph"/>
              <w:spacing w:line="275" w:lineRule="exact"/>
              <w:rPr>
                <w:sz w:val="24"/>
              </w:rPr>
            </w:pPr>
            <w:r>
              <w:rPr>
                <w:b/>
                <w:sz w:val="24"/>
              </w:rPr>
              <w:t>Kegiatan</w:t>
            </w:r>
            <w:r>
              <w:rPr>
                <w:b/>
                <w:spacing w:val="-4"/>
                <w:sz w:val="24"/>
              </w:rPr>
              <w:t> </w:t>
            </w:r>
            <w:r>
              <w:rPr>
                <w:b/>
                <w:sz w:val="24"/>
              </w:rPr>
              <w:t>1:</w:t>
            </w:r>
            <w:r>
              <w:rPr>
                <w:b/>
                <w:spacing w:val="-4"/>
                <w:sz w:val="24"/>
              </w:rPr>
              <w:t> </w:t>
            </w:r>
            <w:r>
              <w:rPr>
                <w:sz w:val="24"/>
              </w:rPr>
              <w:t>Optimalisasi</w:t>
            </w:r>
            <w:r>
              <w:rPr>
                <w:spacing w:val="-3"/>
                <w:sz w:val="24"/>
              </w:rPr>
              <w:t> </w:t>
            </w:r>
            <w:r>
              <w:rPr>
                <w:sz w:val="24"/>
              </w:rPr>
              <w:t>manajemen</w:t>
            </w:r>
            <w:r>
              <w:rPr>
                <w:spacing w:val="-3"/>
                <w:sz w:val="24"/>
              </w:rPr>
              <w:t> </w:t>
            </w:r>
            <w:r>
              <w:rPr>
                <w:spacing w:val="-2"/>
                <w:sz w:val="24"/>
              </w:rPr>
              <w:t>ormawa</w:t>
            </w:r>
          </w:p>
        </w:tc>
        <w:tc>
          <w:tcPr>
            <w:tcW w:w="1682" w:type="dxa"/>
            <w:shd w:val="clear" w:color="auto" w:fill="006FC0"/>
          </w:tcPr>
          <w:p>
            <w:pPr>
              <w:pStyle w:val="TableParagraph"/>
              <w:ind w:left="0"/>
              <w:rPr>
                <w:sz w:val="24"/>
              </w:rPr>
            </w:pPr>
          </w:p>
        </w:tc>
      </w:tr>
      <w:tr>
        <w:trPr>
          <w:trHeight w:val="575" w:hRule="atLeast"/>
        </w:trPr>
        <w:tc>
          <w:tcPr>
            <w:tcW w:w="7667" w:type="dxa"/>
          </w:tcPr>
          <w:p>
            <w:pPr>
              <w:pStyle w:val="TableParagraph"/>
              <w:tabs>
                <w:tab w:pos="825" w:val="left" w:leader="none"/>
                <w:tab w:pos="1548" w:val="left" w:leader="none"/>
                <w:tab w:pos="2988" w:val="left" w:leader="none"/>
                <w:tab w:pos="4428" w:val="left" w:leader="none"/>
                <w:tab w:pos="5148" w:val="left" w:leader="none"/>
                <w:tab w:pos="5868" w:val="left" w:leader="none"/>
              </w:tabs>
              <w:ind w:right="169"/>
              <w:rPr>
                <w:sz w:val="24"/>
              </w:rPr>
            </w:pPr>
            <w:r>
              <w:rPr>
                <w:b/>
                <w:spacing w:val="-4"/>
                <w:sz w:val="24"/>
              </w:rPr>
              <w:t>IKK</w:t>
            </w:r>
            <w:r>
              <w:rPr>
                <w:b/>
                <w:sz w:val="24"/>
              </w:rPr>
              <w:tab/>
            </w:r>
            <w:r>
              <w:rPr>
                <w:b/>
                <w:spacing w:val="-6"/>
                <w:sz w:val="24"/>
              </w:rPr>
              <w:t>1:</w:t>
            </w:r>
            <w:r>
              <w:rPr>
                <w:b/>
                <w:sz w:val="24"/>
              </w:rPr>
              <w:tab/>
            </w:r>
            <w:r>
              <w:rPr>
                <w:spacing w:val="-2"/>
                <w:sz w:val="24"/>
              </w:rPr>
              <w:t>Persentase</w:t>
            </w:r>
            <w:r>
              <w:rPr>
                <w:sz w:val="24"/>
              </w:rPr>
              <w:tab/>
            </w:r>
            <w:r>
              <w:rPr>
                <w:spacing w:val="-2"/>
                <w:sz w:val="24"/>
              </w:rPr>
              <w:t>mahasiswa</w:t>
            </w:r>
            <w:r>
              <w:rPr>
                <w:sz w:val="24"/>
              </w:rPr>
              <w:tab/>
            </w:r>
            <w:r>
              <w:rPr>
                <w:spacing w:val="-4"/>
                <w:sz w:val="24"/>
              </w:rPr>
              <w:t>yang</w:t>
            </w:r>
            <w:r>
              <w:rPr>
                <w:sz w:val="24"/>
              </w:rPr>
              <w:tab/>
            </w:r>
            <w:r>
              <w:rPr>
                <w:spacing w:val="-2"/>
                <w:sz w:val="24"/>
              </w:rPr>
              <w:t>aktif</w:t>
            </w:r>
            <w:r>
              <w:rPr>
                <w:sz w:val="24"/>
              </w:rPr>
              <w:tab/>
              <w:t>dalam</w:t>
            </w:r>
            <w:r>
              <w:rPr>
                <w:spacing w:val="-15"/>
                <w:sz w:val="24"/>
              </w:rPr>
              <w:t> </w:t>
            </w:r>
            <w:r>
              <w:rPr>
                <w:sz w:val="24"/>
              </w:rPr>
              <w:t>organisasi </w:t>
            </w:r>
            <w:r>
              <w:rPr>
                <w:spacing w:val="-2"/>
                <w:sz w:val="24"/>
              </w:rPr>
              <w:t>kemahasiswaan</w:t>
            </w:r>
          </w:p>
        </w:tc>
        <w:tc>
          <w:tcPr>
            <w:tcW w:w="1682" w:type="dxa"/>
          </w:tcPr>
          <w:p>
            <w:pPr>
              <w:pStyle w:val="TableParagraph"/>
              <w:spacing w:line="275" w:lineRule="exact"/>
              <w:ind w:left="10"/>
              <w:jc w:val="center"/>
              <w:rPr>
                <w:sz w:val="24"/>
              </w:rPr>
            </w:pPr>
            <w:r>
              <w:rPr>
                <w:spacing w:val="-5"/>
                <w:sz w:val="24"/>
              </w:rPr>
              <w:t>80%</w:t>
            </w:r>
          </w:p>
        </w:tc>
      </w:tr>
      <w:tr>
        <w:trPr>
          <w:trHeight w:val="275" w:hRule="atLeast"/>
        </w:trPr>
        <w:tc>
          <w:tcPr>
            <w:tcW w:w="7667" w:type="dxa"/>
          </w:tcPr>
          <w:p>
            <w:pPr>
              <w:pStyle w:val="TableParagraph"/>
              <w:spacing w:line="256" w:lineRule="exact"/>
              <w:rPr>
                <w:sz w:val="24"/>
              </w:rPr>
            </w:pPr>
            <w:r>
              <w:rPr>
                <w:b/>
                <w:sz w:val="24"/>
              </w:rPr>
              <w:t>IKK</w:t>
            </w:r>
            <w:r>
              <w:rPr>
                <w:b/>
                <w:spacing w:val="-1"/>
                <w:sz w:val="24"/>
              </w:rPr>
              <w:t> </w:t>
            </w:r>
            <w:r>
              <w:rPr>
                <w:b/>
                <w:sz w:val="24"/>
              </w:rPr>
              <w:t>2:</w:t>
            </w:r>
            <w:r>
              <w:rPr>
                <w:b/>
                <w:spacing w:val="-2"/>
                <w:sz w:val="24"/>
              </w:rPr>
              <w:t> </w:t>
            </w:r>
            <w:r>
              <w:rPr>
                <w:sz w:val="24"/>
              </w:rPr>
              <w:t>Jumlah</w:t>
            </w:r>
            <w:r>
              <w:rPr>
                <w:spacing w:val="-1"/>
                <w:sz w:val="24"/>
              </w:rPr>
              <w:t> </w:t>
            </w:r>
            <w:r>
              <w:rPr>
                <w:sz w:val="24"/>
              </w:rPr>
              <w:t>kegiatan</w:t>
            </w:r>
            <w:r>
              <w:rPr>
                <w:spacing w:val="-1"/>
                <w:sz w:val="24"/>
              </w:rPr>
              <w:t> </w:t>
            </w:r>
            <w:r>
              <w:rPr>
                <w:sz w:val="24"/>
              </w:rPr>
              <w:t>setiap</w:t>
            </w:r>
            <w:r>
              <w:rPr>
                <w:spacing w:val="-1"/>
                <w:sz w:val="24"/>
              </w:rPr>
              <w:t> </w:t>
            </w:r>
            <w:r>
              <w:rPr>
                <w:spacing w:val="-2"/>
                <w:sz w:val="24"/>
              </w:rPr>
              <w:t>Ormawa</w:t>
            </w:r>
          </w:p>
        </w:tc>
        <w:tc>
          <w:tcPr>
            <w:tcW w:w="1682" w:type="dxa"/>
          </w:tcPr>
          <w:p>
            <w:pPr>
              <w:pStyle w:val="TableParagraph"/>
              <w:spacing w:line="256" w:lineRule="exact"/>
              <w:ind w:left="14"/>
              <w:jc w:val="center"/>
              <w:rPr>
                <w:sz w:val="24"/>
              </w:rPr>
            </w:pPr>
            <w:r>
              <w:rPr>
                <w:sz w:val="24"/>
              </w:rPr>
              <w:t>2 </w:t>
            </w:r>
            <w:r>
              <w:rPr>
                <w:spacing w:val="-2"/>
                <w:sz w:val="24"/>
              </w:rPr>
              <w:t>kegiatan</w:t>
            </w:r>
          </w:p>
        </w:tc>
      </w:tr>
      <w:tr>
        <w:trPr>
          <w:trHeight w:val="304" w:hRule="atLeast"/>
        </w:trPr>
        <w:tc>
          <w:tcPr>
            <w:tcW w:w="7667" w:type="dxa"/>
          </w:tcPr>
          <w:p>
            <w:pPr>
              <w:pStyle w:val="TableParagraph"/>
              <w:spacing w:line="275" w:lineRule="exact"/>
              <w:rPr>
                <w:sz w:val="24"/>
              </w:rPr>
            </w:pPr>
            <w:r>
              <w:rPr>
                <w:b/>
                <w:sz w:val="24"/>
              </w:rPr>
              <w:t>IKK</w:t>
            </w:r>
            <w:r>
              <w:rPr>
                <w:b/>
                <w:spacing w:val="-2"/>
                <w:sz w:val="24"/>
              </w:rPr>
              <w:t> </w:t>
            </w:r>
            <w:r>
              <w:rPr>
                <w:b/>
                <w:sz w:val="24"/>
              </w:rPr>
              <w:t>3:</w:t>
            </w:r>
            <w:r>
              <w:rPr>
                <w:b/>
                <w:spacing w:val="-3"/>
                <w:sz w:val="24"/>
              </w:rPr>
              <w:t> </w:t>
            </w:r>
            <w:r>
              <w:rPr>
                <w:sz w:val="24"/>
              </w:rPr>
              <w:t>Jumlah</w:t>
            </w:r>
            <w:r>
              <w:rPr>
                <w:spacing w:val="-2"/>
                <w:sz w:val="24"/>
              </w:rPr>
              <w:t> </w:t>
            </w:r>
            <w:r>
              <w:rPr>
                <w:sz w:val="24"/>
              </w:rPr>
              <w:t>unit</w:t>
            </w:r>
            <w:r>
              <w:rPr>
                <w:spacing w:val="-2"/>
                <w:sz w:val="24"/>
              </w:rPr>
              <w:t> </w:t>
            </w:r>
            <w:r>
              <w:rPr>
                <w:sz w:val="24"/>
              </w:rPr>
              <w:t>kegiatan</w:t>
            </w:r>
            <w:r>
              <w:rPr>
                <w:spacing w:val="-1"/>
                <w:sz w:val="24"/>
              </w:rPr>
              <w:t> </w:t>
            </w:r>
            <w:r>
              <w:rPr>
                <w:sz w:val="24"/>
              </w:rPr>
              <w:t>mahasiswa</w:t>
            </w:r>
            <w:r>
              <w:rPr>
                <w:spacing w:val="-5"/>
                <w:sz w:val="24"/>
              </w:rPr>
              <w:t> </w:t>
            </w:r>
            <w:r>
              <w:rPr>
                <w:sz w:val="24"/>
              </w:rPr>
              <w:t>yang</w:t>
            </w:r>
            <w:r>
              <w:rPr>
                <w:spacing w:val="-2"/>
                <w:sz w:val="24"/>
              </w:rPr>
              <w:t> profesional</w:t>
            </w:r>
          </w:p>
        </w:tc>
        <w:tc>
          <w:tcPr>
            <w:tcW w:w="1682" w:type="dxa"/>
          </w:tcPr>
          <w:p>
            <w:pPr>
              <w:pStyle w:val="TableParagraph"/>
              <w:spacing w:line="275" w:lineRule="exact"/>
              <w:ind w:left="16"/>
              <w:jc w:val="center"/>
              <w:rPr>
                <w:sz w:val="24"/>
              </w:rPr>
            </w:pPr>
            <w:r>
              <w:rPr>
                <w:sz w:val="24"/>
              </w:rPr>
              <w:t>4 </w:t>
            </w:r>
            <w:r>
              <w:rPr>
                <w:spacing w:val="-5"/>
                <w:sz w:val="24"/>
              </w:rPr>
              <w:t>UKM</w:t>
            </w:r>
          </w:p>
        </w:tc>
      </w:tr>
    </w:tbl>
    <w:p>
      <w:pPr>
        <w:pStyle w:val="TableParagraph"/>
        <w:spacing w:after="0" w:line="275" w:lineRule="exact"/>
        <w:jc w:val="center"/>
        <w:rPr>
          <w:sz w:val="24"/>
        </w:rPr>
        <w:sectPr>
          <w:pgSz w:w="16850" w:h="11920" w:orient="landscape"/>
          <w:pgMar w:header="0" w:footer="558" w:top="1340" w:bottom="740" w:left="1417" w:right="1842"/>
        </w:sectPr>
      </w:pPr>
    </w:p>
    <w:p>
      <w:pPr>
        <w:pStyle w:val="Heading2"/>
        <w:numPr>
          <w:ilvl w:val="0"/>
          <w:numId w:val="10"/>
        </w:numPr>
        <w:tabs>
          <w:tab w:pos="548" w:val="left" w:leader="none"/>
        </w:tabs>
        <w:spacing w:line="240" w:lineRule="auto" w:before="85" w:after="0"/>
        <w:ind w:left="548" w:right="0" w:hanging="427"/>
        <w:jc w:val="left"/>
      </w:pPr>
      <w:r>
        <w:rPr/>
        <w:t>Bidang</w:t>
      </w:r>
      <w:r>
        <w:rPr>
          <w:spacing w:val="-2"/>
        </w:rPr>
        <w:t> Pendidikan</w:t>
      </w:r>
    </w:p>
    <w:p>
      <w:pPr>
        <w:spacing w:before="274"/>
        <w:ind w:left="549" w:right="0" w:firstLine="0"/>
        <w:jc w:val="left"/>
        <w:rPr>
          <w:b/>
          <w:sz w:val="24"/>
        </w:rPr>
      </w:pPr>
      <w:r>
        <w:rPr>
          <w:b/>
          <w:sz w:val="24"/>
        </w:rPr>
        <w:t>Sasaran</w:t>
      </w:r>
      <w:r>
        <w:rPr>
          <w:b/>
          <w:spacing w:val="-8"/>
          <w:sz w:val="24"/>
        </w:rPr>
        <w:t> </w:t>
      </w:r>
      <w:r>
        <w:rPr>
          <w:b/>
          <w:sz w:val="24"/>
        </w:rPr>
        <w:t>1:</w:t>
      </w:r>
      <w:r>
        <w:rPr>
          <w:b/>
          <w:spacing w:val="-7"/>
          <w:sz w:val="24"/>
        </w:rPr>
        <w:t> </w:t>
      </w:r>
      <w:r>
        <w:rPr>
          <w:b/>
          <w:sz w:val="24"/>
        </w:rPr>
        <w:t>Meningkatnya</w:t>
      </w:r>
      <w:r>
        <w:rPr>
          <w:b/>
          <w:spacing w:val="-7"/>
          <w:sz w:val="24"/>
        </w:rPr>
        <w:t> </w:t>
      </w:r>
      <w:r>
        <w:rPr>
          <w:b/>
          <w:sz w:val="24"/>
        </w:rPr>
        <w:t>proses</w:t>
      </w:r>
      <w:r>
        <w:rPr>
          <w:b/>
          <w:spacing w:val="-7"/>
          <w:sz w:val="24"/>
        </w:rPr>
        <w:t> </w:t>
      </w:r>
      <w:r>
        <w:rPr>
          <w:b/>
          <w:sz w:val="24"/>
        </w:rPr>
        <w:t>pembelajaran</w:t>
      </w:r>
      <w:r>
        <w:rPr>
          <w:b/>
          <w:spacing w:val="-7"/>
          <w:sz w:val="24"/>
        </w:rPr>
        <w:t> </w:t>
      </w:r>
      <w:r>
        <w:rPr>
          <w:b/>
          <w:sz w:val="24"/>
        </w:rPr>
        <w:t>sesuai</w:t>
      </w:r>
      <w:r>
        <w:rPr>
          <w:b/>
          <w:spacing w:val="-8"/>
          <w:sz w:val="24"/>
        </w:rPr>
        <w:t> </w:t>
      </w:r>
      <w:r>
        <w:rPr>
          <w:b/>
          <w:sz w:val="24"/>
        </w:rPr>
        <w:t>dengan</w:t>
      </w:r>
      <w:r>
        <w:rPr>
          <w:b/>
          <w:spacing w:val="-7"/>
          <w:sz w:val="24"/>
        </w:rPr>
        <w:t> </w:t>
      </w:r>
      <w:r>
        <w:rPr>
          <w:b/>
          <w:sz w:val="24"/>
        </w:rPr>
        <w:t>Standar</w:t>
      </w:r>
      <w:r>
        <w:rPr>
          <w:b/>
          <w:spacing w:val="-10"/>
          <w:sz w:val="24"/>
        </w:rPr>
        <w:t> </w:t>
      </w:r>
      <w:r>
        <w:rPr>
          <w:b/>
          <w:sz w:val="24"/>
        </w:rPr>
        <w:t>Nasional</w:t>
      </w:r>
      <w:r>
        <w:rPr>
          <w:b/>
          <w:spacing w:val="-3"/>
          <w:sz w:val="24"/>
        </w:rPr>
        <w:t> </w:t>
      </w:r>
      <w:r>
        <w:rPr>
          <w:b/>
          <w:sz w:val="24"/>
        </w:rPr>
        <w:t>Perguruan</w:t>
      </w:r>
      <w:r>
        <w:rPr>
          <w:b/>
          <w:spacing w:val="-7"/>
          <w:sz w:val="24"/>
        </w:rPr>
        <w:t> </w:t>
      </w:r>
      <w:r>
        <w:rPr>
          <w:b/>
          <w:spacing w:val="-2"/>
          <w:sz w:val="24"/>
        </w:rPr>
        <w:t>Tinggi</w:t>
      </w:r>
    </w:p>
    <w:p>
      <w:pPr>
        <w:pStyle w:val="BodyText"/>
        <w:spacing w:before="11"/>
        <w:rPr>
          <w:b/>
          <w:sz w:val="20"/>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667"/>
        <w:gridCol w:w="1682"/>
      </w:tblGrid>
      <w:tr>
        <w:trPr>
          <w:trHeight w:val="364" w:hRule="atLeast"/>
        </w:trPr>
        <w:tc>
          <w:tcPr>
            <w:tcW w:w="7667" w:type="dxa"/>
            <w:vMerge w:val="restart"/>
            <w:shd w:val="clear" w:color="auto" w:fill="7D7D7D"/>
          </w:tcPr>
          <w:p>
            <w:pPr>
              <w:pStyle w:val="TableParagraph"/>
              <w:spacing w:line="275" w:lineRule="exact"/>
              <w:ind w:left="823"/>
              <w:rPr>
                <w:b/>
                <w:sz w:val="24"/>
              </w:rPr>
            </w:pPr>
            <w:r>
              <w:rPr>
                <w:b/>
                <w:sz w:val="24"/>
              </w:rPr>
              <w:t>Sasaran</w:t>
            </w:r>
            <w:r>
              <w:rPr>
                <w:b/>
                <w:spacing w:val="-6"/>
                <w:sz w:val="24"/>
              </w:rPr>
              <w:t> </w:t>
            </w:r>
            <w:r>
              <w:rPr>
                <w:b/>
                <w:sz w:val="24"/>
              </w:rPr>
              <w:t>Kegiatan</w:t>
            </w:r>
            <w:r>
              <w:rPr>
                <w:b/>
                <w:spacing w:val="-6"/>
                <w:sz w:val="24"/>
              </w:rPr>
              <w:t> </w:t>
            </w:r>
            <w:r>
              <w:rPr>
                <w:b/>
                <w:sz w:val="24"/>
              </w:rPr>
              <w:t>(Output)/</w:t>
            </w:r>
            <w:r>
              <w:rPr>
                <w:b/>
                <w:spacing w:val="-6"/>
                <w:sz w:val="24"/>
              </w:rPr>
              <w:t> </w:t>
            </w:r>
            <w:r>
              <w:rPr>
                <w:b/>
                <w:sz w:val="24"/>
              </w:rPr>
              <w:t>Indikator</w:t>
            </w:r>
            <w:r>
              <w:rPr>
                <w:b/>
                <w:spacing w:val="-8"/>
                <w:sz w:val="24"/>
              </w:rPr>
              <w:t> </w:t>
            </w:r>
            <w:r>
              <w:rPr>
                <w:b/>
                <w:sz w:val="24"/>
              </w:rPr>
              <w:t>Sasaran</w:t>
            </w:r>
            <w:r>
              <w:rPr>
                <w:b/>
                <w:spacing w:val="-8"/>
                <w:sz w:val="24"/>
              </w:rPr>
              <w:t> </w:t>
            </w:r>
            <w:r>
              <w:rPr>
                <w:b/>
                <w:spacing w:val="-2"/>
                <w:sz w:val="24"/>
              </w:rPr>
              <w:t>Kegiatan</w:t>
            </w:r>
          </w:p>
        </w:tc>
        <w:tc>
          <w:tcPr>
            <w:tcW w:w="1682" w:type="dxa"/>
            <w:shd w:val="clear" w:color="auto" w:fill="7D7D7D"/>
          </w:tcPr>
          <w:p>
            <w:pPr>
              <w:pStyle w:val="TableParagraph"/>
              <w:spacing w:line="275" w:lineRule="exact"/>
              <w:ind w:left="34" w:right="148"/>
              <w:jc w:val="center"/>
              <w:rPr>
                <w:b/>
                <w:sz w:val="24"/>
              </w:rPr>
            </w:pPr>
            <w:r>
              <w:rPr>
                <w:b/>
                <w:spacing w:val="-2"/>
                <w:sz w:val="24"/>
              </w:rPr>
              <w:t>Target</w:t>
            </w:r>
          </w:p>
        </w:tc>
      </w:tr>
      <w:tr>
        <w:trPr>
          <w:trHeight w:val="278" w:hRule="atLeast"/>
        </w:trPr>
        <w:tc>
          <w:tcPr>
            <w:tcW w:w="7667" w:type="dxa"/>
            <w:vMerge/>
            <w:tcBorders>
              <w:top w:val="nil"/>
            </w:tcBorders>
            <w:shd w:val="clear" w:color="auto" w:fill="7D7D7D"/>
          </w:tcPr>
          <w:p>
            <w:pPr>
              <w:rPr>
                <w:sz w:val="2"/>
                <w:szCs w:val="2"/>
              </w:rPr>
            </w:pPr>
          </w:p>
        </w:tc>
        <w:tc>
          <w:tcPr>
            <w:tcW w:w="1682" w:type="dxa"/>
            <w:shd w:val="clear" w:color="auto" w:fill="7D7D7D"/>
          </w:tcPr>
          <w:p>
            <w:pPr>
              <w:pStyle w:val="TableParagraph"/>
              <w:spacing w:line="257" w:lineRule="exact" w:before="1"/>
              <w:ind w:left="16"/>
              <w:jc w:val="center"/>
              <w:rPr>
                <w:b/>
                <w:sz w:val="24"/>
              </w:rPr>
            </w:pPr>
            <w:r>
              <w:rPr>
                <w:b/>
                <w:spacing w:val="-2"/>
                <w:sz w:val="24"/>
              </w:rPr>
              <w:t>2021/2022</w:t>
            </w:r>
          </w:p>
        </w:tc>
      </w:tr>
      <w:tr>
        <w:trPr>
          <w:trHeight w:val="590" w:hRule="atLeast"/>
        </w:trPr>
        <w:tc>
          <w:tcPr>
            <w:tcW w:w="7667" w:type="dxa"/>
          </w:tcPr>
          <w:p>
            <w:pPr>
              <w:pStyle w:val="TableParagraph"/>
              <w:ind w:left="113" w:right="476"/>
              <w:rPr>
                <w:sz w:val="24"/>
              </w:rPr>
            </w:pPr>
            <w:r>
              <w:rPr>
                <w:b/>
                <w:sz w:val="24"/>
              </w:rPr>
              <w:t>Program</w:t>
            </w:r>
            <w:r>
              <w:rPr>
                <w:b/>
                <w:spacing w:val="-6"/>
                <w:sz w:val="24"/>
              </w:rPr>
              <w:t> </w:t>
            </w:r>
            <w:r>
              <w:rPr>
                <w:b/>
                <w:sz w:val="24"/>
              </w:rPr>
              <w:t>1</w:t>
            </w:r>
            <w:r>
              <w:rPr>
                <w:sz w:val="24"/>
              </w:rPr>
              <w:t>:</w:t>
            </w:r>
            <w:r>
              <w:rPr>
                <w:spacing w:val="-6"/>
                <w:sz w:val="24"/>
              </w:rPr>
              <w:t> </w:t>
            </w:r>
            <w:r>
              <w:rPr>
                <w:sz w:val="24"/>
              </w:rPr>
              <w:t>Menetapkan</w:t>
            </w:r>
            <w:r>
              <w:rPr>
                <w:spacing w:val="-5"/>
                <w:sz w:val="24"/>
              </w:rPr>
              <w:t> </w:t>
            </w:r>
            <w:r>
              <w:rPr>
                <w:sz w:val="24"/>
              </w:rPr>
              <w:t>standar</w:t>
            </w:r>
            <w:r>
              <w:rPr>
                <w:spacing w:val="-7"/>
                <w:sz w:val="24"/>
              </w:rPr>
              <w:t> </w:t>
            </w:r>
            <w:r>
              <w:rPr>
                <w:sz w:val="24"/>
              </w:rPr>
              <w:t>proses</w:t>
            </w:r>
            <w:r>
              <w:rPr>
                <w:spacing w:val="-6"/>
                <w:sz w:val="24"/>
              </w:rPr>
              <w:t> </w:t>
            </w:r>
            <w:r>
              <w:rPr>
                <w:sz w:val="24"/>
              </w:rPr>
              <w:t>pembelajaran</w:t>
            </w:r>
            <w:r>
              <w:rPr>
                <w:spacing w:val="-6"/>
                <w:sz w:val="24"/>
              </w:rPr>
              <w:t> </w:t>
            </w:r>
            <w:r>
              <w:rPr>
                <w:sz w:val="24"/>
              </w:rPr>
              <w:t>sesuai</w:t>
            </w:r>
            <w:r>
              <w:rPr>
                <w:spacing w:val="-6"/>
                <w:sz w:val="24"/>
              </w:rPr>
              <w:t> </w:t>
            </w:r>
            <w:r>
              <w:rPr>
                <w:sz w:val="24"/>
              </w:rPr>
              <w:t>Standar Nasional Perguruan Tinggi</w:t>
            </w:r>
          </w:p>
        </w:tc>
        <w:tc>
          <w:tcPr>
            <w:tcW w:w="1682" w:type="dxa"/>
            <w:shd w:val="clear" w:color="auto" w:fill="006FC0"/>
          </w:tcPr>
          <w:p>
            <w:pPr>
              <w:pStyle w:val="TableParagraph"/>
              <w:ind w:left="0"/>
              <w:rPr>
                <w:sz w:val="24"/>
              </w:rPr>
            </w:pPr>
          </w:p>
        </w:tc>
      </w:tr>
      <w:tr>
        <w:trPr>
          <w:trHeight w:val="417" w:hRule="atLeast"/>
        </w:trPr>
        <w:tc>
          <w:tcPr>
            <w:tcW w:w="7667" w:type="dxa"/>
          </w:tcPr>
          <w:p>
            <w:pPr>
              <w:pStyle w:val="TableParagraph"/>
              <w:spacing w:before="1"/>
              <w:rPr>
                <w:sz w:val="24"/>
              </w:rPr>
            </w:pPr>
            <w:r>
              <w:rPr>
                <w:b/>
                <w:sz w:val="24"/>
              </w:rPr>
              <w:t>Kegiatan</w:t>
            </w:r>
            <w:r>
              <w:rPr>
                <w:b/>
                <w:spacing w:val="-5"/>
                <w:sz w:val="24"/>
              </w:rPr>
              <w:t> </w:t>
            </w:r>
            <w:r>
              <w:rPr>
                <w:b/>
                <w:sz w:val="24"/>
              </w:rPr>
              <w:t>1:</w:t>
            </w:r>
            <w:r>
              <w:rPr>
                <w:b/>
                <w:spacing w:val="-5"/>
                <w:sz w:val="24"/>
              </w:rPr>
              <w:t> </w:t>
            </w:r>
            <w:r>
              <w:rPr>
                <w:sz w:val="24"/>
              </w:rPr>
              <w:t>Persamaan</w:t>
            </w:r>
            <w:r>
              <w:rPr>
                <w:spacing w:val="-3"/>
                <w:sz w:val="24"/>
              </w:rPr>
              <w:t> </w:t>
            </w:r>
            <w:r>
              <w:rPr>
                <w:sz w:val="24"/>
              </w:rPr>
              <w:t>persepsi</w:t>
            </w:r>
            <w:r>
              <w:rPr>
                <w:spacing w:val="-5"/>
                <w:sz w:val="24"/>
              </w:rPr>
              <w:t> </w:t>
            </w:r>
            <w:r>
              <w:rPr>
                <w:sz w:val="24"/>
              </w:rPr>
              <w:t>mata</w:t>
            </w:r>
            <w:r>
              <w:rPr>
                <w:spacing w:val="-4"/>
                <w:sz w:val="24"/>
              </w:rPr>
              <w:t> </w:t>
            </w:r>
            <w:r>
              <w:rPr>
                <w:spacing w:val="-2"/>
                <w:sz w:val="24"/>
              </w:rPr>
              <w:t>kuliah</w:t>
            </w:r>
          </w:p>
        </w:tc>
        <w:tc>
          <w:tcPr>
            <w:tcW w:w="1682" w:type="dxa"/>
            <w:shd w:val="clear" w:color="auto" w:fill="006FC0"/>
          </w:tcPr>
          <w:p>
            <w:pPr>
              <w:pStyle w:val="TableParagraph"/>
              <w:ind w:left="0"/>
              <w:rPr>
                <w:sz w:val="24"/>
              </w:rPr>
            </w:pPr>
          </w:p>
        </w:tc>
      </w:tr>
      <w:tr>
        <w:trPr>
          <w:trHeight w:val="318" w:hRule="atLeast"/>
        </w:trPr>
        <w:tc>
          <w:tcPr>
            <w:tcW w:w="7667" w:type="dxa"/>
          </w:tcPr>
          <w:p>
            <w:pPr>
              <w:pStyle w:val="TableParagraph"/>
              <w:spacing w:before="1"/>
              <w:rPr>
                <w:sz w:val="24"/>
              </w:rPr>
            </w:pPr>
            <w:r>
              <w:rPr>
                <w:b/>
                <w:sz w:val="24"/>
              </w:rPr>
              <w:t>IKK</w:t>
            </w:r>
            <w:r>
              <w:rPr>
                <w:b/>
                <w:spacing w:val="-3"/>
                <w:sz w:val="24"/>
              </w:rPr>
              <w:t> </w:t>
            </w:r>
            <w:r>
              <w:rPr>
                <w:b/>
                <w:sz w:val="24"/>
              </w:rPr>
              <w:t>1:</w:t>
            </w:r>
            <w:r>
              <w:rPr>
                <w:b/>
                <w:spacing w:val="-3"/>
                <w:sz w:val="24"/>
              </w:rPr>
              <w:t> </w:t>
            </w:r>
            <w:r>
              <w:rPr>
                <w:sz w:val="24"/>
              </w:rPr>
              <w:t>Kehadiran</w:t>
            </w:r>
            <w:r>
              <w:rPr>
                <w:spacing w:val="-3"/>
                <w:sz w:val="24"/>
              </w:rPr>
              <w:t> </w:t>
            </w:r>
            <w:r>
              <w:rPr>
                <w:sz w:val="24"/>
              </w:rPr>
              <w:t>dosen yang</w:t>
            </w:r>
            <w:r>
              <w:rPr>
                <w:spacing w:val="-3"/>
                <w:sz w:val="24"/>
              </w:rPr>
              <w:t> </w:t>
            </w:r>
            <w:r>
              <w:rPr>
                <w:sz w:val="24"/>
              </w:rPr>
              <w:t>mengikuti</w:t>
            </w:r>
            <w:r>
              <w:rPr>
                <w:spacing w:val="-2"/>
                <w:sz w:val="24"/>
              </w:rPr>
              <w:t> </w:t>
            </w:r>
            <w:r>
              <w:rPr>
                <w:sz w:val="24"/>
              </w:rPr>
              <w:t>persamaan</w:t>
            </w:r>
            <w:r>
              <w:rPr>
                <w:spacing w:val="-2"/>
                <w:sz w:val="24"/>
              </w:rPr>
              <w:t> persepsi</w:t>
            </w:r>
          </w:p>
        </w:tc>
        <w:tc>
          <w:tcPr>
            <w:tcW w:w="1682" w:type="dxa"/>
          </w:tcPr>
          <w:p>
            <w:pPr>
              <w:pStyle w:val="TableParagraph"/>
              <w:spacing w:before="1"/>
              <w:ind w:left="15"/>
              <w:jc w:val="center"/>
              <w:rPr>
                <w:sz w:val="24"/>
              </w:rPr>
            </w:pPr>
            <w:r>
              <w:rPr>
                <w:spacing w:val="-5"/>
                <w:sz w:val="24"/>
              </w:rPr>
              <w:t>80%</w:t>
            </w:r>
          </w:p>
        </w:tc>
      </w:tr>
      <w:tr>
        <w:trPr>
          <w:trHeight w:val="340" w:hRule="atLeast"/>
        </w:trPr>
        <w:tc>
          <w:tcPr>
            <w:tcW w:w="7667" w:type="dxa"/>
          </w:tcPr>
          <w:p>
            <w:pPr>
              <w:pStyle w:val="TableParagraph"/>
              <w:spacing w:before="1"/>
              <w:rPr>
                <w:sz w:val="24"/>
              </w:rPr>
            </w:pPr>
            <w:r>
              <w:rPr>
                <w:b/>
                <w:sz w:val="24"/>
              </w:rPr>
              <w:t>Kegiatan</w:t>
            </w:r>
            <w:r>
              <w:rPr>
                <w:b/>
                <w:spacing w:val="-2"/>
                <w:sz w:val="24"/>
              </w:rPr>
              <w:t> </w:t>
            </w:r>
            <w:r>
              <w:rPr>
                <w:b/>
                <w:sz w:val="24"/>
              </w:rPr>
              <w:t>2:</w:t>
            </w:r>
            <w:r>
              <w:rPr>
                <w:b/>
                <w:spacing w:val="-2"/>
                <w:sz w:val="24"/>
              </w:rPr>
              <w:t> </w:t>
            </w:r>
            <w:r>
              <w:rPr>
                <w:sz w:val="24"/>
              </w:rPr>
              <w:t>Evaluasi</w:t>
            </w:r>
            <w:r>
              <w:rPr>
                <w:spacing w:val="-1"/>
                <w:sz w:val="24"/>
              </w:rPr>
              <w:t> </w:t>
            </w:r>
            <w:r>
              <w:rPr>
                <w:sz w:val="24"/>
              </w:rPr>
              <w:t>mata</w:t>
            </w:r>
            <w:r>
              <w:rPr>
                <w:spacing w:val="-1"/>
                <w:sz w:val="24"/>
              </w:rPr>
              <w:t> </w:t>
            </w:r>
            <w:r>
              <w:rPr>
                <w:spacing w:val="-2"/>
                <w:sz w:val="24"/>
              </w:rPr>
              <w:t>kuliah</w:t>
            </w:r>
          </w:p>
        </w:tc>
        <w:tc>
          <w:tcPr>
            <w:tcW w:w="1682" w:type="dxa"/>
            <w:shd w:val="clear" w:color="auto" w:fill="006FC0"/>
          </w:tcPr>
          <w:p>
            <w:pPr>
              <w:pStyle w:val="TableParagraph"/>
              <w:ind w:left="0"/>
              <w:rPr>
                <w:sz w:val="24"/>
              </w:rPr>
            </w:pPr>
          </w:p>
        </w:tc>
      </w:tr>
      <w:tr>
        <w:trPr>
          <w:trHeight w:val="275" w:hRule="atLeast"/>
        </w:trPr>
        <w:tc>
          <w:tcPr>
            <w:tcW w:w="7667" w:type="dxa"/>
          </w:tcPr>
          <w:p>
            <w:pPr>
              <w:pStyle w:val="TableParagraph"/>
              <w:spacing w:line="256" w:lineRule="exact"/>
              <w:rPr>
                <w:sz w:val="24"/>
              </w:rPr>
            </w:pPr>
            <w:r>
              <w:rPr>
                <w:b/>
                <w:sz w:val="24"/>
              </w:rPr>
              <w:t>IKK</w:t>
            </w:r>
            <w:r>
              <w:rPr>
                <w:b/>
                <w:spacing w:val="-1"/>
                <w:sz w:val="24"/>
              </w:rPr>
              <w:t> </w:t>
            </w:r>
            <w:r>
              <w:rPr>
                <w:b/>
                <w:sz w:val="24"/>
              </w:rPr>
              <w:t>1</w:t>
            </w:r>
            <w:r>
              <w:rPr>
                <w:b/>
                <w:spacing w:val="-2"/>
                <w:sz w:val="24"/>
              </w:rPr>
              <w:t> </w:t>
            </w:r>
            <w:r>
              <w:rPr>
                <w:b/>
                <w:sz w:val="24"/>
              </w:rPr>
              <w:t>:</w:t>
            </w:r>
            <w:r>
              <w:rPr>
                <w:b/>
                <w:spacing w:val="-3"/>
                <w:sz w:val="24"/>
              </w:rPr>
              <w:t> </w:t>
            </w:r>
            <w:r>
              <w:rPr>
                <w:sz w:val="24"/>
              </w:rPr>
              <w:t>Persentase</w:t>
            </w:r>
            <w:r>
              <w:rPr>
                <w:spacing w:val="-4"/>
                <w:sz w:val="24"/>
              </w:rPr>
              <w:t> </w:t>
            </w:r>
            <w:r>
              <w:rPr>
                <w:sz w:val="24"/>
              </w:rPr>
              <w:t>kesesuaian</w:t>
            </w:r>
            <w:r>
              <w:rPr>
                <w:spacing w:val="-2"/>
                <w:sz w:val="24"/>
              </w:rPr>
              <w:t> </w:t>
            </w:r>
            <w:r>
              <w:rPr>
                <w:sz w:val="24"/>
              </w:rPr>
              <w:t>antara</w:t>
            </w:r>
            <w:r>
              <w:rPr>
                <w:spacing w:val="-2"/>
                <w:sz w:val="24"/>
              </w:rPr>
              <w:t> </w:t>
            </w:r>
            <w:r>
              <w:rPr>
                <w:sz w:val="24"/>
              </w:rPr>
              <w:t>BAP</w:t>
            </w:r>
            <w:r>
              <w:rPr>
                <w:spacing w:val="-2"/>
                <w:sz w:val="24"/>
              </w:rPr>
              <w:t> </w:t>
            </w:r>
            <w:r>
              <w:rPr>
                <w:sz w:val="24"/>
              </w:rPr>
              <w:t>dan</w:t>
            </w:r>
            <w:r>
              <w:rPr>
                <w:spacing w:val="-2"/>
                <w:sz w:val="24"/>
              </w:rPr>
              <w:t> </w:t>
            </w:r>
            <w:r>
              <w:rPr>
                <w:spacing w:val="-5"/>
                <w:sz w:val="24"/>
              </w:rPr>
              <w:t>RPS</w:t>
            </w:r>
          </w:p>
        </w:tc>
        <w:tc>
          <w:tcPr>
            <w:tcW w:w="1682" w:type="dxa"/>
          </w:tcPr>
          <w:p>
            <w:pPr>
              <w:pStyle w:val="TableParagraph"/>
              <w:spacing w:line="256" w:lineRule="exact"/>
              <w:ind w:left="15"/>
              <w:jc w:val="center"/>
              <w:rPr>
                <w:sz w:val="24"/>
              </w:rPr>
            </w:pPr>
            <w:r>
              <w:rPr>
                <w:spacing w:val="-4"/>
                <w:sz w:val="24"/>
              </w:rPr>
              <w:t>100%</w:t>
            </w:r>
          </w:p>
        </w:tc>
      </w:tr>
      <w:tr>
        <w:trPr>
          <w:trHeight w:val="551" w:hRule="atLeast"/>
        </w:trPr>
        <w:tc>
          <w:tcPr>
            <w:tcW w:w="7667" w:type="dxa"/>
          </w:tcPr>
          <w:p>
            <w:pPr>
              <w:pStyle w:val="TableParagraph"/>
              <w:spacing w:line="276" w:lineRule="exact"/>
              <w:ind w:left="113" w:right="476"/>
              <w:rPr>
                <w:sz w:val="24"/>
              </w:rPr>
            </w:pPr>
            <w:r>
              <w:rPr>
                <w:b/>
                <w:sz w:val="24"/>
              </w:rPr>
              <w:t>Program</w:t>
            </w:r>
            <w:r>
              <w:rPr>
                <w:b/>
                <w:spacing w:val="-7"/>
                <w:sz w:val="24"/>
              </w:rPr>
              <w:t> </w:t>
            </w:r>
            <w:r>
              <w:rPr>
                <w:b/>
                <w:sz w:val="24"/>
              </w:rPr>
              <w:t>2:</w:t>
            </w:r>
            <w:r>
              <w:rPr>
                <w:b/>
                <w:spacing w:val="-9"/>
                <w:sz w:val="24"/>
              </w:rPr>
              <w:t> </w:t>
            </w:r>
            <w:r>
              <w:rPr>
                <w:sz w:val="24"/>
              </w:rPr>
              <w:t>Mengembangkan</w:t>
            </w:r>
            <w:r>
              <w:rPr>
                <w:spacing w:val="-8"/>
                <w:sz w:val="24"/>
              </w:rPr>
              <w:t> </w:t>
            </w:r>
            <w:r>
              <w:rPr>
                <w:sz w:val="24"/>
              </w:rPr>
              <w:t>dan</w:t>
            </w:r>
            <w:r>
              <w:rPr>
                <w:spacing w:val="-8"/>
                <w:sz w:val="24"/>
              </w:rPr>
              <w:t> </w:t>
            </w:r>
            <w:r>
              <w:rPr>
                <w:sz w:val="24"/>
              </w:rPr>
              <w:t>memutakhirkan</w:t>
            </w:r>
            <w:r>
              <w:rPr>
                <w:spacing w:val="-6"/>
                <w:sz w:val="24"/>
              </w:rPr>
              <w:t> </w:t>
            </w:r>
            <w:r>
              <w:rPr>
                <w:sz w:val="24"/>
              </w:rPr>
              <w:t>kurikulum</w:t>
            </w:r>
            <w:r>
              <w:rPr>
                <w:spacing w:val="-8"/>
                <w:sz w:val="24"/>
              </w:rPr>
              <w:t> </w:t>
            </w:r>
            <w:r>
              <w:rPr>
                <w:sz w:val="24"/>
              </w:rPr>
              <w:t>sesuai dengan KKNI</w:t>
            </w:r>
          </w:p>
        </w:tc>
        <w:tc>
          <w:tcPr>
            <w:tcW w:w="1682" w:type="dxa"/>
            <w:shd w:val="clear" w:color="auto" w:fill="006FC0"/>
          </w:tcPr>
          <w:p>
            <w:pPr>
              <w:pStyle w:val="TableParagraph"/>
              <w:ind w:left="0"/>
              <w:rPr>
                <w:sz w:val="24"/>
              </w:rPr>
            </w:pPr>
          </w:p>
        </w:tc>
      </w:tr>
      <w:tr>
        <w:trPr>
          <w:trHeight w:val="309" w:hRule="atLeast"/>
        </w:trPr>
        <w:tc>
          <w:tcPr>
            <w:tcW w:w="7667" w:type="dxa"/>
          </w:tcPr>
          <w:p>
            <w:pPr>
              <w:pStyle w:val="TableParagraph"/>
              <w:spacing w:line="275" w:lineRule="exact"/>
              <w:rPr>
                <w:sz w:val="24"/>
              </w:rPr>
            </w:pPr>
            <w:r>
              <w:rPr>
                <w:b/>
                <w:sz w:val="24"/>
              </w:rPr>
              <w:t>Kegiatan</w:t>
            </w:r>
            <w:r>
              <w:rPr>
                <w:b/>
                <w:spacing w:val="-2"/>
                <w:sz w:val="24"/>
              </w:rPr>
              <w:t> </w:t>
            </w:r>
            <w:r>
              <w:rPr>
                <w:b/>
                <w:sz w:val="24"/>
              </w:rPr>
              <w:t>1:</w:t>
            </w:r>
            <w:r>
              <w:rPr>
                <w:b/>
                <w:spacing w:val="-2"/>
                <w:sz w:val="24"/>
              </w:rPr>
              <w:t> </w:t>
            </w:r>
            <w:r>
              <w:rPr>
                <w:sz w:val="24"/>
              </w:rPr>
              <w:t>Pembentukan</w:t>
            </w:r>
            <w:r>
              <w:rPr>
                <w:spacing w:val="-1"/>
                <w:sz w:val="24"/>
              </w:rPr>
              <w:t> </w:t>
            </w:r>
            <w:r>
              <w:rPr>
                <w:sz w:val="24"/>
              </w:rPr>
              <w:t>tim</w:t>
            </w:r>
            <w:r>
              <w:rPr>
                <w:spacing w:val="-1"/>
                <w:sz w:val="24"/>
              </w:rPr>
              <w:t> </w:t>
            </w:r>
            <w:r>
              <w:rPr>
                <w:sz w:val="24"/>
              </w:rPr>
              <w:t>penyusunan</w:t>
            </w:r>
            <w:r>
              <w:rPr>
                <w:spacing w:val="-1"/>
                <w:sz w:val="24"/>
              </w:rPr>
              <w:t> </w:t>
            </w:r>
            <w:r>
              <w:rPr>
                <w:sz w:val="24"/>
              </w:rPr>
              <w:t>kurikulum</w:t>
            </w:r>
            <w:r>
              <w:rPr>
                <w:spacing w:val="-1"/>
                <w:sz w:val="24"/>
              </w:rPr>
              <w:t> </w:t>
            </w:r>
            <w:r>
              <w:rPr>
                <w:spacing w:val="-4"/>
                <w:sz w:val="24"/>
              </w:rPr>
              <w:t>KKNI</w:t>
            </w:r>
          </w:p>
        </w:tc>
        <w:tc>
          <w:tcPr>
            <w:tcW w:w="1682" w:type="dxa"/>
            <w:shd w:val="clear" w:color="auto" w:fill="006FC0"/>
          </w:tcPr>
          <w:p>
            <w:pPr>
              <w:pStyle w:val="TableParagraph"/>
              <w:ind w:left="0"/>
              <w:rPr>
                <w:sz w:val="22"/>
              </w:rPr>
            </w:pPr>
          </w:p>
        </w:tc>
      </w:tr>
      <w:tr>
        <w:trPr>
          <w:trHeight w:val="275" w:hRule="atLeast"/>
        </w:trPr>
        <w:tc>
          <w:tcPr>
            <w:tcW w:w="7667" w:type="dxa"/>
          </w:tcPr>
          <w:p>
            <w:pPr>
              <w:pStyle w:val="TableParagraph"/>
              <w:spacing w:line="256" w:lineRule="exact"/>
              <w:rPr>
                <w:sz w:val="24"/>
              </w:rPr>
            </w:pPr>
            <w:r>
              <w:rPr>
                <w:b/>
                <w:sz w:val="24"/>
              </w:rPr>
              <w:t>IKK</w:t>
            </w:r>
            <w:r>
              <w:rPr>
                <w:b/>
                <w:spacing w:val="-1"/>
                <w:sz w:val="24"/>
              </w:rPr>
              <w:t> </w:t>
            </w:r>
            <w:r>
              <w:rPr>
                <w:b/>
                <w:sz w:val="24"/>
              </w:rPr>
              <w:t>1:</w:t>
            </w:r>
            <w:r>
              <w:rPr>
                <w:sz w:val="24"/>
              </w:rPr>
              <w:t>Jumlah</w:t>
            </w:r>
            <w:r>
              <w:rPr>
                <w:spacing w:val="-1"/>
                <w:sz w:val="24"/>
              </w:rPr>
              <w:t> </w:t>
            </w:r>
            <w:r>
              <w:rPr>
                <w:sz w:val="24"/>
              </w:rPr>
              <w:t>anggota</w:t>
            </w:r>
            <w:r>
              <w:rPr>
                <w:spacing w:val="-1"/>
                <w:sz w:val="24"/>
              </w:rPr>
              <w:t> </w:t>
            </w:r>
            <w:r>
              <w:rPr>
                <w:sz w:val="24"/>
              </w:rPr>
              <w:t>tim</w:t>
            </w:r>
            <w:r>
              <w:rPr>
                <w:spacing w:val="-1"/>
                <w:sz w:val="24"/>
              </w:rPr>
              <w:t> </w:t>
            </w:r>
            <w:r>
              <w:rPr>
                <w:sz w:val="24"/>
              </w:rPr>
              <w:t>penyusunan</w:t>
            </w:r>
            <w:r>
              <w:rPr>
                <w:spacing w:val="-1"/>
                <w:sz w:val="24"/>
              </w:rPr>
              <w:t> </w:t>
            </w:r>
            <w:r>
              <w:rPr>
                <w:sz w:val="24"/>
              </w:rPr>
              <w:t>kurikulum</w:t>
            </w:r>
            <w:r>
              <w:rPr>
                <w:spacing w:val="-1"/>
                <w:sz w:val="24"/>
              </w:rPr>
              <w:t> </w:t>
            </w:r>
            <w:r>
              <w:rPr>
                <w:spacing w:val="-4"/>
                <w:sz w:val="24"/>
              </w:rPr>
              <w:t>KKNI</w:t>
            </w:r>
          </w:p>
        </w:tc>
        <w:tc>
          <w:tcPr>
            <w:tcW w:w="1682" w:type="dxa"/>
          </w:tcPr>
          <w:p>
            <w:pPr>
              <w:pStyle w:val="TableParagraph"/>
              <w:spacing w:line="256" w:lineRule="exact"/>
              <w:ind w:left="0" w:right="20"/>
              <w:jc w:val="center"/>
              <w:rPr>
                <w:sz w:val="24"/>
              </w:rPr>
            </w:pPr>
            <w:r>
              <w:rPr>
                <w:spacing w:val="-4"/>
                <w:sz w:val="24"/>
              </w:rPr>
              <w:t>100%</w:t>
            </w:r>
          </w:p>
        </w:tc>
      </w:tr>
      <w:tr>
        <w:trPr>
          <w:trHeight w:val="275" w:hRule="atLeast"/>
        </w:trPr>
        <w:tc>
          <w:tcPr>
            <w:tcW w:w="7667" w:type="dxa"/>
          </w:tcPr>
          <w:p>
            <w:pPr>
              <w:pStyle w:val="TableParagraph"/>
              <w:spacing w:line="256" w:lineRule="exact"/>
              <w:rPr>
                <w:sz w:val="24"/>
              </w:rPr>
            </w:pPr>
            <w:r>
              <w:rPr>
                <w:b/>
                <w:sz w:val="24"/>
              </w:rPr>
              <w:t>Kegiatan</w:t>
            </w:r>
            <w:r>
              <w:rPr>
                <w:b/>
                <w:spacing w:val="-3"/>
                <w:sz w:val="24"/>
              </w:rPr>
              <w:t> </w:t>
            </w:r>
            <w:r>
              <w:rPr>
                <w:b/>
                <w:sz w:val="24"/>
              </w:rPr>
              <w:t>2:</w:t>
            </w:r>
            <w:r>
              <w:rPr>
                <w:b/>
                <w:spacing w:val="-3"/>
                <w:sz w:val="24"/>
              </w:rPr>
              <w:t> </w:t>
            </w:r>
            <w:r>
              <w:rPr>
                <w:sz w:val="24"/>
              </w:rPr>
              <w:t>Menyusun</w:t>
            </w:r>
            <w:r>
              <w:rPr>
                <w:spacing w:val="-2"/>
                <w:sz w:val="24"/>
              </w:rPr>
              <w:t> </w:t>
            </w:r>
            <w:r>
              <w:rPr>
                <w:sz w:val="24"/>
              </w:rPr>
              <w:t>dokumen</w:t>
            </w:r>
            <w:r>
              <w:rPr>
                <w:spacing w:val="-2"/>
                <w:sz w:val="24"/>
              </w:rPr>
              <w:t> </w:t>
            </w:r>
            <w:r>
              <w:rPr>
                <w:sz w:val="24"/>
              </w:rPr>
              <w:t>Kurikulum</w:t>
            </w:r>
            <w:r>
              <w:rPr>
                <w:spacing w:val="-3"/>
                <w:sz w:val="24"/>
              </w:rPr>
              <w:t> </w:t>
            </w:r>
            <w:r>
              <w:rPr>
                <w:spacing w:val="-4"/>
                <w:sz w:val="24"/>
              </w:rPr>
              <w:t>KKNI</w:t>
            </w:r>
          </w:p>
        </w:tc>
        <w:tc>
          <w:tcPr>
            <w:tcW w:w="1682" w:type="dxa"/>
            <w:shd w:val="clear" w:color="auto" w:fill="006FC0"/>
          </w:tcPr>
          <w:p>
            <w:pPr>
              <w:pStyle w:val="TableParagraph"/>
              <w:ind w:left="0"/>
              <w:rPr>
                <w:sz w:val="20"/>
              </w:rPr>
            </w:pPr>
          </w:p>
        </w:tc>
      </w:tr>
      <w:tr>
        <w:trPr>
          <w:trHeight w:val="278" w:hRule="atLeast"/>
        </w:trPr>
        <w:tc>
          <w:tcPr>
            <w:tcW w:w="7667" w:type="dxa"/>
          </w:tcPr>
          <w:p>
            <w:pPr>
              <w:pStyle w:val="TableParagraph"/>
              <w:spacing w:line="257" w:lineRule="exact" w:before="1"/>
              <w:rPr>
                <w:sz w:val="24"/>
              </w:rPr>
            </w:pPr>
            <w:r>
              <w:rPr>
                <w:b/>
                <w:sz w:val="24"/>
              </w:rPr>
              <w:t>IKK</w:t>
            </w:r>
            <w:r>
              <w:rPr>
                <w:b/>
                <w:spacing w:val="-3"/>
                <w:sz w:val="24"/>
              </w:rPr>
              <w:t> </w:t>
            </w:r>
            <w:r>
              <w:rPr>
                <w:b/>
                <w:sz w:val="24"/>
              </w:rPr>
              <w:t>1:</w:t>
            </w:r>
            <w:r>
              <w:rPr>
                <w:b/>
                <w:spacing w:val="-3"/>
                <w:sz w:val="24"/>
              </w:rPr>
              <w:t> </w:t>
            </w:r>
            <w:r>
              <w:rPr>
                <w:sz w:val="24"/>
              </w:rPr>
              <w:t>Persentase</w:t>
            </w:r>
            <w:r>
              <w:rPr>
                <w:spacing w:val="-4"/>
                <w:sz w:val="24"/>
              </w:rPr>
              <w:t> </w:t>
            </w:r>
            <w:r>
              <w:rPr>
                <w:sz w:val="24"/>
              </w:rPr>
              <w:t>penyusunan</w:t>
            </w:r>
            <w:r>
              <w:rPr>
                <w:spacing w:val="-2"/>
                <w:sz w:val="24"/>
              </w:rPr>
              <w:t> </w:t>
            </w:r>
            <w:r>
              <w:rPr>
                <w:sz w:val="24"/>
              </w:rPr>
              <w:t>Rencana</w:t>
            </w:r>
            <w:r>
              <w:rPr>
                <w:spacing w:val="-3"/>
                <w:sz w:val="24"/>
              </w:rPr>
              <w:t> </w:t>
            </w:r>
            <w:r>
              <w:rPr>
                <w:sz w:val="24"/>
              </w:rPr>
              <w:t>Pembelajaran</w:t>
            </w:r>
            <w:r>
              <w:rPr>
                <w:spacing w:val="-2"/>
                <w:sz w:val="24"/>
              </w:rPr>
              <w:t> </w:t>
            </w:r>
            <w:r>
              <w:rPr>
                <w:sz w:val="24"/>
              </w:rPr>
              <w:t>Semester</w:t>
            </w:r>
            <w:r>
              <w:rPr>
                <w:spacing w:val="-3"/>
                <w:sz w:val="24"/>
              </w:rPr>
              <w:t> </w:t>
            </w:r>
            <w:r>
              <w:rPr>
                <w:spacing w:val="-2"/>
                <w:sz w:val="24"/>
              </w:rPr>
              <w:t>(RPS)</w:t>
            </w:r>
          </w:p>
        </w:tc>
        <w:tc>
          <w:tcPr>
            <w:tcW w:w="1682" w:type="dxa"/>
          </w:tcPr>
          <w:p>
            <w:pPr>
              <w:pStyle w:val="TableParagraph"/>
              <w:spacing w:line="257" w:lineRule="exact" w:before="1"/>
              <w:ind w:left="15"/>
              <w:jc w:val="center"/>
              <w:rPr>
                <w:sz w:val="24"/>
              </w:rPr>
            </w:pPr>
            <w:r>
              <w:rPr>
                <w:spacing w:val="-5"/>
                <w:sz w:val="24"/>
              </w:rPr>
              <w:t>80%</w:t>
            </w:r>
          </w:p>
        </w:tc>
      </w:tr>
      <w:tr>
        <w:trPr>
          <w:trHeight w:val="294" w:hRule="atLeast"/>
        </w:trPr>
        <w:tc>
          <w:tcPr>
            <w:tcW w:w="7667" w:type="dxa"/>
          </w:tcPr>
          <w:p>
            <w:pPr>
              <w:pStyle w:val="TableParagraph"/>
              <w:spacing w:line="275" w:lineRule="exact"/>
              <w:rPr>
                <w:sz w:val="24"/>
              </w:rPr>
            </w:pPr>
            <w:r>
              <w:rPr>
                <w:b/>
                <w:sz w:val="24"/>
              </w:rPr>
              <w:t>IKK</w:t>
            </w:r>
            <w:r>
              <w:rPr>
                <w:b/>
                <w:spacing w:val="-3"/>
                <w:sz w:val="24"/>
              </w:rPr>
              <w:t> </w:t>
            </w:r>
            <w:r>
              <w:rPr>
                <w:b/>
                <w:sz w:val="24"/>
              </w:rPr>
              <w:t>2:</w:t>
            </w:r>
            <w:r>
              <w:rPr>
                <w:b/>
                <w:spacing w:val="-4"/>
                <w:sz w:val="24"/>
              </w:rPr>
              <w:t> </w:t>
            </w:r>
            <w:r>
              <w:rPr>
                <w:sz w:val="24"/>
              </w:rPr>
              <w:t>Persentase</w:t>
            </w:r>
            <w:r>
              <w:rPr>
                <w:spacing w:val="-4"/>
                <w:sz w:val="24"/>
              </w:rPr>
              <w:t> </w:t>
            </w:r>
            <w:r>
              <w:rPr>
                <w:sz w:val="24"/>
              </w:rPr>
              <w:t>penyusunan</w:t>
            </w:r>
            <w:r>
              <w:rPr>
                <w:spacing w:val="-3"/>
                <w:sz w:val="24"/>
              </w:rPr>
              <w:t> </w:t>
            </w:r>
            <w:r>
              <w:rPr>
                <w:sz w:val="24"/>
              </w:rPr>
              <w:t>Rencana</w:t>
            </w:r>
            <w:r>
              <w:rPr>
                <w:spacing w:val="-4"/>
                <w:sz w:val="24"/>
              </w:rPr>
              <w:t> </w:t>
            </w:r>
            <w:r>
              <w:rPr>
                <w:sz w:val="24"/>
              </w:rPr>
              <w:t>Tugas</w:t>
            </w:r>
            <w:r>
              <w:rPr>
                <w:spacing w:val="-1"/>
                <w:sz w:val="24"/>
              </w:rPr>
              <w:t> </w:t>
            </w:r>
            <w:r>
              <w:rPr>
                <w:sz w:val="24"/>
              </w:rPr>
              <w:t>Mahasiswa</w:t>
            </w:r>
            <w:r>
              <w:rPr>
                <w:spacing w:val="-6"/>
                <w:sz w:val="24"/>
              </w:rPr>
              <w:t> </w:t>
            </w:r>
            <w:r>
              <w:rPr>
                <w:spacing w:val="-2"/>
                <w:sz w:val="24"/>
              </w:rPr>
              <w:t>(RTM)</w:t>
            </w:r>
          </w:p>
        </w:tc>
        <w:tc>
          <w:tcPr>
            <w:tcW w:w="1682" w:type="dxa"/>
          </w:tcPr>
          <w:p>
            <w:pPr>
              <w:pStyle w:val="TableParagraph"/>
              <w:spacing w:line="275" w:lineRule="exact"/>
              <w:ind w:left="15"/>
              <w:jc w:val="center"/>
              <w:rPr>
                <w:sz w:val="24"/>
              </w:rPr>
            </w:pPr>
            <w:r>
              <w:rPr>
                <w:spacing w:val="-5"/>
                <w:sz w:val="24"/>
              </w:rPr>
              <w:t>80%</w:t>
            </w:r>
          </w:p>
        </w:tc>
      </w:tr>
      <w:tr>
        <w:trPr>
          <w:trHeight w:val="275" w:hRule="atLeast"/>
        </w:trPr>
        <w:tc>
          <w:tcPr>
            <w:tcW w:w="7667" w:type="dxa"/>
          </w:tcPr>
          <w:p>
            <w:pPr>
              <w:pStyle w:val="TableParagraph"/>
              <w:spacing w:line="256" w:lineRule="exact"/>
              <w:rPr>
                <w:sz w:val="24"/>
              </w:rPr>
            </w:pPr>
            <w:r>
              <w:rPr>
                <w:b/>
                <w:sz w:val="24"/>
              </w:rPr>
              <w:t>IKK</w:t>
            </w:r>
            <w:r>
              <w:rPr>
                <w:b/>
                <w:spacing w:val="-1"/>
                <w:sz w:val="24"/>
              </w:rPr>
              <w:t> </w:t>
            </w:r>
            <w:r>
              <w:rPr>
                <w:b/>
                <w:sz w:val="24"/>
              </w:rPr>
              <w:t>3:</w:t>
            </w:r>
            <w:r>
              <w:rPr>
                <w:b/>
                <w:spacing w:val="-2"/>
                <w:sz w:val="24"/>
              </w:rPr>
              <w:t> </w:t>
            </w:r>
            <w:r>
              <w:rPr>
                <w:sz w:val="24"/>
              </w:rPr>
              <w:t>Persentase</w:t>
            </w:r>
            <w:r>
              <w:rPr>
                <w:spacing w:val="-4"/>
                <w:sz w:val="24"/>
              </w:rPr>
              <w:t> </w:t>
            </w:r>
            <w:r>
              <w:rPr>
                <w:sz w:val="24"/>
              </w:rPr>
              <w:t>penyusunan</w:t>
            </w:r>
            <w:r>
              <w:rPr>
                <w:spacing w:val="-1"/>
                <w:sz w:val="24"/>
              </w:rPr>
              <w:t> </w:t>
            </w:r>
            <w:r>
              <w:rPr>
                <w:sz w:val="24"/>
              </w:rPr>
              <w:t>Modul</w:t>
            </w:r>
            <w:r>
              <w:rPr>
                <w:spacing w:val="-2"/>
                <w:sz w:val="24"/>
              </w:rPr>
              <w:t> Praktikum</w:t>
            </w:r>
          </w:p>
        </w:tc>
        <w:tc>
          <w:tcPr>
            <w:tcW w:w="1682" w:type="dxa"/>
          </w:tcPr>
          <w:p>
            <w:pPr>
              <w:pStyle w:val="TableParagraph"/>
              <w:spacing w:line="256" w:lineRule="exact"/>
              <w:ind w:left="15"/>
              <w:jc w:val="center"/>
              <w:rPr>
                <w:sz w:val="24"/>
              </w:rPr>
            </w:pPr>
            <w:r>
              <w:rPr>
                <w:spacing w:val="-5"/>
                <w:sz w:val="24"/>
              </w:rPr>
              <w:t>80%</w:t>
            </w:r>
          </w:p>
        </w:tc>
      </w:tr>
      <w:tr>
        <w:trPr>
          <w:trHeight w:val="275" w:hRule="atLeast"/>
        </w:trPr>
        <w:tc>
          <w:tcPr>
            <w:tcW w:w="7667" w:type="dxa"/>
          </w:tcPr>
          <w:p>
            <w:pPr>
              <w:pStyle w:val="TableParagraph"/>
              <w:spacing w:line="256" w:lineRule="exact"/>
              <w:rPr>
                <w:sz w:val="24"/>
              </w:rPr>
            </w:pPr>
            <w:r>
              <w:rPr>
                <w:b/>
                <w:sz w:val="24"/>
              </w:rPr>
              <w:t>IKK</w:t>
            </w:r>
            <w:r>
              <w:rPr>
                <w:b/>
                <w:spacing w:val="-1"/>
                <w:sz w:val="24"/>
              </w:rPr>
              <w:t> </w:t>
            </w:r>
            <w:r>
              <w:rPr>
                <w:b/>
                <w:sz w:val="24"/>
              </w:rPr>
              <w:t>4:</w:t>
            </w:r>
            <w:r>
              <w:rPr>
                <w:b/>
                <w:spacing w:val="-3"/>
                <w:sz w:val="24"/>
              </w:rPr>
              <w:t> </w:t>
            </w:r>
            <w:r>
              <w:rPr>
                <w:sz w:val="24"/>
              </w:rPr>
              <w:t>Persentase</w:t>
            </w:r>
            <w:r>
              <w:rPr>
                <w:spacing w:val="-4"/>
                <w:sz w:val="24"/>
              </w:rPr>
              <w:t> </w:t>
            </w:r>
            <w:r>
              <w:rPr>
                <w:sz w:val="24"/>
              </w:rPr>
              <w:t>penyusunan</w:t>
            </w:r>
            <w:r>
              <w:rPr>
                <w:spacing w:val="-2"/>
                <w:sz w:val="24"/>
              </w:rPr>
              <w:t> </w:t>
            </w:r>
            <w:r>
              <w:rPr>
                <w:sz w:val="24"/>
              </w:rPr>
              <w:t>bahan</w:t>
            </w:r>
            <w:r>
              <w:rPr>
                <w:spacing w:val="-2"/>
                <w:sz w:val="24"/>
              </w:rPr>
              <w:t> ajar/Diktat/Pedoman</w:t>
            </w:r>
          </w:p>
        </w:tc>
        <w:tc>
          <w:tcPr>
            <w:tcW w:w="1682" w:type="dxa"/>
          </w:tcPr>
          <w:p>
            <w:pPr>
              <w:pStyle w:val="TableParagraph"/>
              <w:spacing w:line="256" w:lineRule="exact"/>
              <w:ind w:left="15"/>
              <w:jc w:val="center"/>
              <w:rPr>
                <w:sz w:val="24"/>
              </w:rPr>
            </w:pPr>
            <w:r>
              <w:rPr>
                <w:spacing w:val="-5"/>
                <w:sz w:val="24"/>
              </w:rPr>
              <w:t>80%</w:t>
            </w:r>
          </w:p>
        </w:tc>
      </w:tr>
      <w:tr>
        <w:trPr>
          <w:trHeight w:val="275" w:hRule="atLeast"/>
        </w:trPr>
        <w:tc>
          <w:tcPr>
            <w:tcW w:w="7667" w:type="dxa"/>
          </w:tcPr>
          <w:p>
            <w:pPr>
              <w:pStyle w:val="TableParagraph"/>
              <w:spacing w:line="256" w:lineRule="exact"/>
              <w:rPr>
                <w:sz w:val="24"/>
              </w:rPr>
            </w:pPr>
            <w:r>
              <w:rPr>
                <w:b/>
                <w:sz w:val="24"/>
              </w:rPr>
              <w:t>Kegiatan</w:t>
            </w:r>
            <w:r>
              <w:rPr>
                <w:b/>
                <w:spacing w:val="-3"/>
                <w:sz w:val="24"/>
              </w:rPr>
              <w:t> </w:t>
            </w:r>
            <w:r>
              <w:rPr>
                <w:b/>
                <w:sz w:val="24"/>
              </w:rPr>
              <w:t>3:</w:t>
            </w:r>
            <w:r>
              <w:rPr>
                <w:b/>
                <w:spacing w:val="-3"/>
                <w:sz w:val="24"/>
              </w:rPr>
              <w:t> </w:t>
            </w:r>
            <w:r>
              <w:rPr>
                <w:sz w:val="24"/>
              </w:rPr>
              <w:t>Rapat</w:t>
            </w:r>
            <w:r>
              <w:rPr>
                <w:spacing w:val="-2"/>
                <w:sz w:val="24"/>
              </w:rPr>
              <w:t> </w:t>
            </w:r>
            <w:r>
              <w:rPr>
                <w:sz w:val="24"/>
              </w:rPr>
              <w:t>evaluasi</w:t>
            </w:r>
            <w:r>
              <w:rPr>
                <w:spacing w:val="-2"/>
                <w:sz w:val="24"/>
              </w:rPr>
              <w:t> </w:t>
            </w:r>
            <w:r>
              <w:rPr>
                <w:sz w:val="24"/>
              </w:rPr>
              <w:t>dokumen</w:t>
            </w:r>
            <w:r>
              <w:rPr>
                <w:spacing w:val="-3"/>
                <w:sz w:val="24"/>
              </w:rPr>
              <w:t> </w:t>
            </w:r>
            <w:r>
              <w:rPr>
                <w:sz w:val="24"/>
              </w:rPr>
              <w:t>kurikulum</w:t>
            </w:r>
            <w:r>
              <w:rPr>
                <w:spacing w:val="-2"/>
                <w:sz w:val="24"/>
              </w:rPr>
              <w:t> </w:t>
            </w:r>
            <w:r>
              <w:rPr>
                <w:sz w:val="24"/>
              </w:rPr>
              <w:t>KKNI</w:t>
            </w:r>
            <w:r>
              <w:rPr>
                <w:spacing w:val="-6"/>
                <w:sz w:val="24"/>
              </w:rPr>
              <w:t> </w:t>
            </w:r>
            <w:r>
              <w:rPr>
                <w:sz w:val="24"/>
              </w:rPr>
              <w:t>setiap</w:t>
            </w:r>
            <w:r>
              <w:rPr>
                <w:spacing w:val="-3"/>
                <w:sz w:val="24"/>
              </w:rPr>
              <w:t> </w:t>
            </w:r>
            <w:r>
              <w:rPr>
                <w:spacing w:val="-2"/>
                <w:sz w:val="24"/>
              </w:rPr>
              <w:t>semester</w:t>
            </w:r>
          </w:p>
        </w:tc>
        <w:tc>
          <w:tcPr>
            <w:tcW w:w="1682" w:type="dxa"/>
            <w:shd w:val="clear" w:color="auto" w:fill="006FC0"/>
          </w:tcPr>
          <w:p>
            <w:pPr>
              <w:pStyle w:val="TableParagraph"/>
              <w:ind w:left="0"/>
              <w:rPr>
                <w:sz w:val="20"/>
              </w:rPr>
            </w:pPr>
          </w:p>
        </w:tc>
      </w:tr>
      <w:tr>
        <w:trPr>
          <w:trHeight w:val="275" w:hRule="atLeast"/>
        </w:trPr>
        <w:tc>
          <w:tcPr>
            <w:tcW w:w="7667" w:type="dxa"/>
          </w:tcPr>
          <w:p>
            <w:pPr>
              <w:pStyle w:val="TableParagraph"/>
              <w:spacing w:line="256" w:lineRule="exact"/>
              <w:rPr>
                <w:sz w:val="24"/>
              </w:rPr>
            </w:pPr>
            <w:r>
              <w:rPr>
                <w:b/>
                <w:sz w:val="24"/>
              </w:rPr>
              <w:t>IKK</w:t>
            </w:r>
            <w:r>
              <w:rPr>
                <w:b/>
                <w:spacing w:val="-2"/>
                <w:sz w:val="24"/>
              </w:rPr>
              <w:t> </w:t>
            </w:r>
            <w:r>
              <w:rPr>
                <w:b/>
                <w:sz w:val="24"/>
              </w:rPr>
              <w:t>1:</w:t>
            </w:r>
            <w:r>
              <w:rPr>
                <w:b/>
                <w:spacing w:val="-3"/>
                <w:sz w:val="24"/>
              </w:rPr>
              <w:t> </w:t>
            </w:r>
            <w:r>
              <w:rPr>
                <w:sz w:val="24"/>
              </w:rPr>
              <w:t>Persentase</w:t>
            </w:r>
            <w:r>
              <w:rPr>
                <w:spacing w:val="-4"/>
                <w:sz w:val="24"/>
              </w:rPr>
              <w:t> </w:t>
            </w:r>
            <w:r>
              <w:rPr>
                <w:sz w:val="24"/>
              </w:rPr>
              <w:t>perkembangan</w:t>
            </w:r>
            <w:r>
              <w:rPr>
                <w:spacing w:val="-2"/>
                <w:sz w:val="24"/>
              </w:rPr>
              <w:t> </w:t>
            </w:r>
            <w:r>
              <w:rPr>
                <w:sz w:val="24"/>
              </w:rPr>
              <w:t>kurikulum</w:t>
            </w:r>
            <w:r>
              <w:rPr>
                <w:spacing w:val="-2"/>
                <w:sz w:val="24"/>
              </w:rPr>
              <w:t> </w:t>
            </w:r>
            <w:r>
              <w:rPr>
                <w:sz w:val="24"/>
              </w:rPr>
              <w:t>KKNI</w:t>
            </w:r>
            <w:r>
              <w:rPr>
                <w:spacing w:val="-6"/>
                <w:sz w:val="24"/>
              </w:rPr>
              <w:t> </w:t>
            </w:r>
            <w:r>
              <w:rPr>
                <w:sz w:val="24"/>
              </w:rPr>
              <w:t>yang sudah</w:t>
            </w:r>
            <w:r>
              <w:rPr>
                <w:spacing w:val="-2"/>
                <w:sz w:val="24"/>
              </w:rPr>
              <w:t> dibuat</w:t>
            </w:r>
          </w:p>
        </w:tc>
        <w:tc>
          <w:tcPr>
            <w:tcW w:w="1682" w:type="dxa"/>
          </w:tcPr>
          <w:p>
            <w:pPr>
              <w:pStyle w:val="TableParagraph"/>
              <w:spacing w:line="256" w:lineRule="exact"/>
              <w:ind w:left="15"/>
              <w:jc w:val="center"/>
              <w:rPr>
                <w:sz w:val="24"/>
              </w:rPr>
            </w:pPr>
            <w:r>
              <w:rPr>
                <w:spacing w:val="-5"/>
                <w:sz w:val="24"/>
              </w:rPr>
              <w:t>80%</w:t>
            </w:r>
          </w:p>
        </w:tc>
      </w:tr>
      <w:tr>
        <w:trPr>
          <w:trHeight w:val="276" w:hRule="atLeast"/>
        </w:trPr>
        <w:tc>
          <w:tcPr>
            <w:tcW w:w="7667" w:type="dxa"/>
          </w:tcPr>
          <w:p>
            <w:pPr>
              <w:pStyle w:val="TableParagraph"/>
              <w:spacing w:line="256" w:lineRule="exact"/>
              <w:rPr>
                <w:sz w:val="24"/>
              </w:rPr>
            </w:pPr>
            <w:r>
              <w:rPr>
                <w:b/>
                <w:sz w:val="24"/>
              </w:rPr>
              <w:t>Kegiatan</w:t>
            </w:r>
            <w:r>
              <w:rPr>
                <w:b/>
                <w:spacing w:val="-2"/>
                <w:sz w:val="24"/>
              </w:rPr>
              <w:t> </w:t>
            </w:r>
            <w:r>
              <w:rPr>
                <w:b/>
                <w:sz w:val="24"/>
              </w:rPr>
              <w:t>4:</w:t>
            </w:r>
            <w:r>
              <w:rPr>
                <w:b/>
                <w:spacing w:val="-3"/>
                <w:sz w:val="24"/>
              </w:rPr>
              <w:t> </w:t>
            </w:r>
            <w:r>
              <w:rPr>
                <w:sz w:val="24"/>
              </w:rPr>
              <w:t>Keterlibatan</w:t>
            </w:r>
            <w:r>
              <w:rPr>
                <w:spacing w:val="-1"/>
                <w:sz w:val="24"/>
              </w:rPr>
              <w:t> </w:t>
            </w:r>
            <w:r>
              <w:rPr>
                <w:sz w:val="24"/>
              </w:rPr>
              <w:t>stakeholder</w:t>
            </w:r>
            <w:r>
              <w:rPr>
                <w:spacing w:val="-3"/>
                <w:sz w:val="24"/>
              </w:rPr>
              <w:t> </w:t>
            </w:r>
            <w:r>
              <w:rPr>
                <w:sz w:val="24"/>
              </w:rPr>
              <w:t>dalam</w:t>
            </w:r>
            <w:r>
              <w:rPr>
                <w:spacing w:val="-2"/>
                <w:sz w:val="24"/>
              </w:rPr>
              <w:t> </w:t>
            </w:r>
            <w:r>
              <w:rPr>
                <w:sz w:val="24"/>
              </w:rPr>
              <w:t>penyusunan</w:t>
            </w:r>
            <w:r>
              <w:rPr>
                <w:spacing w:val="-2"/>
                <w:sz w:val="24"/>
              </w:rPr>
              <w:t> kurikulum</w:t>
            </w:r>
          </w:p>
        </w:tc>
        <w:tc>
          <w:tcPr>
            <w:tcW w:w="1682" w:type="dxa"/>
            <w:shd w:val="clear" w:color="auto" w:fill="006FC0"/>
          </w:tcPr>
          <w:p>
            <w:pPr>
              <w:pStyle w:val="TableParagraph"/>
              <w:ind w:left="0"/>
              <w:rPr>
                <w:sz w:val="20"/>
              </w:rPr>
            </w:pPr>
          </w:p>
        </w:tc>
      </w:tr>
      <w:tr>
        <w:trPr>
          <w:trHeight w:val="278" w:hRule="atLeast"/>
        </w:trPr>
        <w:tc>
          <w:tcPr>
            <w:tcW w:w="7667" w:type="dxa"/>
          </w:tcPr>
          <w:p>
            <w:pPr>
              <w:pStyle w:val="TableParagraph"/>
              <w:spacing w:line="257" w:lineRule="exact" w:before="1"/>
              <w:rPr>
                <w:sz w:val="24"/>
              </w:rPr>
            </w:pPr>
            <w:r>
              <w:rPr>
                <w:b/>
                <w:sz w:val="24"/>
              </w:rPr>
              <w:t>IKK</w:t>
            </w:r>
            <w:r>
              <w:rPr>
                <w:b/>
                <w:spacing w:val="-2"/>
                <w:sz w:val="24"/>
              </w:rPr>
              <w:t> </w:t>
            </w:r>
            <w:r>
              <w:rPr>
                <w:b/>
                <w:sz w:val="24"/>
              </w:rPr>
              <w:t>1:</w:t>
            </w:r>
            <w:r>
              <w:rPr>
                <w:b/>
                <w:spacing w:val="-3"/>
                <w:sz w:val="24"/>
              </w:rPr>
              <w:t> </w:t>
            </w:r>
            <w:r>
              <w:rPr>
                <w:sz w:val="24"/>
              </w:rPr>
              <w:t>Jumlah</w:t>
            </w:r>
            <w:r>
              <w:rPr>
                <w:spacing w:val="-1"/>
                <w:sz w:val="24"/>
              </w:rPr>
              <w:t> </w:t>
            </w:r>
            <w:r>
              <w:rPr>
                <w:sz w:val="24"/>
              </w:rPr>
              <w:t>kegiatan</w:t>
            </w:r>
            <w:r>
              <w:rPr>
                <w:spacing w:val="-2"/>
                <w:sz w:val="24"/>
              </w:rPr>
              <w:t> </w:t>
            </w:r>
            <w:r>
              <w:rPr>
                <w:sz w:val="24"/>
              </w:rPr>
              <w:t>sarasehan</w:t>
            </w:r>
            <w:r>
              <w:rPr>
                <w:spacing w:val="-1"/>
                <w:sz w:val="24"/>
              </w:rPr>
              <w:t> </w:t>
            </w:r>
            <w:r>
              <w:rPr>
                <w:sz w:val="24"/>
              </w:rPr>
              <w:t>dengan dunia</w:t>
            </w:r>
            <w:r>
              <w:rPr>
                <w:spacing w:val="-2"/>
                <w:sz w:val="24"/>
              </w:rPr>
              <w:t> industri</w:t>
            </w:r>
          </w:p>
        </w:tc>
        <w:tc>
          <w:tcPr>
            <w:tcW w:w="1682" w:type="dxa"/>
          </w:tcPr>
          <w:p>
            <w:pPr>
              <w:pStyle w:val="TableParagraph"/>
              <w:spacing w:line="257" w:lineRule="exact" w:before="1"/>
              <w:ind w:left="14"/>
              <w:jc w:val="center"/>
              <w:rPr>
                <w:sz w:val="24"/>
              </w:rPr>
            </w:pPr>
            <w:r>
              <w:rPr>
                <w:sz w:val="24"/>
              </w:rPr>
              <w:t>1 </w:t>
            </w:r>
            <w:r>
              <w:rPr>
                <w:spacing w:val="-2"/>
                <w:sz w:val="24"/>
              </w:rPr>
              <w:t>kegiatan</w:t>
            </w:r>
          </w:p>
        </w:tc>
      </w:tr>
      <w:tr>
        <w:trPr>
          <w:trHeight w:val="270" w:hRule="atLeast"/>
        </w:trPr>
        <w:tc>
          <w:tcPr>
            <w:tcW w:w="7667" w:type="dxa"/>
            <w:vMerge w:val="restart"/>
          </w:tcPr>
          <w:p>
            <w:pPr>
              <w:pStyle w:val="TableParagraph"/>
              <w:ind w:right="517"/>
              <w:rPr>
                <w:sz w:val="24"/>
              </w:rPr>
            </w:pPr>
            <w:r>
              <w:rPr>
                <w:b/>
                <w:sz w:val="24"/>
              </w:rPr>
              <w:t>Kegiatan</w:t>
            </w:r>
            <w:r>
              <w:rPr>
                <w:b/>
                <w:spacing w:val="-5"/>
                <w:sz w:val="24"/>
              </w:rPr>
              <w:t> </w:t>
            </w:r>
            <w:r>
              <w:rPr>
                <w:b/>
                <w:sz w:val="24"/>
              </w:rPr>
              <w:t>5:</w:t>
            </w:r>
            <w:r>
              <w:rPr>
                <w:b/>
                <w:spacing w:val="-6"/>
                <w:sz w:val="24"/>
              </w:rPr>
              <w:t> </w:t>
            </w:r>
            <w:r>
              <w:rPr>
                <w:sz w:val="24"/>
              </w:rPr>
              <w:t>Monitoring</w:t>
            </w:r>
            <w:r>
              <w:rPr>
                <w:spacing w:val="-5"/>
                <w:sz w:val="24"/>
              </w:rPr>
              <w:t> </w:t>
            </w:r>
            <w:r>
              <w:rPr>
                <w:sz w:val="24"/>
              </w:rPr>
              <w:t>dan</w:t>
            </w:r>
            <w:r>
              <w:rPr>
                <w:spacing w:val="-5"/>
                <w:sz w:val="24"/>
              </w:rPr>
              <w:t> </w:t>
            </w:r>
            <w:r>
              <w:rPr>
                <w:sz w:val="24"/>
              </w:rPr>
              <w:t>evaluasi</w:t>
            </w:r>
            <w:r>
              <w:rPr>
                <w:spacing w:val="-5"/>
                <w:sz w:val="24"/>
              </w:rPr>
              <w:t> </w:t>
            </w:r>
            <w:r>
              <w:rPr>
                <w:sz w:val="24"/>
              </w:rPr>
              <w:t>pengembangan</w:t>
            </w:r>
            <w:r>
              <w:rPr>
                <w:spacing w:val="-5"/>
                <w:sz w:val="24"/>
              </w:rPr>
              <w:t> </w:t>
            </w:r>
            <w:r>
              <w:rPr>
                <w:sz w:val="24"/>
              </w:rPr>
              <w:t>kurikulum</w:t>
            </w:r>
            <w:r>
              <w:rPr>
                <w:spacing w:val="-5"/>
                <w:sz w:val="24"/>
              </w:rPr>
              <w:t> </w:t>
            </w:r>
            <w:r>
              <w:rPr>
                <w:sz w:val="24"/>
              </w:rPr>
              <w:t>masing-masing program studi</w:t>
            </w:r>
          </w:p>
        </w:tc>
        <w:tc>
          <w:tcPr>
            <w:tcW w:w="1682" w:type="dxa"/>
            <w:tcBorders>
              <w:bottom w:val="nil"/>
            </w:tcBorders>
            <w:shd w:val="clear" w:color="auto" w:fill="006FC0"/>
          </w:tcPr>
          <w:p>
            <w:pPr>
              <w:pStyle w:val="TableParagraph"/>
              <w:ind w:left="0"/>
              <w:rPr>
                <w:sz w:val="20"/>
              </w:rPr>
            </w:pPr>
          </w:p>
        </w:tc>
      </w:tr>
      <w:tr>
        <w:trPr>
          <w:trHeight w:val="306" w:hRule="atLeast"/>
        </w:trPr>
        <w:tc>
          <w:tcPr>
            <w:tcW w:w="7667" w:type="dxa"/>
            <w:vMerge/>
            <w:tcBorders>
              <w:top w:val="nil"/>
            </w:tcBorders>
          </w:tcPr>
          <w:p>
            <w:pPr>
              <w:rPr>
                <w:sz w:val="2"/>
                <w:szCs w:val="2"/>
              </w:rPr>
            </w:pPr>
          </w:p>
        </w:tc>
        <w:tc>
          <w:tcPr>
            <w:tcW w:w="1682" w:type="dxa"/>
            <w:tcBorders>
              <w:top w:val="nil"/>
            </w:tcBorders>
          </w:tcPr>
          <w:p>
            <w:pPr>
              <w:pStyle w:val="TableParagraph"/>
              <w:ind w:left="0"/>
              <w:rPr>
                <w:sz w:val="22"/>
              </w:rPr>
            </w:pPr>
          </w:p>
        </w:tc>
      </w:tr>
      <w:tr>
        <w:trPr>
          <w:trHeight w:val="275" w:hRule="atLeast"/>
        </w:trPr>
        <w:tc>
          <w:tcPr>
            <w:tcW w:w="7667" w:type="dxa"/>
          </w:tcPr>
          <w:p>
            <w:pPr>
              <w:pStyle w:val="TableParagraph"/>
              <w:spacing w:line="256" w:lineRule="exact"/>
              <w:rPr>
                <w:sz w:val="24"/>
              </w:rPr>
            </w:pPr>
            <w:r>
              <w:rPr>
                <w:b/>
                <w:sz w:val="24"/>
              </w:rPr>
              <w:t>IKK</w:t>
            </w:r>
            <w:r>
              <w:rPr>
                <w:b/>
                <w:spacing w:val="-3"/>
                <w:sz w:val="24"/>
              </w:rPr>
              <w:t> </w:t>
            </w:r>
            <w:r>
              <w:rPr>
                <w:b/>
                <w:sz w:val="24"/>
              </w:rPr>
              <w:t>1:</w:t>
            </w:r>
            <w:r>
              <w:rPr>
                <w:b/>
                <w:spacing w:val="-2"/>
                <w:sz w:val="24"/>
              </w:rPr>
              <w:t> </w:t>
            </w:r>
            <w:r>
              <w:rPr>
                <w:sz w:val="24"/>
              </w:rPr>
              <w:t>Jumlah</w:t>
            </w:r>
            <w:r>
              <w:rPr>
                <w:spacing w:val="-1"/>
                <w:sz w:val="24"/>
              </w:rPr>
              <w:t> </w:t>
            </w:r>
            <w:r>
              <w:rPr>
                <w:sz w:val="24"/>
              </w:rPr>
              <w:t>kegiatan Monev</w:t>
            </w:r>
            <w:r>
              <w:rPr>
                <w:spacing w:val="-1"/>
                <w:sz w:val="24"/>
              </w:rPr>
              <w:t> </w:t>
            </w:r>
            <w:r>
              <w:rPr>
                <w:sz w:val="24"/>
              </w:rPr>
              <w:t>kurikulum</w:t>
            </w:r>
            <w:r>
              <w:rPr>
                <w:spacing w:val="-1"/>
                <w:sz w:val="24"/>
              </w:rPr>
              <w:t> </w:t>
            </w:r>
            <w:r>
              <w:rPr>
                <w:sz w:val="24"/>
              </w:rPr>
              <w:t>per</w:t>
            </w:r>
            <w:r>
              <w:rPr>
                <w:spacing w:val="-2"/>
                <w:sz w:val="24"/>
              </w:rPr>
              <w:t> semester</w:t>
            </w:r>
          </w:p>
        </w:tc>
        <w:tc>
          <w:tcPr>
            <w:tcW w:w="1682" w:type="dxa"/>
          </w:tcPr>
          <w:p>
            <w:pPr>
              <w:pStyle w:val="TableParagraph"/>
              <w:spacing w:line="256" w:lineRule="exact"/>
              <w:ind w:left="14"/>
              <w:jc w:val="center"/>
              <w:rPr>
                <w:sz w:val="24"/>
              </w:rPr>
            </w:pPr>
            <w:r>
              <w:rPr>
                <w:sz w:val="24"/>
              </w:rPr>
              <w:t>1 </w:t>
            </w:r>
            <w:r>
              <w:rPr>
                <w:spacing w:val="-2"/>
                <w:sz w:val="24"/>
              </w:rPr>
              <w:t>kegiatan</w:t>
            </w:r>
          </w:p>
        </w:tc>
      </w:tr>
      <w:tr>
        <w:trPr>
          <w:trHeight w:val="275" w:hRule="atLeast"/>
        </w:trPr>
        <w:tc>
          <w:tcPr>
            <w:tcW w:w="7667" w:type="dxa"/>
          </w:tcPr>
          <w:p>
            <w:pPr>
              <w:pStyle w:val="TableParagraph"/>
              <w:spacing w:line="256" w:lineRule="exact"/>
              <w:rPr>
                <w:sz w:val="24"/>
              </w:rPr>
            </w:pPr>
            <w:r>
              <w:rPr>
                <w:b/>
                <w:sz w:val="24"/>
              </w:rPr>
              <w:t>IKK</w:t>
            </w:r>
            <w:r>
              <w:rPr>
                <w:b/>
                <w:spacing w:val="-2"/>
                <w:sz w:val="24"/>
              </w:rPr>
              <w:t> </w:t>
            </w:r>
            <w:r>
              <w:rPr>
                <w:b/>
                <w:sz w:val="24"/>
              </w:rPr>
              <w:t>2:</w:t>
            </w:r>
            <w:r>
              <w:rPr>
                <w:b/>
                <w:spacing w:val="-2"/>
                <w:sz w:val="24"/>
              </w:rPr>
              <w:t> </w:t>
            </w:r>
            <w:r>
              <w:rPr>
                <w:sz w:val="24"/>
              </w:rPr>
              <w:t>Jumlah</w:t>
            </w:r>
            <w:r>
              <w:rPr>
                <w:spacing w:val="-1"/>
                <w:sz w:val="24"/>
              </w:rPr>
              <w:t> </w:t>
            </w:r>
            <w:r>
              <w:rPr>
                <w:sz w:val="24"/>
              </w:rPr>
              <w:t>hasil</w:t>
            </w:r>
            <w:r>
              <w:rPr>
                <w:spacing w:val="-1"/>
                <w:sz w:val="24"/>
              </w:rPr>
              <w:t> </w:t>
            </w:r>
            <w:r>
              <w:rPr>
                <w:sz w:val="24"/>
              </w:rPr>
              <w:t>Laporan</w:t>
            </w:r>
            <w:r>
              <w:rPr>
                <w:spacing w:val="-1"/>
                <w:sz w:val="24"/>
              </w:rPr>
              <w:t> </w:t>
            </w:r>
            <w:r>
              <w:rPr>
                <w:sz w:val="24"/>
              </w:rPr>
              <w:t>Monev</w:t>
            </w:r>
            <w:r>
              <w:rPr>
                <w:spacing w:val="-1"/>
                <w:sz w:val="24"/>
              </w:rPr>
              <w:t> </w:t>
            </w:r>
            <w:r>
              <w:rPr>
                <w:sz w:val="24"/>
              </w:rPr>
              <w:t>dan</w:t>
            </w:r>
            <w:r>
              <w:rPr>
                <w:spacing w:val="-1"/>
                <w:sz w:val="24"/>
              </w:rPr>
              <w:t> </w:t>
            </w:r>
            <w:r>
              <w:rPr>
                <w:sz w:val="24"/>
              </w:rPr>
              <w:t>tindak</w:t>
            </w:r>
            <w:r>
              <w:rPr>
                <w:spacing w:val="-1"/>
                <w:sz w:val="24"/>
              </w:rPr>
              <w:t> </w:t>
            </w:r>
            <w:r>
              <w:rPr>
                <w:spacing w:val="-2"/>
                <w:sz w:val="24"/>
              </w:rPr>
              <w:t>lanjutnya</w:t>
            </w:r>
          </w:p>
        </w:tc>
        <w:tc>
          <w:tcPr>
            <w:tcW w:w="1682" w:type="dxa"/>
          </w:tcPr>
          <w:p>
            <w:pPr>
              <w:pStyle w:val="TableParagraph"/>
              <w:spacing w:line="256" w:lineRule="exact"/>
              <w:ind w:left="14"/>
              <w:jc w:val="center"/>
              <w:rPr>
                <w:sz w:val="24"/>
              </w:rPr>
            </w:pPr>
            <w:r>
              <w:rPr>
                <w:sz w:val="24"/>
              </w:rPr>
              <w:t>1 </w:t>
            </w:r>
            <w:r>
              <w:rPr>
                <w:spacing w:val="-2"/>
                <w:sz w:val="24"/>
              </w:rPr>
              <w:t>kegiatan</w:t>
            </w:r>
          </w:p>
        </w:tc>
      </w:tr>
    </w:tbl>
    <w:p>
      <w:pPr>
        <w:pStyle w:val="TableParagraph"/>
        <w:spacing w:after="0" w:line="256" w:lineRule="exact"/>
        <w:jc w:val="center"/>
        <w:rPr>
          <w:sz w:val="24"/>
        </w:rPr>
        <w:sectPr>
          <w:pgSz w:w="16850" w:h="11920" w:orient="landscape"/>
          <w:pgMar w:header="0" w:footer="558" w:top="1320" w:bottom="740" w:left="1417" w:right="1842"/>
        </w:sectPr>
      </w:pPr>
    </w:p>
    <w:p>
      <w:pPr>
        <w:pStyle w:val="Heading2"/>
        <w:spacing w:before="66"/>
        <w:ind w:left="549"/>
      </w:pPr>
      <w:r>
        <w:rPr/>
        <w:t>Sasaran</w:t>
      </w:r>
      <w:r>
        <w:rPr>
          <w:spacing w:val="-5"/>
        </w:rPr>
        <w:t> </w:t>
      </w:r>
      <w:r>
        <w:rPr/>
        <w:t>2:</w:t>
      </w:r>
      <w:r>
        <w:rPr>
          <w:spacing w:val="-5"/>
        </w:rPr>
        <w:t> </w:t>
      </w:r>
      <w:r>
        <w:rPr/>
        <w:t>Meningkatnya</w:t>
      </w:r>
      <w:r>
        <w:rPr>
          <w:spacing w:val="-5"/>
        </w:rPr>
        <w:t> </w:t>
      </w:r>
      <w:r>
        <w:rPr/>
        <w:t>mutu</w:t>
      </w:r>
      <w:r>
        <w:rPr>
          <w:spacing w:val="-5"/>
        </w:rPr>
        <w:t> </w:t>
      </w:r>
      <w:r>
        <w:rPr>
          <w:spacing w:val="-2"/>
        </w:rPr>
        <w:t>lulusan</w:t>
      </w:r>
    </w:p>
    <w:p>
      <w:pPr>
        <w:pStyle w:val="BodyText"/>
        <w:spacing w:before="9"/>
        <w:rPr>
          <w:b/>
          <w:sz w:val="20"/>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662"/>
        <w:gridCol w:w="1687"/>
      </w:tblGrid>
      <w:tr>
        <w:trPr>
          <w:trHeight w:val="390" w:hRule="atLeast"/>
        </w:trPr>
        <w:tc>
          <w:tcPr>
            <w:tcW w:w="7662" w:type="dxa"/>
            <w:vMerge w:val="restart"/>
            <w:shd w:val="clear" w:color="auto" w:fill="7D7D7D"/>
          </w:tcPr>
          <w:p>
            <w:pPr>
              <w:pStyle w:val="TableParagraph"/>
              <w:spacing w:before="114"/>
              <w:ind w:left="823"/>
              <w:rPr>
                <w:b/>
                <w:sz w:val="24"/>
              </w:rPr>
            </w:pPr>
            <w:r>
              <w:rPr>
                <w:b/>
                <w:sz w:val="24"/>
              </w:rPr>
              <w:t>Sasaran</w:t>
            </w:r>
            <w:r>
              <w:rPr>
                <w:b/>
                <w:spacing w:val="-6"/>
                <w:sz w:val="24"/>
              </w:rPr>
              <w:t> </w:t>
            </w:r>
            <w:r>
              <w:rPr>
                <w:b/>
                <w:sz w:val="24"/>
              </w:rPr>
              <w:t>Kegiatan</w:t>
            </w:r>
            <w:r>
              <w:rPr>
                <w:b/>
                <w:spacing w:val="-6"/>
                <w:sz w:val="24"/>
              </w:rPr>
              <w:t> </w:t>
            </w:r>
            <w:r>
              <w:rPr>
                <w:b/>
                <w:sz w:val="24"/>
              </w:rPr>
              <w:t>(Output)/</w:t>
            </w:r>
            <w:r>
              <w:rPr>
                <w:b/>
                <w:spacing w:val="-6"/>
                <w:sz w:val="24"/>
              </w:rPr>
              <w:t> </w:t>
            </w:r>
            <w:r>
              <w:rPr>
                <w:b/>
                <w:sz w:val="24"/>
              </w:rPr>
              <w:t>Indikator</w:t>
            </w:r>
            <w:r>
              <w:rPr>
                <w:b/>
                <w:spacing w:val="-8"/>
                <w:sz w:val="24"/>
              </w:rPr>
              <w:t> </w:t>
            </w:r>
            <w:r>
              <w:rPr>
                <w:b/>
                <w:sz w:val="24"/>
              </w:rPr>
              <w:t>Sasaran</w:t>
            </w:r>
            <w:r>
              <w:rPr>
                <w:b/>
                <w:spacing w:val="-8"/>
                <w:sz w:val="24"/>
              </w:rPr>
              <w:t> </w:t>
            </w:r>
            <w:r>
              <w:rPr>
                <w:b/>
                <w:spacing w:val="-2"/>
                <w:sz w:val="24"/>
              </w:rPr>
              <w:t>Kegiatan</w:t>
            </w:r>
          </w:p>
        </w:tc>
        <w:tc>
          <w:tcPr>
            <w:tcW w:w="1687" w:type="dxa"/>
            <w:shd w:val="clear" w:color="auto" w:fill="7D7D7D"/>
          </w:tcPr>
          <w:p>
            <w:pPr>
              <w:pStyle w:val="TableParagraph"/>
              <w:spacing w:line="257" w:lineRule="exact" w:before="114"/>
              <w:ind w:left="434"/>
              <w:rPr>
                <w:b/>
                <w:sz w:val="24"/>
              </w:rPr>
            </w:pPr>
            <w:r>
              <w:rPr>
                <w:b/>
                <w:spacing w:val="-2"/>
                <w:sz w:val="24"/>
              </w:rPr>
              <w:t>Target</w:t>
            </w:r>
          </w:p>
        </w:tc>
      </w:tr>
      <w:tr>
        <w:trPr>
          <w:trHeight w:val="278" w:hRule="atLeast"/>
        </w:trPr>
        <w:tc>
          <w:tcPr>
            <w:tcW w:w="7662" w:type="dxa"/>
            <w:vMerge/>
            <w:tcBorders>
              <w:top w:val="nil"/>
            </w:tcBorders>
            <w:shd w:val="clear" w:color="auto" w:fill="7D7D7D"/>
          </w:tcPr>
          <w:p>
            <w:pPr>
              <w:rPr>
                <w:sz w:val="2"/>
                <w:szCs w:val="2"/>
              </w:rPr>
            </w:pPr>
          </w:p>
        </w:tc>
        <w:tc>
          <w:tcPr>
            <w:tcW w:w="1687" w:type="dxa"/>
            <w:shd w:val="clear" w:color="auto" w:fill="7D7D7D"/>
          </w:tcPr>
          <w:p>
            <w:pPr>
              <w:pStyle w:val="TableParagraph"/>
              <w:spacing w:line="258" w:lineRule="exact"/>
              <w:ind w:left="331"/>
              <w:rPr>
                <w:b/>
                <w:sz w:val="24"/>
              </w:rPr>
            </w:pPr>
            <w:r>
              <w:rPr>
                <w:b/>
                <w:spacing w:val="-2"/>
                <w:sz w:val="24"/>
              </w:rPr>
              <w:t>2021/2022</w:t>
            </w:r>
          </w:p>
        </w:tc>
      </w:tr>
      <w:tr>
        <w:trPr>
          <w:trHeight w:val="309" w:hRule="atLeast"/>
        </w:trPr>
        <w:tc>
          <w:tcPr>
            <w:tcW w:w="7662" w:type="dxa"/>
          </w:tcPr>
          <w:p>
            <w:pPr>
              <w:pStyle w:val="TableParagraph"/>
              <w:spacing w:line="275" w:lineRule="exact"/>
              <w:ind w:left="113"/>
              <w:rPr>
                <w:sz w:val="24"/>
              </w:rPr>
            </w:pPr>
            <w:r>
              <w:rPr>
                <w:b/>
                <w:sz w:val="24"/>
              </w:rPr>
              <w:t>Program</w:t>
            </w:r>
            <w:r>
              <w:rPr>
                <w:b/>
                <w:spacing w:val="-2"/>
                <w:sz w:val="24"/>
              </w:rPr>
              <w:t> </w:t>
            </w:r>
            <w:r>
              <w:rPr>
                <w:b/>
                <w:sz w:val="24"/>
              </w:rPr>
              <w:t>1</w:t>
            </w:r>
            <w:r>
              <w:rPr>
                <w:sz w:val="24"/>
              </w:rPr>
              <w:t>:</w:t>
            </w:r>
            <w:r>
              <w:rPr>
                <w:spacing w:val="-2"/>
                <w:sz w:val="24"/>
              </w:rPr>
              <w:t> </w:t>
            </w:r>
            <w:r>
              <w:rPr>
                <w:sz w:val="24"/>
              </w:rPr>
              <w:t>Menjalin</w:t>
            </w:r>
            <w:r>
              <w:rPr>
                <w:spacing w:val="-2"/>
                <w:sz w:val="24"/>
              </w:rPr>
              <w:t> </w:t>
            </w:r>
            <w:r>
              <w:rPr>
                <w:sz w:val="24"/>
              </w:rPr>
              <w:t>kerjasama</w:t>
            </w:r>
            <w:r>
              <w:rPr>
                <w:spacing w:val="-2"/>
                <w:sz w:val="24"/>
              </w:rPr>
              <w:t> </w:t>
            </w:r>
            <w:r>
              <w:rPr>
                <w:sz w:val="24"/>
              </w:rPr>
              <w:t>dengan</w:t>
            </w:r>
            <w:r>
              <w:rPr>
                <w:spacing w:val="-2"/>
                <w:sz w:val="24"/>
              </w:rPr>
              <w:t> </w:t>
            </w:r>
            <w:r>
              <w:rPr>
                <w:sz w:val="24"/>
              </w:rPr>
              <w:t>instansi</w:t>
            </w:r>
            <w:r>
              <w:rPr>
                <w:spacing w:val="-2"/>
                <w:sz w:val="24"/>
              </w:rPr>
              <w:t> </w:t>
            </w:r>
            <w:r>
              <w:rPr>
                <w:sz w:val="24"/>
              </w:rPr>
              <w:t>pengguna</w:t>
            </w:r>
            <w:r>
              <w:rPr>
                <w:spacing w:val="-4"/>
                <w:sz w:val="24"/>
              </w:rPr>
              <w:t> </w:t>
            </w:r>
            <w:r>
              <w:rPr>
                <w:spacing w:val="-2"/>
                <w:sz w:val="24"/>
              </w:rPr>
              <w:t>lulusan</w:t>
            </w:r>
          </w:p>
        </w:tc>
        <w:tc>
          <w:tcPr>
            <w:tcW w:w="1687" w:type="dxa"/>
            <w:shd w:val="clear" w:color="auto" w:fill="006FC0"/>
          </w:tcPr>
          <w:p>
            <w:pPr>
              <w:pStyle w:val="TableParagraph"/>
              <w:ind w:left="0"/>
              <w:rPr>
                <w:sz w:val="22"/>
              </w:rPr>
            </w:pPr>
          </w:p>
        </w:tc>
      </w:tr>
      <w:tr>
        <w:trPr>
          <w:trHeight w:val="600" w:hRule="atLeast"/>
        </w:trPr>
        <w:tc>
          <w:tcPr>
            <w:tcW w:w="7662" w:type="dxa"/>
          </w:tcPr>
          <w:p>
            <w:pPr>
              <w:pStyle w:val="TableParagraph"/>
              <w:ind w:left="113"/>
              <w:rPr>
                <w:sz w:val="24"/>
              </w:rPr>
            </w:pPr>
            <w:r>
              <w:rPr>
                <w:b/>
                <w:sz w:val="24"/>
              </w:rPr>
              <w:t>Kegiatan</w:t>
            </w:r>
            <w:r>
              <w:rPr>
                <w:b/>
                <w:spacing w:val="-6"/>
                <w:sz w:val="24"/>
              </w:rPr>
              <w:t> </w:t>
            </w:r>
            <w:r>
              <w:rPr>
                <w:b/>
                <w:sz w:val="24"/>
              </w:rPr>
              <w:t>1:</w:t>
            </w:r>
            <w:r>
              <w:rPr>
                <w:b/>
                <w:spacing w:val="-7"/>
                <w:sz w:val="24"/>
              </w:rPr>
              <w:t> </w:t>
            </w:r>
            <w:r>
              <w:rPr>
                <w:sz w:val="24"/>
              </w:rPr>
              <w:t>Menyelenggarakan</w:t>
            </w:r>
            <w:r>
              <w:rPr>
                <w:spacing w:val="-6"/>
                <w:sz w:val="24"/>
              </w:rPr>
              <w:t> </w:t>
            </w:r>
            <w:r>
              <w:rPr>
                <w:sz w:val="24"/>
              </w:rPr>
              <w:t>sarasehan</w:t>
            </w:r>
            <w:r>
              <w:rPr>
                <w:spacing w:val="-6"/>
                <w:sz w:val="24"/>
              </w:rPr>
              <w:t> </w:t>
            </w:r>
            <w:r>
              <w:rPr>
                <w:sz w:val="24"/>
              </w:rPr>
              <w:t>dengan</w:t>
            </w:r>
            <w:r>
              <w:rPr>
                <w:spacing w:val="-4"/>
                <w:sz w:val="24"/>
              </w:rPr>
              <w:t> </w:t>
            </w:r>
            <w:r>
              <w:rPr>
                <w:sz w:val="24"/>
              </w:rPr>
              <w:t>dunia</w:t>
            </w:r>
            <w:r>
              <w:rPr>
                <w:spacing w:val="-6"/>
                <w:sz w:val="24"/>
              </w:rPr>
              <w:t> </w:t>
            </w:r>
            <w:r>
              <w:rPr>
                <w:sz w:val="24"/>
              </w:rPr>
              <w:t>usaha</w:t>
            </w:r>
            <w:r>
              <w:rPr>
                <w:spacing w:val="-7"/>
                <w:sz w:val="24"/>
              </w:rPr>
              <w:t> </w:t>
            </w:r>
            <w:r>
              <w:rPr>
                <w:sz w:val="24"/>
              </w:rPr>
              <w:t>dan</w:t>
            </w:r>
            <w:r>
              <w:rPr>
                <w:spacing w:val="-6"/>
                <w:sz w:val="24"/>
              </w:rPr>
              <w:t> </w:t>
            </w:r>
            <w:r>
              <w:rPr>
                <w:sz w:val="24"/>
              </w:rPr>
              <w:t>dunia </w:t>
            </w:r>
            <w:r>
              <w:rPr>
                <w:spacing w:val="-2"/>
                <w:sz w:val="24"/>
              </w:rPr>
              <w:t>industri</w:t>
            </w:r>
          </w:p>
        </w:tc>
        <w:tc>
          <w:tcPr>
            <w:tcW w:w="1687" w:type="dxa"/>
            <w:shd w:val="clear" w:color="auto" w:fill="006FC0"/>
          </w:tcPr>
          <w:p>
            <w:pPr>
              <w:pStyle w:val="TableParagraph"/>
              <w:ind w:left="0"/>
              <w:rPr>
                <w:sz w:val="24"/>
              </w:rPr>
            </w:pPr>
          </w:p>
        </w:tc>
      </w:tr>
      <w:tr>
        <w:trPr>
          <w:trHeight w:val="275" w:hRule="atLeast"/>
        </w:trPr>
        <w:tc>
          <w:tcPr>
            <w:tcW w:w="7662" w:type="dxa"/>
          </w:tcPr>
          <w:p>
            <w:pPr>
              <w:pStyle w:val="TableParagraph"/>
              <w:spacing w:line="256" w:lineRule="exact"/>
              <w:ind w:left="113"/>
              <w:rPr>
                <w:sz w:val="24"/>
              </w:rPr>
            </w:pPr>
            <w:r>
              <w:rPr>
                <w:b/>
                <w:sz w:val="24"/>
              </w:rPr>
              <w:t>IKK</w:t>
            </w:r>
            <w:r>
              <w:rPr>
                <w:b/>
                <w:spacing w:val="-2"/>
                <w:sz w:val="24"/>
              </w:rPr>
              <w:t> </w:t>
            </w:r>
            <w:r>
              <w:rPr>
                <w:b/>
                <w:sz w:val="24"/>
              </w:rPr>
              <w:t>1:</w:t>
            </w:r>
            <w:r>
              <w:rPr>
                <w:b/>
                <w:spacing w:val="-3"/>
                <w:sz w:val="24"/>
              </w:rPr>
              <w:t> </w:t>
            </w:r>
            <w:r>
              <w:rPr>
                <w:sz w:val="24"/>
              </w:rPr>
              <w:t>Jumlah</w:t>
            </w:r>
            <w:r>
              <w:rPr>
                <w:spacing w:val="-2"/>
                <w:sz w:val="24"/>
              </w:rPr>
              <w:t> </w:t>
            </w:r>
            <w:r>
              <w:rPr>
                <w:sz w:val="24"/>
              </w:rPr>
              <w:t>MoU</w:t>
            </w:r>
            <w:r>
              <w:rPr>
                <w:spacing w:val="-2"/>
                <w:sz w:val="24"/>
              </w:rPr>
              <w:t> </w:t>
            </w:r>
            <w:r>
              <w:rPr>
                <w:sz w:val="24"/>
              </w:rPr>
              <w:t>dengan</w:t>
            </w:r>
            <w:r>
              <w:rPr>
                <w:spacing w:val="-2"/>
                <w:sz w:val="24"/>
              </w:rPr>
              <w:t> instansi</w:t>
            </w:r>
          </w:p>
        </w:tc>
        <w:tc>
          <w:tcPr>
            <w:tcW w:w="1687" w:type="dxa"/>
          </w:tcPr>
          <w:p>
            <w:pPr>
              <w:pStyle w:val="TableParagraph"/>
              <w:spacing w:line="256" w:lineRule="exact"/>
              <w:ind w:left="501"/>
              <w:rPr>
                <w:sz w:val="24"/>
              </w:rPr>
            </w:pPr>
            <w:r>
              <w:rPr>
                <w:sz w:val="24"/>
              </w:rPr>
              <w:t>5 </w:t>
            </w:r>
            <w:r>
              <w:rPr>
                <w:spacing w:val="-5"/>
                <w:sz w:val="24"/>
              </w:rPr>
              <w:t>MoU</w:t>
            </w:r>
          </w:p>
        </w:tc>
      </w:tr>
      <w:tr>
        <w:trPr>
          <w:trHeight w:val="551" w:hRule="atLeast"/>
        </w:trPr>
        <w:tc>
          <w:tcPr>
            <w:tcW w:w="7662" w:type="dxa"/>
          </w:tcPr>
          <w:p>
            <w:pPr>
              <w:pStyle w:val="TableParagraph"/>
              <w:spacing w:line="276" w:lineRule="exact"/>
              <w:ind w:left="113"/>
              <w:rPr>
                <w:sz w:val="24"/>
              </w:rPr>
            </w:pPr>
            <w:r>
              <w:rPr>
                <w:b/>
                <w:sz w:val="24"/>
              </w:rPr>
              <w:t>Program</w:t>
            </w:r>
            <w:r>
              <w:rPr>
                <w:b/>
                <w:spacing w:val="-5"/>
                <w:sz w:val="24"/>
              </w:rPr>
              <w:t> </w:t>
            </w:r>
            <w:r>
              <w:rPr>
                <w:b/>
                <w:sz w:val="24"/>
              </w:rPr>
              <w:t>2</w:t>
            </w:r>
            <w:r>
              <w:rPr>
                <w:b/>
                <w:spacing w:val="-6"/>
                <w:sz w:val="24"/>
              </w:rPr>
              <w:t> </w:t>
            </w:r>
            <w:r>
              <w:rPr>
                <w:sz w:val="24"/>
              </w:rPr>
              <w:t>Peningkatan</w:t>
            </w:r>
            <w:r>
              <w:rPr>
                <w:spacing w:val="-4"/>
                <w:sz w:val="24"/>
              </w:rPr>
              <w:t> </w:t>
            </w:r>
            <w:r>
              <w:rPr>
                <w:sz w:val="24"/>
              </w:rPr>
              <w:t>prestasi</w:t>
            </w:r>
            <w:r>
              <w:rPr>
                <w:spacing w:val="-6"/>
                <w:sz w:val="24"/>
              </w:rPr>
              <w:t> </w:t>
            </w:r>
            <w:r>
              <w:rPr>
                <w:sz w:val="24"/>
              </w:rPr>
              <w:t>mahasiswa</w:t>
            </w:r>
            <w:r>
              <w:rPr>
                <w:spacing w:val="-8"/>
                <w:sz w:val="24"/>
              </w:rPr>
              <w:t> </w:t>
            </w:r>
            <w:r>
              <w:rPr>
                <w:sz w:val="24"/>
              </w:rPr>
              <w:t>bidang</w:t>
            </w:r>
            <w:r>
              <w:rPr>
                <w:spacing w:val="-6"/>
                <w:sz w:val="24"/>
              </w:rPr>
              <w:t> </w:t>
            </w:r>
            <w:r>
              <w:rPr>
                <w:sz w:val="24"/>
              </w:rPr>
              <w:t>akademik</w:t>
            </w:r>
            <w:r>
              <w:rPr>
                <w:spacing w:val="-6"/>
                <w:sz w:val="24"/>
              </w:rPr>
              <w:t> </w:t>
            </w:r>
            <w:r>
              <w:rPr>
                <w:sz w:val="24"/>
              </w:rPr>
              <w:t>dan</w:t>
            </w:r>
            <w:r>
              <w:rPr>
                <w:spacing w:val="-6"/>
                <w:sz w:val="24"/>
              </w:rPr>
              <w:t> </w:t>
            </w:r>
            <w:r>
              <w:rPr>
                <w:sz w:val="24"/>
              </w:rPr>
              <w:t>non </w:t>
            </w:r>
            <w:r>
              <w:rPr>
                <w:spacing w:val="-2"/>
                <w:sz w:val="24"/>
              </w:rPr>
              <w:t>akademik</w:t>
            </w:r>
          </w:p>
        </w:tc>
        <w:tc>
          <w:tcPr>
            <w:tcW w:w="1687" w:type="dxa"/>
            <w:shd w:val="clear" w:color="auto" w:fill="006FC0"/>
          </w:tcPr>
          <w:p>
            <w:pPr>
              <w:pStyle w:val="TableParagraph"/>
              <w:ind w:left="0"/>
              <w:rPr>
                <w:sz w:val="24"/>
              </w:rPr>
            </w:pPr>
          </w:p>
        </w:tc>
      </w:tr>
      <w:tr>
        <w:trPr>
          <w:trHeight w:val="278" w:hRule="atLeast"/>
        </w:trPr>
        <w:tc>
          <w:tcPr>
            <w:tcW w:w="7662" w:type="dxa"/>
          </w:tcPr>
          <w:p>
            <w:pPr>
              <w:pStyle w:val="TableParagraph"/>
              <w:spacing w:line="257" w:lineRule="exact" w:before="1"/>
              <w:ind w:left="113"/>
              <w:rPr>
                <w:sz w:val="24"/>
              </w:rPr>
            </w:pPr>
            <w:r>
              <w:rPr>
                <w:b/>
                <w:sz w:val="24"/>
              </w:rPr>
              <w:t>Kegiatan</w:t>
            </w:r>
            <w:r>
              <w:rPr>
                <w:b/>
                <w:spacing w:val="-3"/>
                <w:sz w:val="24"/>
              </w:rPr>
              <w:t> </w:t>
            </w:r>
            <w:r>
              <w:rPr>
                <w:b/>
                <w:sz w:val="24"/>
              </w:rPr>
              <w:t>1:</w:t>
            </w:r>
            <w:r>
              <w:rPr>
                <w:b/>
                <w:spacing w:val="-4"/>
                <w:sz w:val="24"/>
              </w:rPr>
              <w:t> </w:t>
            </w:r>
            <w:r>
              <w:rPr>
                <w:sz w:val="24"/>
              </w:rPr>
              <w:t>Penyelenggaraan</w:t>
            </w:r>
            <w:r>
              <w:rPr>
                <w:spacing w:val="-3"/>
                <w:sz w:val="24"/>
              </w:rPr>
              <w:t> </w:t>
            </w:r>
            <w:r>
              <w:rPr>
                <w:sz w:val="24"/>
              </w:rPr>
              <w:t>seminar</w:t>
            </w:r>
            <w:r>
              <w:rPr>
                <w:spacing w:val="-3"/>
                <w:sz w:val="24"/>
              </w:rPr>
              <w:t> </w:t>
            </w:r>
            <w:r>
              <w:rPr>
                <w:sz w:val="24"/>
              </w:rPr>
              <w:t>dan</w:t>
            </w:r>
            <w:r>
              <w:rPr>
                <w:spacing w:val="-1"/>
                <w:sz w:val="24"/>
              </w:rPr>
              <w:t> </w:t>
            </w:r>
            <w:r>
              <w:rPr>
                <w:sz w:val="24"/>
              </w:rPr>
              <w:t>workshop</w:t>
            </w:r>
            <w:r>
              <w:rPr>
                <w:spacing w:val="-3"/>
                <w:sz w:val="24"/>
              </w:rPr>
              <w:t> </w:t>
            </w:r>
            <w:r>
              <w:rPr>
                <w:sz w:val="24"/>
              </w:rPr>
              <w:t>untuk</w:t>
            </w:r>
            <w:r>
              <w:rPr>
                <w:spacing w:val="-3"/>
                <w:sz w:val="24"/>
              </w:rPr>
              <w:t> </w:t>
            </w:r>
            <w:r>
              <w:rPr>
                <w:spacing w:val="-2"/>
                <w:sz w:val="24"/>
              </w:rPr>
              <w:t>mahasiswa</w:t>
            </w:r>
          </w:p>
        </w:tc>
        <w:tc>
          <w:tcPr>
            <w:tcW w:w="1687" w:type="dxa"/>
            <w:shd w:val="clear" w:color="auto" w:fill="006FC0"/>
          </w:tcPr>
          <w:p>
            <w:pPr>
              <w:pStyle w:val="TableParagraph"/>
              <w:ind w:left="0"/>
              <w:rPr>
                <w:sz w:val="20"/>
              </w:rPr>
            </w:pPr>
          </w:p>
        </w:tc>
      </w:tr>
      <w:tr>
        <w:trPr>
          <w:trHeight w:val="275" w:hRule="atLeast"/>
        </w:trPr>
        <w:tc>
          <w:tcPr>
            <w:tcW w:w="7662" w:type="dxa"/>
          </w:tcPr>
          <w:p>
            <w:pPr>
              <w:pStyle w:val="TableParagraph"/>
              <w:spacing w:line="256" w:lineRule="exact"/>
              <w:ind w:left="113"/>
              <w:rPr>
                <w:sz w:val="24"/>
              </w:rPr>
            </w:pPr>
            <w:r>
              <w:rPr>
                <w:b/>
                <w:sz w:val="24"/>
              </w:rPr>
              <w:t>IKK</w:t>
            </w:r>
            <w:r>
              <w:rPr>
                <w:b/>
                <w:spacing w:val="-3"/>
                <w:sz w:val="24"/>
              </w:rPr>
              <w:t> </w:t>
            </w:r>
            <w:r>
              <w:rPr>
                <w:b/>
                <w:sz w:val="24"/>
              </w:rPr>
              <w:t>1:</w:t>
            </w:r>
            <w:r>
              <w:rPr>
                <w:b/>
                <w:spacing w:val="-3"/>
                <w:sz w:val="24"/>
              </w:rPr>
              <w:t> </w:t>
            </w:r>
            <w:r>
              <w:rPr>
                <w:sz w:val="24"/>
              </w:rPr>
              <w:t>Persentase</w:t>
            </w:r>
            <w:r>
              <w:rPr>
                <w:spacing w:val="-4"/>
                <w:sz w:val="24"/>
              </w:rPr>
              <w:t> </w:t>
            </w:r>
            <w:r>
              <w:rPr>
                <w:sz w:val="24"/>
              </w:rPr>
              <w:t>mahasiswa</w:t>
            </w:r>
            <w:r>
              <w:rPr>
                <w:spacing w:val="-5"/>
                <w:sz w:val="24"/>
              </w:rPr>
              <w:t> </w:t>
            </w:r>
            <w:r>
              <w:rPr>
                <w:sz w:val="24"/>
              </w:rPr>
              <w:t>yang</w:t>
            </w:r>
            <w:r>
              <w:rPr>
                <w:spacing w:val="-2"/>
                <w:sz w:val="24"/>
              </w:rPr>
              <w:t> </w:t>
            </w:r>
            <w:r>
              <w:rPr>
                <w:sz w:val="24"/>
              </w:rPr>
              <w:t>ikut</w:t>
            </w:r>
            <w:r>
              <w:rPr>
                <w:spacing w:val="-2"/>
                <w:sz w:val="24"/>
              </w:rPr>
              <w:t> </w:t>
            </w:r>
            <w:r>
              <w:rPr>
                <w:sz w:val="24"/>
              </w:rPr>
              <w:t>seminar</w:t>
            </w:r>
            <w:r>
              <w:rPr>
                <w:spacing w:val="-2"/>
                <w:sz w:val="24"/>
              </w:rPr>
              <w:t> </w:t>
            </w:r>
            <w:r>
              <w:rPr>
                <w:sz w:val="24"/>
              </w:rPr>
              <w:t>dan</w:t>
            </w:r>
            <w:r>
              <w:rPr>
                <w:spacing w:val="-2"/>
                <w:sz w:val="24"/>
              </w:rPr>
              <w:t> workshop</w:t>
            </w:r>
          </w:p>
        </w:tc>
        <w:tc>
          <w:tcPr>
            <w:tcW w:w="1687" w:type="dxa"/>
          </w:tcPr>
          <w:p>
            <w:pPr>
              <w:pStyle w:val="TableParagraph"/>
              <w:spacing w:line="256" w:lineRule="exact"/>
              <w:ind w:left="563"/>
              <w:rPr>
                <w:sz w:val="24"/>
              </w:rPr>
            </w:pPr>
            <w:r>
              <w:rPr>
                <w:spacing w:val="-4"/>
                <w:sz w:val="24"/>
              </w:rPr>
              <w:t>100%</w:t>
            </w:r>
          </w:p>
        </w:tc>
      </w:tr>
      <w:tr>
        <w:trPr>
          <w:trHeight w:val="551" w:hRule="atLeast"/>
        </w:trPr>
        <w:tc>
          <w:tcPr>
            <w:tcW w:w="7662" w:type="dxa"/>
          </w:tcPr>
          <w:p>
            <w:pPr>
              <w:pStyle w:val="TableParagraph"/>
              <w:spacing w:line="276" w:lineRule="exact"/>
              <w:ind w:left="113" w:right="1026"/>
              <w:rPr>
                <w:sz w:val="24"/>
              </w:rPr>
            </w:pPr>
            <w:r>
              <w:rPr>
                <w:b/>
                <w:sz w:val="24"/>
              </w:rPr>
              <w:t>IKK</w:t>
            </w:r>
            <w:r>
              <w:rPr>
                <w:b/>
                <w:spacing w:val="-6"/>
                <w:sz w:val="24"/>
              </w:rPr>
              <w:t> </w:t>
            </w:r>
            <w:r>
              <w:rPr>
                <w:b/>
                <w:sz w:val="24"/>
              </w:rPr>
              <w:t>2:</w:t>
            </w:r>
            <w:r>
              <w:rPr>
                <w:b/>
                <w:spacing w:val="-7"/>
                <w:sz w:val="24"/>
              </w:rPr>
              <w:t> </w:t>
            </w:r>
            <w:r>
              <w:rPr>
                <w:sz w:val="24"/>
              </w:rPr>
              <w:t>Jumlah</w:t>
            </w:r>
            <w:r>
              <w:rPr>
                <w:spacing w:val="-6"/>
                <w:sz w:val="24"/>
              </w:rPr>
              <w:t> </w:t>
            </w:r>
            <w:r>
              <w:rPr>
                <w:sz w:val="24"/>
              </w:rPr>
              <w:t>penyelenggaraan</w:t>
            </w:r>
            <w:r>
              <w:rPr>
                <w:spacing w:val="-6"/>
                <w:sz w:val="24"/>
              </w:rPr>
              <w:t> </w:t>
            </w:r>
            <w:r>
              <w:rPr>
                <w:sz w:val="24"/>
              </w:rPr>
              <w:t>seminar</w:t>
            </w:r>
            <w:r>
              <w:rPr>
                <w:spacing w:val="-7"/>
                <w:sz w:val="24"/>
              </w:rPr>
              <w:t> </w:t>
            </w:r>
            <w:r>
              <w:rPr>
                <w:sz w:val="24"/>
              </w:rPr>
              <w:t>dan</w:t>
            </w:r>
            <w:r>
              <w:rPr>
                <w:spacing w:val="-4"/>
                <w:sz w:val="24"/>
              </w:rPr>
              <w:t> </w:t>
            </w:r>
            <w:r>
              <w:rPr>
                <w:sz w:val="24"/>
              </w:rPr>
              <w:t>workshop</w:t>
            </w:r>
            <w:r>
              <w:rPr>
                <w:spacing w:val="-6"/>
                <w:sz w:val="24"/>
              </w:rPr>
              <w:t> </w:t>
            </w:r>
            <w:r>
              <w:rPr>
                <w:sz w:val="24"/>
              </w:rPr>
              <w:t>mahasiswa masing-masing program studi</w:t>
            </w:r>
          </w:p>
        </w:tc>
        <w:tc>
          <w:tcPr>
            <w:tcW w:w="1687" w:type="dxa"/>
          </w:tcPr>
          <w:p>
            <w:pPr>
              <w:pStyle w:val="TableParagraph"/>
              <w:spacing w:line="269" w:lineRule="exact" w:before="263"/>
              <w:ind w:left="311"/>
              <w:rPr>
                <w:sz w:val="24"/>
              </w:rPr>
            </w:pPr>
            <w:r>
              <w:rPr>
                <w:spacing w:val="-2"/>
                <w:sz w:val="24"/>
              </w:rPr>
              <w:t>2x/semester</w:t>
            </w:r>
          </w:p>
        </w:tc>
      </w:tr>
      <w:tr>
        <w:trPr>
          <w:trHeight w:val="270" w:hRule="atLeast"/>
        </w:trPr>
        <w:tc>
          <w:tcPr>
            <w:tcW w:w="7662" w:type="dxa"/>
            <w:vMerge w:val="restart"/>
          </w:tcPr>
          <w:p>
            <w:pPr>
              <w:pStyle w:val="TableParagraph"/>
              <w:spacing w:line="276" w:lineRule="exact"/>
              <w:ind w:left="113" w:right="1026"/>
              <w:rPr>
                <w:sz w:val="24"/>
              </w:rPr>
            </w:pPr>
            <w:r>
              <w:rPr>
                <w:b/>
                <w:sz w:val="24"/>
              </w:rPr>
              <w:t>Kegiatan</w:t>
            </w:r>
            <w:r>
              <w:rPr>
                <w:b/>
                <w:spacing w:val="-5"/>
                <w:sz w:val="24"/>
              </w:rPr>
              <w:t> </w:t>
            </w:r>
            <w:r>
              <w:rPr>
                <w:b/>
                <w:sz w:val="24"/>
              </w:rPr>
              <w:t>2:</w:t>
            </w:r>
            <w:r>
              <w:rPr>
                <w:b/>
                <w:spacing w:val="-6"/>
                <w:sz w:val="24"/>
              </w:rPr>
              <w:t> </w:t>
            </w:r>
            <w:r>
              <w:rPr>
                <w:sz w:val="24"/>
              </w:rPr>
              <w:t>Berperan</w:t>
            </w:r>
            <w:r>
              <w:rPr>
                <w:spacing w:val="-5"/>
                <w:sz w:val="24"/>
              </w:rPr>
              <w:t> </w:t>
            </w:r>
            <w:r>
              <w:rPr>
                <w:sz w:val="24"/>
              </w:rPr>
              <w:t>aktif</w:t>
            </w:r>
            <w:r>
              <w:rPr>
                <w:spacing w:val="-6"/>
                <w:sz w:val="24"/>
              </w:rPr>
              <w:t> </w:t>
            </w:r>
            <w:r>
              <w:rPr>
                <w:sz w:val="24"/>
              </w:rPr>
              <w:t>dalam</w:t>
            </w:r>
            <w:r>
              <w:rPr>
                <w:spacing w:val="-5"/>
                <w:sz w:val="24"/>
              </w:rPr>
              <w:t> </w:t>
            </w:r>
            <w:r>
              <w:rPr>
                <w:sz w:val="24"/>
              </w:rPr>
              <w:t>berbagai</w:t>
            </w:r>
            <w:r>
              <w:rPr>
                <w:spacing w:val="-5"/>
                <w:sz w:val="24"/>
              </w:rPr>
              <w:t> </w:t>
            </w:r>
            <w:r>
              <w:rPr>
                <w:sz w:val="24"/>
              </w:rPr>
              <w:t>kegiatan</w:t>
            </w:r>
            <w:r>
              <w:rPr>
                <w:spacing w:val="-5"/>
                <w:sz w:val="24"/>
              </w:rPr>
              <w:t> </w:t>
            </w:r>
            <w:r>
              <w:rPr>
                <w:sz w:val="24"/>
              </w:rPr>
              <w:t>atau</w:t>
            </w:r>
            <w:r>
              <w:rPr>
                <w:spacing w:val="-5"/>
                <w:sz w:val="24"/>
              </w:rPr>
              <w:t> </w:t>
            </w:r>
            <w:r>
              <w:rPr>
                <w:sz w:val="24"/>
              </w:rPr>
              <w:t>kompetisi bidang adakademik dan non akademik</w:t>
            </w:r>
          </w:p>
        </w:tc>
        <w:tc>
          <w:tcPr>
            <w:tcW w:w="1687" w:type="dxa"/>
            <w:tcBorders>
              <w:bottom w:val="nil"/>
            </w:tcBorders>
            <w:shd w:val="clear" w:color="auto" w:fill="006FC0"/>
          </w:tcPr>
          <w:p>
            <w:pPr>
              <w:pStyle w:val="TableParagraph"/>
              <w:ind w:left="0"/>
              <w:rPr>
                <w:sz w:val="20"/>
              </w:rPr>
            </w:pPr>
          </w:p>
        </w:tc>
      </w:tr>
      <w:tr>
        <w:trPr>
          <w:trHeight w:val="278" w:hRule="atLeast"/>
        </w:trPr>
        <w:tc>
          <w:tcPr>
            <w:tcW w:w="7662" w:type="dxa"/>
            <w:vMerge/>
            <w:tcBorders>
              <w:top w:val="nil"/>
            </w:tcBorders>
          </w:tcPr>
          <w:p>
            <w:pPr>
              <w:rPr>
                <w:sz w:val="2"/>
                <w:szCs w:val="2"/>
              </w:rPr>
            </w:pPr>
          </w:p>
        </w:tc>
        <w:tc>
          <w:tcPr>
            <w:tcW w:w="1687" w:type="dxa"/>
            <w:tcBorders>
              <w:top w:val="nil"/>
            </w:tcBorders>
          </w:tcPr>
          <w:p>
            <w:pPr>
              <w:pStyle w:val="TableParagraph"/>
              <w:ind w:left="0"/>
              <w:rPr>
                <w:sz w:val="20"/>
              </w:rPr>
            </w:pPr>
          </w:p>
        </w:tc>
      </w:tr>
      <w:tr>
        <w:trPr>
          <w:trHeight w:val="275" w:hRule="atLeast"/>
        </w:trPr>
        <w:tc>
          <w:tcPr>
            <w:tcW w:w="7662" w:type="dxa"/>
          </w:tcPr>
          <w:p>
            <w:pPr>
              <w:pStyle w:val="TableParagraph"/>
              <w:spacing w:line="256" w:lineRule="exact"/>
              <w:ind w:left="113"/>
              <w:rPr>
                <w:sz w:val="24"/>
              </w:rPr>
            </w:pPr>
            <w:r>
              <w:rPr>
                <w:b/>
                <w:sz w:val="24"/>
              </w:rPr>
              <w:t>IKK</w:t>
            </w:r>
            <w:r>
              <w:rPr>
                <w:b/>
                <w:spacing w:val="-3"/>
                <w:sz w:val="24"/>
              </w:rPr>
              <w:t> </w:t>
            </w:r>
            <w:r>
              <w:rPr>
                <w:b/>
                <w:sz w:val="24"/>
              </w:rPr>
              <w:t>1:</w:t>
            </w:r>
            <w:r>
              <w:rPr>
                <w:b/>
                <w:spacing w:val="-3"/>
                <w:sz w:val="24"/>
              </w:rPr>
              <w:t> </w:t>
            </w:r>
            <w:r>
              <w:rPr>
                <w:sz w:val="24"/>
              </w:rPr>
              <w:t>Persentase</w:t>
            </w:r>
            <w:r>
              <w:rPr>
                <w:spacing w:val="-4"/>
                <w:sz w:val="24"/>
              </w:rPr>
              <w:t> </w:t>
            </w:r>
            <w:r>
              <w:rPr>
                <w:sz w:val="24"/>
              </w:rPr>
              <w:t>mahasiswa</w:t>
            </w:r>
            <w:r>
              <w:rPr>
                <w:spacing w:val="-5"/>
                <w:sz w:val="24"/>
              </w:rPr>
              <w:t> </w:t>
            </w:r>
            <w:r>
              <w:rPr>
                <w:sz w:val="24"/>
              </w:rPr>
              <w:t>memiliki</w:t>
            </w:r>
            <w:r>
              <w:rPr>
                <w:spacing w:val="-2"/>
                <w:sz w:val="24"/>
              </w:rPr>
              <w:t> </w:t>
            </w:r>
            <w:r>
              <w:rPr>
                <w:sz w:val="24"/>
              </w:rPr>
              <w:t>prestasi</w:t>
            </w:r>
            <w:r>
              <w:rPr>
                <w:spacing w:val="-2"/>
                <w:sz w:val="24"/>
              </w:rPr>
              <w:t> </w:t>
            </w:r>
            <w:r>
              <w:rPr>
                <w:sz w:val="24"/>
              </w:rPr>
              <w:t>bidang</w:t>
            </w:r>
            <w:r>
              <w:rPr>
                <w:spacing w:val="-3"/>
                <w:sz w:val="24"/>
              </w:rPr>
              <w:t> </w:t>
            </w:r>
            <w:r>
              <w:rPr>
                <w:spacing w:val="-2"/>
                <w:sz w:val="24"/>
              </w:rPr>
              <w:t>akademik</w:t>
            </w:r>
          </w:p>
        </w:tc>
        <w:tc>
          <w:tcPr>
            <w:tcW w:w="1687" w:type="dxa"/>
          </w:tcPr>
          <w:p>
            <w:pPr>
              <w:pStyle w:val="TableParagraph"/>
              <w:spacing w:line="256" w:lineRule="exact"/>
              <w:ind w:left="17" w:right="7"/>
              <w:jc w:val="center"/>
              <w:rPr>
                <w:sz w:val="24"/>
              </w:rPr>
            </w:pPr>
            <w:r>
              <w:rPr>
                <w:spacing w:val="-5"/>
                <w:sz w:val="24"/>
              </w:rPr>
              <w:t>10%</w:t>
            </w:r>
          </w:p>
        </w:tc>
      </w:tr>
      <w:tr>
        <w:trPr>
          <w:trHeight w:val="345" w:hRule="atLeast"/>
        </w:trPr>
        <w:tc>
          <w:tcPr>
            <w:tcW w:w="7662" w:type="dxa"/>
          </w:tcPr>
          <w:p>
            <w:pPr>
              <w:pStyle w:val="TableParagraph"/>
              <w:spacing w:line="275" w:lineRule="exact"/>
              <w:ind w:left="113"/>
              <w:rPr>
                <w:sz w:val="24"/>
              </w:rPr>
            </w:pPr>
            <w:r>
              <w:rPr>
                <w:b/>
                <w:sz w:val="24"/>
              </w:rPr>
              <w:t>IKK</w:t>
            </w:r>
            <w:r>
              <w:rPr>
                <w:b/>
                <w:spacing w:val="-2"/>
                <w:sz w:val="24"/>
              </w:rPr>
              <w:t> </w:t>
            </w:r>
            <w:r>
              <w:rPr>
                <w:b/>
                <w:sz w:val="24"/>
              </w:rPr>
              <w:t>2:</w:t>
            </w:r>
            <w:r>
              <w:rPr>
                <w:b/>
                <w:spacing w:val="-3"/>
                <w:sz w:val="24"/>
              </w:rPr>
              <w:t> </w:t>
            </w:r>
            <w:r>
              <w:rPr>
                <w:sz w:val="24"/>
              </w:rPr>
              <w:t>Persentase</w:t>
            </w:r>
            <w:r>
              <w:rPr>
                <w:spacing w:val="-4"/>
                <w:sz w:val="24"/>
              </w:rPr>
              <w:t> </w:t>
            </w:r>
            <w:r>
              <w:rPr>
                <w:sz w:val="24"/>
              </w:rPr>
              <w:t>mahasiswa</w:t>
            </w:r>
            <w:r>
              <w:rPr>
                <w:spacing w:val="-5"/>
                <w:sz w:val="24"/>
              </w:rPr>
              <w:t> </w:t>
            </w:r>
            <w:r>
              <w:rPr>
                <w:sz w:val="24"/>
              </w:rPr>
              <w:t>memiliki</w:t>
            </w:r>
            <w:r>
              <w:rPr>
                <w:spacing w:val="-2"/>
                <w:sz w:val="24"/>
              </w:rPr>
              <w:t> </w:t>
            </w:r>
            <w:r>
              <w:rPr>
                <w:sz w:val="24"/>
              </w:rPr>
              <w:t>prestasi</w:t>
            </w:r>
            <w:r>
              <w:rPr>
                <w:spacing w:val="-2"/>
                <w:sz w:val="24"/>
              </w:rPr>
              <w:t> </w:t>
            </w:r>
            <w:r>
              <w:rPr>
                <w:sz w:val="24"/>
              </w:rPr>
              <w:t>bidang</w:t>
            </w:r>
            <w:r>
              <w:rPr>
                <w:spacing w:val="-2"/>
                <w:sz w:val="24"/>
              </w:rPr>
              <w:t> </w:t>
            </w:r>
            <w:r>
              <w:rPr>
                <w:sz w:val="24"/>
              </w:rPr>
              <w:t>non</w:t>
            </w:r>
            <w:r>
              <w:rPr>
                <w:spacing w:val="-2"/>
                <w:sz w:val="24"/>
              </w:rPr>
              <w:t> akademik</w:t>
            </w:r>
          </w:p>
        </w:tc>
        <w:tc>
          <w:tcPr>
            <w:tcW w:w="1687" w:type="dxa"/>
          </w:tcPr>
          <w:p>
            <w:pPr>
              <w:pStyle w:val="TableParagraph"/>
              <w:spacing w:line="257" w:lineRule="exact" w:before="68"/>
              <w:ind w:left="17" w:right="7"/>
              <w:jc w:val="center"/>
              <w:rPr>
                <w:sz w:val="24"/>
              </w:rPr>
            </w:pPr>
            <w:r>
              <w:rPr>
                <w:spacing w:val="-5"/>
                <w:sz w:val="24"/>
              </w:rPr>
              <w:t>10%</w:t>
            </w:r>
          </w:p>
        </w:tc>
      </w:tr>
      <w:tr>
        <w:trPr>
          <w:trHeight w:val="556" w:hRule="atLeast"/>
        </w:trPr>
        <w:tc>
          <w:tcPr>
            <w:tcW w:w="7662" w:type="dxa"/>
          </w:tcPr>
          <w:p>
            <w:pPr>
              <w:pStyle w:val="TableParagraph"/>
              <w:spacing w:line="270" w:lineRule="atLeast"/>
              <w:ind w:left="113"/>
              <w:rPr>
                <w:sz w:val="24"/>
              </w:rPr>
            </w:pPr>
            <w:r>
              <w:rPr>
                <w:b/>
                <w:sz w:val="24"/>
              </w:rPr>
              <w:t>Program</w:t>
            </w:r>
            <w:r>
              <w:rPr>
                <w:b/>
                <w:spacing w:val="-8"/>
                <w:sz w:val="24"/>
              </w:rPr>
              <w:t> </w:t>
            </w:r>
            <w:r>
              <w:rPr>
                <w:b/>
                <w:sz w:val="24"/>
              </w:rPr>
              <w:t>3</w:t>
            </w:r>
            <w:r>
              <w:rPr>
                <w:sz w:val="24"/>
              </w:rPr>
              <w:t>:</w:t>
            </w:r>
            <w:r>
              <w:rPr>
                <w:spacing w:val="-9"/>
                <w:sz w:val="24"/>
              </w:rPr>
              <w:t> </w:t>
            </w:r>
            <w:r>
              <w:rPr>
                <w:sz w:val="24"/>
              </w:rPr>
              <w:t>Mengembangkan</w:t>
            </w:r>
            <w:r>
              <w:rPr>
                <w:spacing w:val="-9"/>
                <w:sz w:val="24"/>
              </w:rPr>
              <w:t> </w:t>
            </w:r>
            <w:r>
              <w:rPr>
                <w:sz w:val="24"/>
              </w:rPr>
              <w:t>pelatihan-pelatihan</w:t>
            </w:r>
            <w:r>
              <w:rPr>
                <w:spacing w:val="-8"/>
                <w:sz w:val="24"/>
              </w:rPr>
              <w:t> </w:t>
            </w:r>
            <w:r>
              <w:rPr>
                <w:sz w:val="24"/>
              </w:rPr>
              <w:t>untuk</w:t>
            </w:r>
            <w:r>
              <w:rPr>
                <w:spacing w:val="-9"/>
                <w:sz w:val="24"/>
              </w:rPr>
              <w:t> </w:t>
            </w:r>
            <w:r>
              <w:rPr>
                <w:sz w:val="24"/>
              </w:rPr>
              <w:t>mempersiapkan lulusan menghadapi dunia kerja</w:t>
            </w:r>
          </w:p>
        </w:tc>
        <w:tc>
          <w:tcPr>
            <w:tcW w:w="1687" w:type="dxa"/>
            <w:shd w:val="clear" w:color="auto" w:fill="006FC0"/>
          </w:tcPr>
          <w:p>
            <w:pPr>
              <w:pStyle w:val="TableParagraph"/>
              <w:ind w:left="0"/>
              <w:rPr>
                <w:sz w:val="24"/>
              </w:rPr>
            </w:pPr>
          </w:p>
        </w:tc>
      </w:tr>
      <w:tr>
        <w:trPr>
          <w:trHeight w:val="275" w:hRule="atLeast"/>
        </w:trPr>
        <w:tc>
          <w:tcPr>
            <w:tcW w:w="7662" w:type="dxa"/>
          </w:tcPr>
          <w:p>
            <w:pPr>
              <w:pStyle w:val="TableParagraph"/>
              <w:spacing w:line="256" w:lineRule="exact"/>
              <w:rPr>
                <w:sz w:val="24"/>
              </w:rPr>
            </w:pPr>
            <w:r>
              <w:rPr>
                <w:b/>
                <w:sz w:val="24"/>
              </w:rPr>
              <w:t>Kegiatan</w:t>
            </w:r>
            <w:r>
              <w:rPr>
                <w:b/>
                <w:spacing w:val="-6"/>
                <w:sz w:val="24"/>
              </w:rPr>
              <w:t> </w:t>
            </w:r>
            <w:r>
              <w:rPr>
                <w:b/>
                <w:sz w:val="24"/>
              </w:rPr>
              <w:t>1:</w:t>
            </w:r>
            <w:r>
              <w:rPr>
                <w:b/>
                <w:spacing w:val="-6"/>
                <w:sz w:val="24"/>
              </w:rPr>
              <w:t> </w:t>
            </w:r>
            <w:r>
              <w:rPr>
                <w:sz w:val="24"/>
              </w:rPr>
              <w:t>Menyelenggarakan</w:t>
            </w:r>
            <w:r>
              <w:rPr>
                <w:spacing w:val="-5"/>
                <w:sz w:val="24"/>
              </w:rPr>
              <w:t> </w:t>
            </w:r>
            <w:r>
              <w:rPr>
                <w:sz w:val="24"/>
              </w:rPr>
              <w:t>seminar/workshop</w:t>
            </w:r>
            <w:r>
              <w:rPr>
                <w:spacing w:val="-6"/>
                <w:sz w:val="24"/>
              </w:rPr>
              <w:t> </w:t>
            </w:r>
            <w:r>
              <w:rPr>
                <w:sz w:val="24"/>
              </w:rPr>
              <w:t>untuk</w:t>
            </w:r>
            <w:r>
              <w:rPr>
                <w:spacing w:val="-6"/>
                <w:sz w:val="24"/>
              </w:rPr>
              <w:t> </w:t>
            </w:r>
            <w:r>
              <w:rPr>
                <w:spacing w:val="-2"/>
                <w:sz w:val="24"/>
              </w:rPr>
              <w:t>mahasiswa</w:t>
            </w:r>
          </w:p>
        </w:tc>
        <w:tc>
          <w:tcPr>
            <w:tcW w:w="1687" w:type="dxa"/>
            <w:shd w:val="clear" w:color="auto" w:fill="006FC0"/>
          </w:tcPr>
          <w:p>
            <w:pPr>
              <w:pStyle w:val="TableParagraph"/>
              <w:ind w:left="0"/>
              <w:rPr>
                <w:sz w:val="20"/>
              </w:rPr>
            </w:pPr>
          </w:p>
        </w:tc>
      </w:tr>
      <w:tr>
        <w:trPr>
          <w:trHeight w:val="338" w:hRule="atLeast"/>
        </w:trPr>
        <w:tc>
          <w:tcPr>
            <w:tcW w:w="7662" w:type="dxa"/>
          </w:tcPr>
          <w:p>
            <w:pPr>
              <w:pStyle w:val="TableParagraph"/>
              <w:spacing w:line="275" w:lineRule="exact"/>
              <w:rPr>
                <w:sz w:val="24"/>
              </w:rPr>
            </w:pPr>
            <w:r>
              <w:rPr>
                <w:b/>
                <w:sz w:val="24"/>
              </w:rPr>
              <w:t>IKK</w:t>
            </w:r>
            <w:r>
              <w:rPr>
                <w:b/>
                <w:spacing w:val="-1"/>
                <w:sz w:val="24"/>
              </w:rPr>
              <w:t> </w:t>
            </w:r>
            <w:r>
              <w:rPr>
                <w:b/>
                <w:sz w:val="24"/>
              </w:rPr>
              <w:t>1:</w:t>
            </w:r>
            <w:r>
              <w:rPr>
                <w:b/>
                <w:spacing w:val="-1"/>
                <w:sz w:val="24"/>
              </w:rPr>
              <w:t> </w:t>
            </w:r>
            <w:r>
              <w:rPr>
                <w:sz w:val="24"/>
              </w:rPr>
              <w:t>Jumlah </w:t>
            </w:r>
            <w:r>
              <w:rPr>
                <w:spacing w:val="-2"/>
                <w:sz w:val="24"/>
              </w:rPr>
              <w:t>seminar/workshop</w:t>
            </w:r>
          </w:p>
        </w:tc>
        <w:tc>
          <w:tcPr>
            <w:tcW w:w="1687" w:type="dxa"/>
          </w:tcPr>
          <w:p>
            <w:pPr>
              <w:pStyle w:val="TableParagraph"/>
              <w:spacing w:line="275" w:lineRule="exact"/>
              <w:ind w:left="115"/>
              <w:rPr>
                <w:sz w:val="24"/>
              </w:rPr>
            </w:pPr>
            <w:r>
              <w:rPr>
                <w:spacing w:val="-2"/>
                <w:sz w:val="24"/>
              </w:rPr>
              <w:t>2x/semester</w:t>
            </w:r>
          </w:p>
        </w:tc>
      </w:tr>
      <w:tr>
        <w:trPr>
          <w:trHeight w:val="278" w:hRule="atLeast"/>
        </w:trPr>
        <w:tc>
          <w:tcPr>
            <w:tcW w:w="7662" w:type="dxa"/>
          </w:tcPr>
          <w:p>
            <w:pPr>
              <w:pStyle w:val="TableParagraph"/>
              <w:spacing w:line="257" w:lineRule="exact" w:before="1"/>
              <w:rPr>
                <w:sz w:val="24"/>
              </w:rPr>
            </w:pPr>
            <w:r>
              <w:rPr>
                <w:b/>
                <w:sz w:val="24"/>
              </w:rPr>
              <w:t>IKK</w:t>
            </w:r>
            <w:r>
              <w:rPr>
                <w:b/>
                <w:spacing w:val="-3"/>
                <w:sz w:val="24"/>
              </w:rPr>
              <w:t> </w:t>
            </w:r>
            <w:r>
              <w:rPr>
                <w:b/>
                <w:sz w:val="24"/>
              </w:rPr>
              <w:t>2</w:t>
            </w:r>
            <w:r>
              <w:rPr>
                <w:b/>
                <w:spacing w:val="-2"/>
                <w:sz w:val="24"/>
              </w:rPr>
              <w:t> </w:t>
            </w:r>
            <w:r>
              <w:rPr>
                <w:b/>
                <w:sz w:val="24"/>
              </w:rPr>
              <w:t>:</w:t>
            </w:r>
            <w:r>
              <w:rPr>
                <w:b/>
                <w:spacing w:val="-4"/>
                <w:sz w:val="24"/>
              </w:rPr>
              <w:t> </w:t>
            </w:r>
            <w:r>
              <w:rPr>
                <w:sz w:val="24"/>
              </w:rPr>
              <w:t>Persentase</w:t>
            </w:r>
            <w:r>
              <w:rPr>
                <w:spacing w:val="-5"/>
                <w:sz w:val="24"/>
              </w:rPr>
              <w:t> </w:t>
            </w:r>
            <w:r>
              <w:rPr>
                <w:sz w:val="24"/>
              </w:rPr>
              <w:t>mahasiswa</w:t>
            </w:r>
            <w:r>
              <w:rPr>
                <w:spacing w:val="-5"/>
                <w:sz w:val="24"/>
              </w:rPr>
              <w:t> </w:t>
            </w:r>
            <w:r>
              <w:rPr>
                <w:sz w:val="24"/>
              </w:rPr>
              <w:t>yang</w:t>
            </w:r>
            <w:r>
              <w:rPr>
                <w:spacing w:val="-2"/>
                <w:sz w:val="24"/>
              </w:rPr>
              <w:t> hadir</w:t>
            </w:r>
          </w:p>
        </w:tc>
        <w:tc>
          <w:tcPr>
            <w:tcW w:w="1687" w:type="dxa"/>
          </w:tcPr>
          <w:p>
            <w:pPr>
              <w:pStyle w:val="TableParagraph"/>
              <w:spacing w:line="257" w:lineRule="exact" w:before="1"/>
              <w:ind w:left="17" w:right="7"/>
              <w:jc w:val="center"/>
              <w:rPr>
                <w:sz w:val="24"/>
              </w:rPr>
            </w:pPr>
            <w:r>
              <w:rPr>
                <w:spacing w:val="-5"/>
                <w:sz w:val="24"/>
              </w:rPr>
              <w:t>80%</w:t>
            </w:r>
          </w:p>
        </w:tc>
      </w:tr>
      <w:tr>
        <w:trPr>
          <w:trHeight w:val="276" w:hRule="atLeast"/>
        </w:trPr>
        <w:tc>
          <w:tcPr>
            <w:tcW w:w="7662" w:type="dxa"/>
          </w:tcPr>
          <w:p>
            <w:pPr>
              <w:pStyle w:val="TableParagraph"/>
              <w:spacing w:line="256" w:lineRule="exact"/>
              <w:rPr>
                <w:sz w:val="24"/>
              </w:rPr>
            </w:pPr>
            <w:r>
              <w:rPr>
                <w:b/>
                <w:sz w:val="24"/>
              </w:rPr>
              <w:t>Kegiatan</w:t>
            </w:r>
            <w:r>
              <w:rPr>
                <w:b/>
                <w:spacing w:val="-3"/>
                <w:sz w:val="24"/>
              </w:rPr>
              <w:t> </w:t>
            </w:r>
            <w:r>
              <w:rPr>
                <w:b/>
                <w:sz w:val="24"/>
              </w:rPr>
              <w:t>2:</w:t>
            </w:r>
            <w:r>
              <w:rPr>
                <w:b/>
                <w:spacing w:val="-3"/>
                <w:sz w:val="24"/>
              </w:rPr>
              <w:t> </w:t>
            </w:r>
            <w:r>
              <w:rPr>
                <w:sz w:val="24"/>
              </w:rPr>
              <w:t>Mata</w:t>
            </w:r>
            <w:r>
              <w:rPr>
                <w:spacing w:val="-3"/>
                <w:sz w:val="24"/>
              </w:rPr>
              <w:t> </w:t>
            </w:r>
            <w:r>
              <w:rPr>
                <w:sz w:val="24"/>
              </w:rPr>
              <w:t>kuliah</w:t>
            </w:r>
            <w:r>
              <w:rPr>
                <w:spacing w:val="-1"/>
                <w:sz w:val="24"/>
              </w:rPr>
              <w:t> </w:t>
            </w:r>
            <w:r>
              <w:rPr>
                <w:sz w:val="24"/>
              </w:rPr>
              <w:t>PKL</w:t>
            </w:r>
            <w:r>
              <w:rPr>
                <w:spacing w:val="-4"/>
                <w:sz w:val="24"/>
              </w:rPr>
              <w:t> </w:t>
            </w:r>
            <w:r>
              <w:rPr>
                <w:sz w:val="24"/>
              </w:rPr>
              <w:t>(Praktek</w:t>
            </w:r>
            <w:r>
              <w:rPr>
                <w:spacing w:val="-3"/>
                <w:sz w:val="24"/>
              </w:rPr>
              <w:t> </w:t>
            </w:r>
            <w:r>
              <w:rPr>
                <w:sz w:val="24"/>
              </w:rPr>
              <w:t>Kerja</w:t>
            </w:r>
            <w:r>
              <w:rPr>
                <w:spacing w:val="-4"/>
                <w:sz w:val="24"/>
              </w:rPr>
              <w:t> </w:t>
            </w:r>
            <w:r>
              <w:rPr>
                <w:spacing w:val="-2"/>
                <w:sz w:val="24"/>
              </w:rPr>
              <w:t>Lapangan)</w:t>
            </w:r>
          </w:p>
        </w:tc>
        <w:tc>
          <w:tcPr>
            <w:tcW w:w="1687" w:type="dxa"/>
          </w:tcPr>
          <w:p>
            <w:pPr>
              <w:pStyle w:val="TableParagraph"/>
              <w:ind w:left="0"/>
              <w:rPr>
                <w:sz w:val="20"/>
              </w:rPr>
            </w:pPr>
          </w:p>
        </w:tc>
      </w:tr>
      <w:tr>
        <w:trPr>
          <w:trHeight w:val="275" w:hRule="atLeast"/>
        </w:trPr>
        <w:tc>
          <w:tcPr>
            <w:tcW w:w="7662" w:type="dxa"/>
          </w:tcPr>
          <w:p>
            <w:pPr>
              <w:pStyle w:val="TableParagraph"/>
              <w:spacing w:line="256" w:lineRule="exact"/>
              <w:rPr>
                <w:sz w:val="24"/>
              </w:rPr>
            </w:pPr>
            <w:r>
              <w:rPr>
                <w:b/>
                <w:sz w:val="24"/>
              </w:rPr>
              <w:t>IKK</w:t>
            </w:r>
            <w:r>
              <w:rPr>
                <w:b/>
                <w:spacing w:val="-3"/>
                <w:sz w:val="24"/>
              </w:rPr>
              <w:t> </w:t>
            </w:r>
            <w:r>
              <w:rPr>
                <w:b/>
                <w:sz w:val="24"/>
              </w:rPr>
              <w:t>1:</w:t>
            </w:r>
            <w:r>
              <w:rPr>
                <w:b/>
                <w:spacing w:val="-3"/>
                <w:sz w:val="24"/>
              </w:rPr>
              <w:t> </w:t>
            </w:r>
            <w:r>
              <w:rPr>
                <w:sz w:val="24"/>
              </w:rPr>
              <w:t>Persentase</w:t>
            </w:r>
            <w:r>
              <w:rPr>
                <w:spacing w:val="-4"/>
                <w:sz w:val="24"/>
              </w:rPr>
              <w:t> </w:t>
            </w:r>
            <w:r>
              <w:rPr>
                <w:sz w:val="24"/>
              </w:rPr>
              <w:t>hasil</w:t>
            </w:r>
            <w:r>
              <w:rPr>
                <w:spacing w:val="-3"/>
                <w:sz w:val="24"/>
              </w:rPr>
              <w:t> </w:t>
            </w:r>
            <w:r>
              <w:rPr>
                <w:sz w:val="24"/>
              </w:rPr>
              <w:t>laporan</w:t>
            </w:r>
            <w:r>
              <w:rPr>
                <w:spacing w:val="-2"/>
                <w:sz w:val="24"/>
              </w:rPr>
              <w:t> </w:t>
            </w:r>
            <w:r>
              <w:rPr>
                <w:sz w:val="24"/>
              </w:rPr>
              <w:t>PKL</w:t>
            </w:r>
            <w:r>
              <w:rPr>
                <w:spacing w:val="-4"/>
                <w:sz w:val="24"/>
              </w:rPr>
              <w:t> </w:t>
            </w:r>
            <w:r>
              <w:rPr>
                <w:spacing w:val="-2"/>
                <w:sz w:val="24"/>
              </w:rPr>
              <w:t>mahasiswa</w:t>
            </w:r>
          </w:p>
        </w:tc>
        <w:tc>
          <w:tcPr>
            <w:tcW w:w="1687" w:type="dxa"/>
          </w:tcPr>
          <w:p>
            <w:pPr>
              <w:pStyle w:val="TableParagraph"/>
              <w:spacing w:line="256" w:lineRule="exact"/>
              <w:ind w:left="17" w:right="7"/>
              <w:jc w:val="center"/>
              <w:rPr>
                <w:sz w:val="24"/>
              </w:rPr>
            </w:pPr>
            <w:r>
              <w:rPr>
                <w:spacing w:val="-5"/>
                <w:sz w:val="24"/>
              </w:rPr>
              <w:t>0%</w:t>
            </w:r>
          </w:p>
        </w:tc>
      </w:tr>
      <w:tr>
        <w:trPr>
          <w:trHeight w:val="287" w:hRule="atLeast"/>
        </w:trPr>
        <w:tc>
          <w:tcPr>
            <w:tcW w:w="7662" w:type="dxa"/>
            <w:tcBorders>
              <w:bottom w:val="single" w:sz="6" w:space="0" w:color="000000"/>
            </w:tcBorders>
          </w:tcPr>
          <w:p>
            <w:pPr>
              <w:pStyle w:val="TableParagraph"/>
              <w:spacing w:line="268" w:lineRule="exact"/>
              <w:rPr>
                <w:sz w:val="24"/>
              </w:rPr>
            </w:pPr>
            <w:r>
              <w:rPr>
                <w:b/>
                <w:sz w:val="24"/>
              </w:rPr>
              <w:t>IKK</w:t>
            </w:r>
            <w:r>
              <w:rPr>
                <w:b/>
                <w:spacing w:val="-3"/>
                <w:sz w:val="24"/>
              </w:rPr>
              <w:t> </w:t>
            </w:r>
            <w:r>
              <w:rPr>
                <w:b/>
                <w:sz w:val="24"/>
              </w:rPr>
              <w:t>2</w:t>
            </w:r>
            <w:r>
              <w:rPr>
                <w:b/>
                <w:spacing w:val="-2"/>
                <w:sz w:val="24"/>
              </w:rPr>
              <w:t> </w:t>
            </w:r>
            <w:r>
              <w:rPr>
                <w:b/>
                <w:sz w:val="24"/>
              </w:rPr>
              <w:t>:</w:t>
            </w:r>
            <w:r>
              <w:rPr>
                <w:b/>
                <w:spacing w:val="-4"/>
                <w:sz w:val="24"/>
              </w:rPr>
              <w:t> </w:t>
            </w:r>
            <w:r>
              <w:rPr>
                <w:sz w:val="24"/>
              </w:rPr>
              <w:t>Rata-rata</w:t>
            </w:r>
            <w:r>
              <w:rPr>
                <w:spacing w:val="-3"/>
                <w:sz w:val="24"/>
              </w:rPr>
              <w:t> </w:t>
            </w:r>
            <w:r>
              <w:rPr>
                <w:sz w:val="24"/>
              </w:rPr>
              <w:t>Nilai </w:t>
            </w:r>
            <w:r>
              <w:rPr>
                <w:spacing w:val="-5"/>
                <w:sz w:val="24"/>
              </w:rPr>
              <w:t>PKL</w:t>
            </w:r>
          </w:p>
        </w:tc>
        <w:tc>
          <w:tcPr>
            <w:tcW w:w="1687" w:type="dxa"/>
            <w:tcBorders>
              <w:bottom w:val="single" w:sz="6" w:space="0" w:color="000000"/>
            </w:tcBorders>
          </w:tcPr>
          <w:p>
            <w:pPr>
              <w:pStyle w:val="TableParagraph"/>
              <w:spacing w:line="268" w:lineRule="exact"/>
              <w:ind w:left="17" w:right="7"/>
              <w:jc w:val="center"/>
              <w:rPr>
                <w:sz w:val="24"/>
              </w:rPr>
            </w:pPr>
            <w:r>
              <w:rPr>
                <w:spacing w:val="-5"/>
                <w:sz w:val="24"/>
              </w:rPr>
              <w:t>0%</w:t>
            </w:r>
          </w:p>
        </w:tc>
      </w:tr>
      <w:tr>
        <w:trPr>
          <w:trHeight w:val="568" w:hRule="atLeast"/>
        </w:trPr>
        <w:tc>
          <w:tcPr>
            <w:tcW w:w="7662" w:type="dxa"/>
            <w:tcBorders>
              <w:top w:val="single" w:sz="6" w:space="0" w:color="000000"/>
            </w:tcBorders>
          </w:tcPr>
          <w:p>
            <w:pPr>
              <w:pStyle w:val="TableParagraph"/>
              <w:spacing w:line="276" w:lineRule="exact"/>
              <w:ind w:left="113" w:right="1026"/>
              <w:rPr>
                <w:sz w:val="24"/>
              </w:rPr>
            </w:pPr>
            <w:r>
              <w:rPr>
                <w:b/>
                <w:sz w:val="24"/>
              </w:rPr>
              <w:t>Program</w:t>
            </w:r>
            <w:r>
              <w:rPr>
                <w:b/>
                <w:spacing w:val="-6"/>
                <w:sz w:val="24"/>
              </w:rPr>
              <w:t> </w:t>
            </w:r>
            <w:r>
              <w:rPr>
                <w:b/>
                <w:sz w:val="24"/>
              </w:rPr>
              <w:t>4</w:t>
            </w:r>
            <w:r>
              <w:rPr>
                <w:sz w:val="24"/>
              </w:rPr>
              <w:t>:</w:t>
            </w:r>
            <w:r>
              <w:rPr>
                <w:spacing w:val="-6"/>
                <w:sz w:val="24"/>
              </w:rPr>
              <w:t> </w:t>
            </w:r>
            <w:r>
              <w:rPr>
                <w:sz w:val="24"/>
              </w:rPr>
              <w:t>Peningkatan</w:t>
            </w:r>
            <w:r>
              <w:rPr>
                <w:spacing w:val="-6"/>
                <w:sz w:val="24"/>
              </w:rPr>
              <w:t> </w:t>
            </w:r>
            <w:r>
              <w:rPr>
                <w:sz w:val="24"/>
              </w:rPr>
              <w:t>kualitas</w:t>
            </w:r>
            <w:r>
              <w:rPr>
                <w:spacing w:val="-6"/>
                <w:sz w:val="24"/>
              </w:rPr>
              <w:t> </w:t>
            </w:r>
            <w:r>
              <w:rPr>
                <w:sz w:val="24"/>
              </w:rPr>
              <w:t>dan</w:t>
            </w:r>
            <w:r>
              <w:rPr>
                <w:spacing w:val="-6"/>
                <w:sz w:val="24"/>
              </w:rPr>
              <w:t> </w:t>
            </w:r>
            <w:r>
              <w:rPr>
                <w:sz w:val="24"/>
              </w:rPr>
              <w:t>kompetensi</w:t>
            </w:r>
            <w:r>
              <w:rPr>
                <w:spacing w:val="-4"/>
                <w:sz w:val="24"/>
              </w:rPr>
              <w:t> </w:t>
            </w:r>
            <w:r>
              <w:rPr>
                <w:sz w:val="24"/>
              </w:rPr>
              <w:t>mahasiswa</w:t>
            </w:r>
            <w:r>
              <w:rPr>
                <w:spacing w:val="-9"/>
                <w:sz w:val="24"/>
              </w:rPr>
              <w:t> </w:t>
            </w:r>
            <w:r>
              <w:rPr>
                <w:sz w:val="24"/>
              </w:rPr>
              <w:t>baik dibidang akademik dan non akademik</w:t>
            </w:r>
          </w:p>
        </w:tc>
        <w:tc>
          <w:tcPr>
            <w:tcW w:w="1687" w:type="dxa"/>
            <w:tcBorders>
              <w:top w:val="single" w:sz="6" w:space="0" w:color="000000"/>
            </w:tcBorders>
            <w:shd w:val="clear" w:color="auto" w:fill="006FC0"/>
          </w:tcPr>
          <w:p>
            <w:pPr>
              <w:pStyle w:val="TableParagraph"/>
              <w:ind w:left="0"/>
              <w:rPr>
                <w:sz w:val="24"/>
              </w:rPr>
            </w:pPr>
          </w:p>
        </w:tc>
      </w:tr>
      <w:tr>
        <w:trPr>
          <w:trHeight w:val="551" w:hRule="atLeast"/>
        </w:trPr>
        <w:tc>
          <w:tcPr>
            <w:tcW w:w="7662" w:type="dxa"/>
          </w:tcPr>
          <w:p>
            <w:pPr>
              <w:pStyle w:val="TableParagraph"/>
              <w:spacing w:line="275" w:lineRule="exact"/>
              <w:rPr>
                <w:sz w:val="24"/>
              </w:rPr>
            </w:pPr>
            <w:r>
              <w:rPr>
                <w:b/>
                <w:sz w:val="24"/>
              </w:rPr>
              <w:t>Kegiatan</w:t>
            </w:r>
            <w:r>
              <w:rPr>
                <w:b/>
                <w:spacing w:val="-2"/>
                <w:sz w:val="24"/>
              </w:rPr>
              <w:t> </w:t>
            </w:r>
            <w:r>
              <w:rPr>
                <w:b/>
                <w:sz w:val="24"/>
              </w:rPr>
              <w:t>1:</w:t>
            </w:r>
            <w:r>
              <w:rPr>
                <w:b/>
                <w:spacing w:val="-3"/>
                <w:sz w:val="24"/>
              </w:rPr>
              <w:t> </w:t>
            </w:r>
            <w:r>
              <w:rPr>
                <w:sz w:val="24"/>
              </w:rPr>
              <w:t>Menyelenggarakan</w:t>
            </w:r>
            <w:r>
              <w:rPr>
                <w:spacing w:val="-1"/>
                <w:sz w:val="24"/>
              </w:rPr>
              <w:t> </w:t>
            </w:r>
            <w:r>
              <w:rPr>
                <w:sz w:val="24"/>
              </w:rPr>
              <w:t>perlombaan</w:t>
            </w:r>
            <w:r>
              <w:rPr>
                <w:spacing w:val="-2"/>
                <w:sz w:val="24"/>
              </w:rPr>
              <w:t> </w:t>
            </w:r>
            <w:r>
              <w:rPr>
                <w:sz w:val="24"/>
              </w:rPr>
              <w:t>karya teknologi</w:t>
            </w:r>
            <w:r>
              <w:rPr>
                <w:spacing w:val="-2"/>
                <w:sz w:val="24"/>
              </w:rPr>
              <w:t> informasi,</w:t>
            </w:r>
          </w:p>
          <w:p>
            <w:pPr>
              <w:pStyle w:val="TableParagraph"/>
              <w:spacing w:line="257" w:lineRule="exact"/>
              <w:rPr>
                <w:sz w:val="24"/>
              </w:rPr>
            </w:pPr>
            <w:r>
              <w:rPr>
                <w:sz w:val="24"/>
              </w:rPr>
              <w:t>seni</w:t>
            </w:r>
            <w:r>
              <w:rPr>
                <w:spacing w:val="-2"/>
                <w:sz w:val="24"/>
              </w:rPr>
              <w:t> </w:t>
            </w:r>
            <w:r>
              <w:rPr>
                <w:sz w:val="24"/>
              </w:rPr>
              <w:t>budaya</w:t>
            </w:r>
            <w:r>
              <w:rPr>
                <w:spacing w:val="-3"/>
                <w:sz w:val="24"/>
              </w:rPr>
              <w:t> </w:t>
            </w:r>
            <w:r>
              <w:rPr>
                <w:sz w:val="24"/>
              </w:rPr>
              <w:t>dan</w:t>
            </w:r>
            <w:r>
              <w:rPr>
                <w:spacing w:val="-1"/>
                <w:sz w:val="24"/>
              </w:rPr>
              <w:t> </w:t>
            </w:r>
            <w:r>
              <w:rPr>
                <w:sz w:val="24"/>
              </w:rPr>
              <w:t>olahraga</w:t>
            </w:r>
            <w:r>
              <w:rPr>
                <w:spacing w:val="-1"/>
                <w:sz w:val="24"/>
              </w:rPr>
              <w:t> </w:t>
            </w:r>
            <w:r>
              <w:rPr>
                <w:sz w:val="24"/>
              </w:rPr>
              <w:t>antar</w:t>
            </w:r>
            <w:r>
              <w:rPr>
                <w:spacing w:val="-3"/>
                <w:sz w:val="24"/>
              </w:rPr>
              <w:t> </w:t>
            </w:r>
            <w:r>
              <w:rPr>
                <w:sz w:val="24"/>
              </w:rPr>
              <w:t>fakultas</w:t>
            </w:r>
            <w:r>
              <w:rPr>
                <w:spacing w:val="-1"/>
                <w:sz w:val="24"/>
              </w:rPr>
              <w:t> </w:t>
            </w:r>
            <w:r>
              <w:rPr>
                <w:sz w:val="24"/>
              </w:rPr>
              <w:t>di</w:t>
            </w:r>
            <w:r>
              <w:rPr>
                <w:spacing w:val="-1"/>
                <w:sz w:val="24"/>
              </w:rPr>
              <w:t> </w:t>
            </w:r>
            <w:r>
              <w:rPr>
                <w:sz w:val="24"/>
              </w:rPr>
              <w:t>lingkungan Institut</w:t>
            </w:r>
            <w:r>
              <w:rPr>
                <w:spacing w:val="-1"/>
                <w:sz w:val="24"/>
              </w:rPr>
              <w:t> </w:t>
            </w:r>
            <w:r>
              <w:rPr>
                <w:sz w:val="24"/>
              </w:rPr>
              <w:t>Teknologi</w:t>
            </w:r>
            <w:r>
              <w:rPr>
                <w:spacing w:val="-1"/>
                <w:sz w:val="24"/>
              </w:rPr>
              <w:t> </w:t>
            </w:r>
            <w:r>
              <w:rPr>
                <w:spacing w:val="-5"/>
                <w:sz w:val="24"/>
              </w:rPr>
              <w:t>dan</w:t>
            </w:r>
          </w:p>
        </w:tc>
        <w:tc>
          <w:tcPr>
            <w:tcW w:w="1687" w:type="dxa"/>
            <w:shd w:val="clear" w:color="auto" w:fill="006FC0"/>
          </w:tcPr>
          <w:p>
            <w:pPr>
              <w:pStyle w:val="TableParagraph"/>
              <w:ind w:left="0"/>
              <w:rPr>
                <w:sz w:val="24"/>
              </w:rPr>
            </w:pPr>
          </w:p>
        </w:tc>
      </w:tr>
    </w:tbl>
    <w:p>
      <w:pPr>
        <w:pStyle w:val="TableParagraph"/>
        <w:spacing w:after="0"/>
        <w:rPr>
          <w:sz w:val="24"/>
        </w:rPr>
        <w:sectPr>
          <w:pgSz w:w="16850" w:h="11920" w:orient="landscape"/>
          <w:pgMar w:header="0" w:footer="558" w:top="1340" w:bottom="740" w:left="1417" w:right="1842"/>
        </w:sectPr>
      </w:pPr>
    </w:p>
    <w:p>
      <w:pPr>
        <w:pStyle w:val="BodyText"/>
        <w:spacing w:before="10"/>
        <w:rPr>
          <w:b/>
          <w:sz w:val="5"/>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662"/>
        <w:gridCol w:w="1687"/>
      </w:tblGrid>
      <w:tr>
        <w:trPr>
          <w:trHeight w:val="275" w:hRule="atLeast"/>
        </w:trPr>
        <w:tc>
          <w:tcPr>
            <w:tcW w:w="7662" w:type="dxa"/>
          </w:tcPr>
          <w:p>
            <w:pPr>
              <w:pStyle w:val="TableParagraph"/>
              <w:spacing w:line="256" w:lineRule="exact"/>
              <w:rPr>
                <w:sz w:val="24"/>
              </w:rPr>
            </w:pPr>
            <w:r>
              <w:rPr>
                <w:sz w:val="24"/>
              </w:rPr>
              <w:t>Bisnis</w:t>
            </w:r>
            <w:r>
              <w:rPr>
                <w:spacing w:val="-3"/>
                <w:sz w:val="24"/>
              </w:rPr>
              <w:t> </w:t>
            </w:r>
            <w:r>
              <w:rPr>
                <w:sz w:val="24"/>
              </w:rPr>
              <w:t>Pelita</w:t>
            </w:r>
            <w:r>
              <w:rPr>
                <w:spacing w:val="-2"/>
                <w:sz w:val="24"/>
              </w:rPr>
              <w:t> </w:t>
            </w:r>
            <w:r>
              <w:rPr>
                <w:sz w:val="24"/>
              </w:rPr>
              <w:t>Raya</w:t>
            </w:r>
            <w:r>
              <w:rPr>
                <w:spacing w:val="-3"/>
                <w:sz w:val="24"/>
              </w:rPr>
              <w:t> </w:t>
            </w:r>
            <w:r>
              <w:rPr>
                <w:sz w:val="24"/>
              </w:rPr>
              <w:t>dan</w:t>
            </w:r>
            <w:r>
              <w:rPr>
                <w:spacing w:val="-3"/>
                <w:sz w:val="24"/>
              </w:rPr>
              <w:t> </w:t>
            </w:r>
            <w:r>
              <w:rPr>
                <w:sz w:val="24"/>
              </w:rPr>
              <w:t>antar</w:t>
            </w:r>
            <w:r>
              <w:rPr>
                <w:spacing w:val="-4"/>
                <w:sz w:val="24"/>
              </w:rPr>
              <w:t> </w:t>
            </w:r>
            <w:r>
              <w:rPr>
                <w:sz w:val="24"/>
              </w:rPr>
              <w:t>perguruan</w:t>
            </w:r>
            <w:r>
              <w:rPr>
                <w:spacing w:val="-2"/>
                <w:sz w:val="24"/>
              </w:rPr>
              <w:t> tinggi</w:t>
            </w:r>
          </w:p>
        </w:tc>
        <w:tc>
          <w:tcPr>
            <w:tcW w:w="1687" w:type="dxa"/>
            <w:shd w:val="clear" w:color="auto" w:fill="006FC0"/>
          </w:tcPr>
          <w:p>
            <w:pPr>
              <w:pStyle w:val="TableParagraph"/>
              <w:ind w:left="0"/>
              <w:rPr>
                <w:sz w:val="20"/>
              </w:rPr>
            </w:pPr>
          </w:p>
        </w:tc>
      </w:tr>
      <w:tr>
        <w:trPr>
          <w:trHeight w:val="282" w:hRule="atLeast"/>
        </w:trPr>
        <w:tc>
          <w:tcPr>
            <w:tcW w:w="7662" w:type="dxa"/>
          </w:tcPr>
          <w:p>
            <w:pPr>
              <w:pStyle w:val="TableParagraph"/>
              <w:spacing w:line="263" w:lineRule="exact"/>
              <w:rPr>
                <w:sz w:val="24"/>
              </w:rPr>
            </w:pPr>
            <w:r>
              <w:rPr>
                <w:b/>
                <w:sz w:val="24"/>
              </w:rPr>
              <w:t>IKK</w:t>
            </w:r>
            <w:r>
              <w:rPr>
                <w:b/>
                <w:spacing w:val="-2"/>
                <w:sz w:val="24"/>
              </w:rPr>
              <w:t> </w:t>
            </w:r>
            <w:r>
              <w:rPr>
                <w:b/>
                <w:sz w:val="24"/>
              </w:rPr>
              <w:t>1:</w:t>
            </w:r>
            <w:r>
              <w:rPr>
                <w:b/>
                <w:spacing w:val="-3"/>
                <w:sz w:val="24"/>
              </w:rPr>
              <w:t> </w:t>
            </w:r>
            <w:r>
              <w:rPr>
                <w:sz w:val="24"/>
              </w:rPr>
              <w:t>Jumlah</w:t>
            </w:r>
            <w:r>
              <w:rPr>
                <w:spacing w:val="-1"/>
                <w:sz w:val="24"/>
              </w:rPr>
              <w:t> </w:t>
            </w:r>
            <w:r>
              <w:rPr>
                <w:sz w:val="24"/>
              </w:rPr>
              <w:t>mahasiswa</w:t>
            </w:r>
            <w:r>
              <w:rPr>
                <w:spacing w:val="-4"/>
                <w:sz w:val="24"/>
              </w:rPr>
              <w:t> </w:t>
            </w:r>
            <w:r>
              <w:rPr>
                <w:sz w:val="24"/>
              </w:rPr>
              <w:t>yang</w:t>
            </w:r>
            <w:r>
              <w:rPr>
                <w:spacing w:val="-2"/>
                <w:sz w:val="24"/>
              </w:rPr>
              <w:t> </w:t>
            </w:r>
            <w:r>
              <w:rPr>
                <w:sz w:val="24"/>
              </w:rPr>
              <w:t>mengikuti</w:t>
            </w:r>
            <w:r>
              <w:rPr>
                <w:spacing w:val="-1"/>
                <w:sz w:val="24"/>
              </w:rPr>
              <w:t> </w:t>
            </w:r>
            <w:r>
              <w:rPr>
                <w:spacing w:val="-2"/>
                <w:sz w:val="24"/>
              </w:rPr>
              <w:t>perlombaan</w:t>
            </w:r>
          </w:p>
        </w:tc>
        <w:tc>
          <w:tcPr>
            <w:tcW w:w="1687" w:type="dxa"/>
          </w:tcPr>
          <w:p>
            <w:pPr>
              <w:pStyle w:val="TableParagraph"/>
              <w:spacing w:line="263" w:lineRule="exact"/>
              <w:ind w:left="17" w:right="7"/>
              <w:jc w:val="center"/>
              <w:rPr>
                <w:sz w:val="24"/>
              </w:rPr>
            </w:pPr>
            <w:r>
              <w:rPr>
                <w:spacing w:val="-5"/>
                <w:sz w:val="24"/>
              </w:rPr>
              <w:t>10%</w:t>
            </w:r>
          </w:p>
        </w:tc>
      </w:tr>
      <w:tr>
        <w:trPr>
          <w:trHeight w:val="417" w:hRule="atLeast"/>
        </w:trPr>
        <w:tc>
          <w:tcPr>
            <w:tcW w:w="7662" w:type="dxa"/>
          </w:tcPr>
          <w:p>
            <w:pPr>
              <w:pStyle w:val="TableParagraph"/>
              <w:spacing w:line="275" w:lineRule="exact"/>
              <w:rPr>
                <w:sz w:val="24"/>
              </w:rPr>
            </w:pPr>
            <w:r>
              <w:rPr>
                <w:b/>
                <w:sz w:val="24"/>
              </w:rPr>
              <w:t>IKK</w:t>
            </w:r>
            <w:r>
              <w:rPr>
                <w:b/>
                <w:spacing w:val="-2"/>
                <w:sz w:val="24"/>
              </w:rPr>
              <w:t> </w:t>
            </w:r>
            <w:r>
              <w:rPr>
                <w:b/>
                <w:sz w:val="24"/>
              </w:rPr>
              <w:t>2:</w:t>
            </w:r>
            <w:r>
              <w:rPr>
                <w:b/>
                <w:spacing w:val="-3"/>
                <w:sz w:val="24"/>
              </w:rPr>
              <w:t> </w:t>
            </w:r>
            <w:r>
              <w:rPr>
                <w:sz w:val="24"/>
              </w:rPr>
              <w:t>Jumlah</w:t>
            </w:r>
            <w:r>
              <w:rPr>
                <w:spacing w:val="-2"/>
                <w:sz w:val="24"/>
              </w:rPr>
              <w:t> </w:t>
            </w:r>
            <w:r>
              <w:rPr>
                <w:sz w:val="24"/>
              </w:rPr>
              <w:t>sponsor</w:t>
            </w:r>
            <w:r>
              <w:rPr>
                <w:spacing w:val="-2"/>
                <w:sz w:val="24"/>
              </w:rPr>
              <w:t> </w:t>
            </w:r>
            <w:r>
              <w:rPr>
                <w:sz w:val="24"/>
              </w:rPr>
              <w:t>yang</w:t>
            </w:r>
            <w:r>
              <w:rPr>
                <w:spacing w:val="-1"/>
                <w:sz w:val="24"/>
              </w:rPr>
              <w:t> </w:t>
            </w:r>
            <w:r>
              <w:rPr>
                <w:sz w:val="24"/>
              </w:rPr>
              <w:t>mendukung</w:t>
            </w:r>
            <w:r>
              <w:rPr>
                <w:spacing w:val="-2"/>
                <w:sz w:val="24"/>
              </w:rPr>
              <w:t> </w:t>
            </w:r>
            <w:r>
              <w:rPr>
                <w:sz w:val="24"/>
              </w:rPr>
              <w:t>acara</w:t>
            </w:r>
            <w:r>
              <w:rPr>
                <w:spacing w:val="-4"/>
                <w:sz w:val="24"/>
              </w:rPr>
              <w:t> </w:t>
            </w:r>
            <w:r>
              <w:rPr>
                <w:spacing w:val="-2"/>
                <w:sz w:val="24"/>
              </w:rPr>
              <w:t>perlombaan</w:t>
            </w:r>
          </w:p>
        </w:tc>
        <w:tc>
          <w:tcPr>
            <w:tcW w:w="1687" w:type="dxa"/>
          </w:tcPr>
          <w:p>
            <w:pPr>
              <w:pStyle w:val="TableParagraph"/>
              <w:spacing w:line="275" w:lineRule="exact"/>
              <w:ind w:left="17"/>
              <w:jc w:val="center"/>
              <w:rPr>
                <w:sz w:val="24"/>
              </w:rPr>
            </w:pPr>
            <w:r>
              <w:rPr>
                <w:sz w:val="24"/>
              </w:rPr>
              <w:t>1 </w:t>
            </w:r>
            <w:r>
              <w:rPr>
                <w:spacing w:val="-2"/>
                <w:sz w:val="24"/>
              </w:rPr>
              <w:t>sponsor</w:t>
            </w:r>
          </w:p>
        </w:tc>
      </w:tr>
    </w:tbl>
    <w:p>
      <w:pPr>
        <w:pStyle w:val="BodyText"/>
        <w:rPr>
          <w:b/>
          <w:sz w:val="24"/>
        </w:rPr>
      </w:pPr>
    </w:p>
    <w:p>
      <w:pPr>
        <w:pStyle w:val="BodyText"/>
        <w:rPr>
          <w:b/>
          <w:sz w:val="24"/>
        </w:rPr>
      </w:pPr>
    </w:p>
    <w:p>
      <w:pPr>
        <w:pStyle w:val="BodyText"/>
        <w:spacing w:before="253"/>
        <w:rPr>
          <w:b/>
          <w:sz w:val="24"/>
        </w:rPr>
      </w:pPr>
    </w:p>
    <w:p>
      <w:pPr>
        <w:pStyle w:val="Heading2"/>
        <w:numPr>
          <w:ilvl w:val="0"/>
          <w:numId w:val="10"/>
        </w:numPr>
        <w:tabs>
          <w:tab w:pos="548" w:val="left" w:leader="none"/>
        </w:tabs>
        <w:spacing w:line="240" w:lineRule="auto" w:before="1" w:after="0"/>
        <w:ind w:left="548" w:right="0" w:hanging="427"/>
        <w:jc w:val="left"/>
      </w:pPr>
      <w:r>
        <w:rPr/>
        <w:t>Bidang</w:t>
      </w:r>
      <w:r>
        <w:rPr>
          <w:spacing w:val="-2"/>
        </w:rPr>
        <w:t> Penelitian</w:t>
      </w:r>
    </w:p>
    <w:p>
      <w:pPr>
        <w:spacing w:before="142"/>
        <w:ind w:left="549" w:right="0" w:firstLine="0"/>
        <w:jc w:val="left"/>
        <w:rPr>
          <w:b/>
          <w:sz w:val="24"/>
        </w:rPr>
      </w:pPr>
      <w:r>
        <w:rPr>
          <w:b/>
          <w:sz w:val="24"/>
        </w:rPr>
        <w:t>Sasaran</w:t>
      </w:r>
      <w:r>
        <w:rPr>
          <w:b/>
          <w:spacing w:val="-6"/>
          <w:sz w:val="24"/>
        </w:rPr>
        <w:t> </w:t>
      </w:r>
      <w:r>
        <w:rPr>
          <w:b/>
          <w:sz w:val="24"/>
        </w:rPr>
        <w:t>1:</w:t>
      </w:r>
      <w:r>
        <w:rPr>
          <w:b/>
          <w:spacing w:val="-5"/>
          <w:sz w:val="24"/>
        </w:rPr>
        <w:t> </w:t>
      </w:r>
      <w:r>
        <w:rPr>
          <w:b/>
          <w:sz w:val="24"/>
        </w:rPr>
        <w:t>Meningkatnya</w:t>
      </w:r>
      <w:r>
        <w:rPr>
          <w:b/>
          <w:spacing w:val="-5"/>
          <w:sz w:val="24"/>
        </w:rPr>
        <w:t> </w:t>
      </w:r>
      <w:r>
        <w:rPr>
          <w:b/>
          <w:sz w:val="24"/>
        </w:rPr>
        <w:t>mutu</w:t>
      </w:r>
      <w:r>
        <w:rPr>
          <w:b/>
          <w:spacing w:val="-7"/>
          <w:sz w:val="24"/>
        </w:rPr>
        <w:t> </w:t>
      </w:r>
      <w:r>
        <w:rPr>
          <w:b/>
          <w:sz w:val="24"/>
        </w:rPr>
        <w:t>penelitian</w:t>
      </w:r>
      <w:r>
        <w:rPr>
          <w:b/>
          <w:spacing w:val="-5"/>
          <w:sz w:val="24"/>
        </w:rPr>
        <w:t> </w:t>
      </w:r>
      <w:r>
        <w:rPr>
          <w:b/>
          <w:sz w:val="24"/>
        </w:rPr>
        <w:t>yang</w:t>
      </w:r>
      <w:r>
        <w:rPr>
          <w:b/>
          <w:spacing w:val="-5"/>
          <w:sz w:val="24"/>
        </w:rPr>
        <w:t> </w:t>
      </w:r>
      <w:r>
        <w:rPr>
          <w:b/>
          <w:sz w:val="24"/>
        </w:rPr>
        <w:t>berorientasi</w:t>
      </w:r>
      <w:r>
        <w:rPr>
          <w:b/>
          <w:spacing w:val="-5"/>
          <w:sz w:val="24"/>
        </w:rPr>
        <w:t> </w:t>
      </w:r>
      <w:r>
        <w:rPr>
          <w:b/>
          <w:sz w:val="24"/>
        </w:rPr>
        <w:t>pada</w:t>
      </w:r>
      <w:r>
        <w:rPr>
          <w:b/>
          <w:spacing w:val="-5"/>
          <w:sz w:val="24"/>
        </w:rPr>
        <w:t> </w:t>
      </w:r>
      <w:r>
        <w:rPr>
          <w:b/>
          <w:sz w:val="24"/>
        </w:rPr>
        <w:t>produk</w:t>
      </w:r>
      <w:r>
        <w:rPr>
          <w:b/>
          <w:spacing w:val="-5"/>
          <w:sz w:val="24"/>
        </w:rPr>
        <w:t> </w:t>
      </w:r>
      <w:r>
        <w:rPr>
          <w:b/>
          <w:sz w:val="24"/>
        </w:rPr>
        <w:t>ekonomi</w:t>
      </w:r>
      <w:r>
        <w:rPr>
          <w:b/>
          <w:spacing w:val="-7"/>
          <w:sz w:val="24"/>
        </w:rPr>
        <w:t> </w:t>
      </w:r>
      <w:r>
        <w:rPr>
          <w:b/>
          <w:spacing w:val="-2"/>
          <w:sz w:val="24"/>
        </w:rPr>
        <w:t>kreatif</w:t>
      </w:r>
    </w:p>
    <w:p>
      <w:pPr>
        <w:pStyle w:val="BodyText"/>
        <w:spacing w:before="105"/>
        <w:rPr>
          <w:b/>
          <w:sz w:val="20"/>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647"/>
        <w:gridCol w:w="1703"/>
      </w:tblGrid>
      <w:tr>
        <w:trPr>
          <w:trHeight w:val="366" w:hRule="atLeast"/>
        </w:trPr>
        <w:tc>
          <w:tcPr>
            <w:tcW w:w="7647" w:type="dxa"/>
            <w:vMerge w:val="restart"/>
            <w:shd w:val="clear" w:color="auto" w:fill="7D7D7D"/>
          </w:tcPr>
          <w:p>
            <w:pPr>
              <w:pStyle w:val="TableParagraph"/>
              <w:spacing w:line="275" w:lineRule="exact"/>
              <w:ind w:left="684"/>
              <w:rPr>
                <w:b/>
                <w:sz w:val="24"/>
              </w:rPr>
            </w:pPr>
            <w:r>
              <w:rPr>
                <w:b/>
                <w:sz w:val="24"/>
              </w:rPr>
              <w:t>Sasaran</w:t>
            </w:r>
            <w:r>
              <w:rPr>
                <w:b/>
                <w:spacing w:val="-6"/>
                <w:sz w:val="24"/>
              </w:rPr>
              <w:t> </w:t>
            </w:r>
            <w:r>
              <w:rPr>
                <w:b/>
                <w:sz w:val="24"/>
              </w:rPr>
              <w:t>Kegiatan</w:t>
            </w:r>
            <w:r>
              <w:rPr>
                <w:b/>
                <w:spacing w:val="-6"/>
                <w:sz w:val="24"/>
              </w:rPr>
              <w:t> </w:t>
            </w:r>
            <w:r>
              <w:rPr>
                <w:b/>
                <w:sz w:val="24"/>
              </w:rPr>
              <w:t>(Output)/</w:t>
            </w:r>
            <w:r>
              <w:rPr>
                <w:b/>
                <w:spacing w:val="-6"/>
                <w:sz w:val="24"/>
              </w:rPr>
              <w:t> </w:t>
            </w:r>
            <w:r>
              <w:rPr>
                <w:b/>
                <w:sz w:val="24"/>
              </w:rPr>
              <w:t>Indikator</w:t>
            </w:r>
            <w:r>
              <w:rPr>
                <w:b/>
                <w:spacing w:val="-8"/>
                <w:sz w:val="24"/>
              </w:rPr>
              <w:t> </w:t>
            </w:r>
            <w:r>
              <w:rPr>
                <w:b/>
                <w:sz w:val="24"/>
              </w:rPr>
              <w:t>Sasaran</w:t>
            </w:r>
            <w:r>
              <w:rPr>
                <w:b/>
                <w:spacing w:val="-8"/>
                <w:sz w:val="24"/>
              </w:rPr>
              <w:t> </w:t>
            </w:r>
            <w:r>
              <w:rPr>
                <w:b/>
                <w:spacing w:val="-2"/>
                <w:sz w:val="24"/>
              </w:rPr>
              <w:t>Kegiatan</w:t>
            </w:r>
          </w:p>
        </w:tc>
        <w:tc>
          <w:tcPr>
            <w:tcW w:w="1703" w:type="dxa"/>
            <w:shd w:val="clear" w:color="auto" w:fill="7D7D7D"/>
          </w:tcPr>
          <w:p>
            <w:pPr>
              <w:pStyle w:val="TableParagraph"/>
              <w:spacing w:line="275" w:lineRule="exact"/>
              <w:ind w:left="502"/>
              <w:rPr>
                <w:b/>
                <w:sz w:val="24"/>
              </w:rPr>
            </w:pPr>
            <w:r>
              <w:rPr>
                <w:b/>
                <w:spacing w:val="-2"/>
                <w:sz w:val="24"/>
              </w:rPr>
              <w:t>Target</w:t>
            </w:r>
          </w:p>
        </w:tc>
      </w:tr>
      <w:tr>
        <w:trPr>
          <w:trHeight w:val="551" w:hRule="atLeast"/>
        </w:trPr>
        <w:tc>
          <w:tcPr>
            <w:tcW w:w="7647" w:type="dxa"/>
            <w:vMerge/>
            <w:tcBorders>
              <w:top w:val="nil"/>
            </w:tcBorders>
            <w:shd w:val="clear" w:color="auto" w:fill="7D7D7D"/>
          </w:tcPr>
          <w:p>
            <w:pPr>
              <w:rPr>
                <w:sz w:val="2"/>
                <w:szCs w:val="2"/>
              </w:rPr>
            </w:pPr>
          </w:p>
        </w:tc>
        <w:tc>
          <w:tcPr>
            <w:tcW w:w="1703" w:type="dxa"/>
            <w:shd w:val="clear" w:color="auto" w:fill="7D7D7D"/>
          </w:tcPr>
          <w:p>
            <w:pPr>
              <w:pStyle w:val="TableParagraph"/>
              <w:spacing w:line="275" w:lineRule="exact"/>
              <w:ind w:left="0" w:right="327"/>
              <w:jc w:val="right"/>
              <w:rPr>
                <w:b/>
                <w:sz w:val="24"/>
              </w:rPr>
            </w:pPr>
            <w:r>
              <w:rPr>
                <w:b/>
                <w:spacing w:val="-2"/>
                <w:sz w:val="24"/>
              </w:rPr>
              <w:t>2021/2022</w:t>
            </w:r>
          </w:p>
        </w:tc>
      </w:tr>
      <w:tr>
        <w:trPr>
          <w:trHeight w:val="552" w:hRule="atLeast"/>
        </w:trPr>
        <w:tc>
          <w:tcPr>
            <w:tcW w:w="7647" w:type="dxa"/>
          </w:tcPr>
          <w:p>
            <w:pPr>
              <w:pStyle w:val="TableParagraph"/>
              <w:tabs>
                <w:tab w:pos="1324" w:val="left" w:leader="none"/>
                <w:tab w:pos="1773" w:val="left" w:leader="none"/>
                <w:tab w:pos="2868" w:val="left" w:leader="none"/>
                <w:tab w:pos="3857" w:val="left" w:leader="none"/>
                <w:tab w:pos="4716" w:val="left" w:leader="none"/>
                <w:tab w:pos="5345" w:val="left" w:leader="none"/>
                <w:tab w:pos="6732" w:val="left" w:leader="none"/>
              </w:tabs>
              <w:spacing w:line="276" w:lineRule="exact"/>
              <w:ind w:left="113" w:right="355"/>
              <w:rPr>
                <w:sz w:val="24"/>
              </w:rPr>
            </w:pPr>
            <w:r>
              <w:rPr>
                <w:b/>
                <w:spacing w:val="-2"/>
                <w:sz w:val="24"/>
              </w:rPr>
              <w:t>Program</w:t>
            </w:r>
            <w:r>
              <w:rPr>
                <w:b/>
                <w:sz w:val="24"/>
              </w:rPr>
              <w:tab/>
            </w:r>
            <w:r>
              <w:rPr>
                <w:b/>
                <w:spacing w:val="-6"/>
                <w:sz w:val="24"/>
              </w:rPr>
              <w:t>1</w:t>
            </w:r>
            <w:r>
              <w:rPr>
                <w:spacing w:val="-6"/>
                <w:sz w:val="24"/>
              </w:rPr>
              <w:t>:</w:t>
            </w:r>
            <w:r>
              <w:rPr>
                <w:sz w:val="24"/>
              </w:rPr>
              <w:tab/>
            </w:r>
            <w:r>
              <w:rPr>
                <w:spacing w:val="-2"/>
                <w:sz w:val="24"/>
              </w:rPr>
              <w:t>Fasilitas</w:t>
            </w:r>
            <w:r>
              <w:rPr>
                <w:sz w:val="24"/>
              </w:rPr>
              <w:tab/>
            </w:r>
            <w:r>
              <w:rPr>
                <w:spacing w:val="-2"/>
                <w:sz w:val="24"/>
              </w:rPr>
              <w:t>kepada</w:t>
            </w:r>
            <w:r>
              <w:rPr>
                <w:sz w:val="24"/>
              </w:rPr>
              <w:tab/>
            </w:r>
            <w:r>
              <w:rPr>
                <w:spacing w:val="-2"/>
                <w:sz w:val="24"/>
              </w:rPr>
              <w:t>dosen</w:t>
            </w:r>
            <w:r>
              <w:rPr>
                <w:sz w:val="24"/>
              </w:rPr>
              <w:tab/>
            </w:r>
            <w:r>
              <w:rPr>
                <w:spacing w:val="-4"/>
                <w:sz w:val="24"/>
              </w:rPr>
              <w:t>dan</w:t>
            </w:r>
            <w:r>
              <w:rPr>
                <w:sz w:val="24"/>
              </w:rPr>
              <w:tab/>
            </w:r>
            <w:r>
              <w:rPr>
                <w:spacing w:val="-2"/>
                <w:sz w:val="24"/>
              </w:rPr>
              <w:t>mahasiswa</w:t>
            </w:r>
            <w:r>
              <w:rPr>
                <w:sz w:val="24"/>
              </w:rPr>
              <w:tab/>
            </w:r>
            <w:r>
              <w:rPr>
                <w:spacing w:val="-2"/>
                <w:sz w:val="24"/>
              </w:rPr>
              <w:t>untuk </w:t>
            </w:r>
            <w:r>
              <w:rPr>
                <w:sz w:val="24"/>
              </w:rPr>
              <w:t>memperoleh penghargaan nasional dan dana hibah</w:t>
            </w:r>
          </w:p>
        </w:tc>
        <w:tc>
          <w:tcPr>
            <w:tcW w:w="1703" w:type="dxa"/>
            <w:shd w:val="clear" w:color="auto" w:fill="5B9AD3"/>
          </w:tcPr>
          <w:p>
            <w:pPr>
              <w:pStyle w:val="TableParagraph"/>
              <w:ind w:left="0"/>
              <w:rPr>
                <w:sz w:val="24"/>
              </w:rPr>
            </w:pPr>
          </w:p>
        </w:tc>
      </w:tr>
      <w:tr>
        <w:trPr>
          <w:trHeight w:val="558" w:hRule="atLeast"/>
        </w:trPr>
        <w:tc>
          <w:tcPr>
            <w:tcW w:w="7647" w:type="dxa"/>
          </w:tcPr>
          <w:p>
            <w:pPr>
              <w:pStyle w:val="TableParagraph"/>
              <w:spacing w:line="276" w:lineRule="exact"/>
              <w:rPr>
                <w:sz w:val="24"/>
              </w:rPr>
            </w:pPr>
            <w:r>
              <w:rPr>
                <w:b/>
                <w:sz w:val="24"/>
              </w:rPr>
              <w:t>Kegiatan</w:t>
            </w:r>
            <w:r>
              <w:rPr>
                <w:b/>
                <w:spacing w:val="-5"/>
                <w:sz w:val="24"/>
              </w:rPr>
              <w:t> </w:t>
            </w:r>
            <w:r>
              <w:rPr>
                <w:b/>
                <w:sz w:val="24"/>
              </w:rPr>
              <w:t>1:</w:t>
            </w:r>
            <w:r>
              <w:rPr>
                <w:b/>
                <w:spacing w:val="-6"/>
                <w:sz w:val="24"/>
              </w:rPr>
              <w:t> </w:t>
            </w:r>
            <w:r>
              <w:rPr>
                <w:sz w:val="24"/>
              </w:rPr>
              <w:t>Memberikan</w:t>
            </w:r>
            <w:r>
              <w:rPr>
                <w:spacing w:val="-5"/>
                <w:sz w:val="24"/>
              </w:rPr>
              <w:t> </w:t>
            </w:r>
            <w:r>
              <w:rPr>
                <w:sz w:val="24"/>
              </w:rPr>
              <w:t>fasilitas</w:t>
            </w:r>
            <w:r>
              <w:rPr>
                <w:spacing w:val="-5"/>
                <w:sz w:val="24"/>
              </w:rPr>
              <w:t> </w:t>
            </w:r>
            <w:r>
              <w:rPr>
                <w:sz w:val="24"/>
              </w:rPr>
              <w:t>kepada</w:t>
            </w:r>
            <w:r>
              <w:rPr>
                <w:spacing w:val="-6"/>
                <w:sz w:val="24"/>
              </w:rPr>
              <w:t> </w:t>
            </w:r>
            <w:r>
              <w:rPr>
                <w:sz w:val="24"/>
              </w:rPr>
              <w:t>dosen</w:t>
            </w:r>
            <w:r>
              <w:rPr>
                <w:spacing w:val="-3"/>
                <w:sz w:val="24"/>
              </w:rPr>
              <w:t> </w:t>
            </w:r>
            <w:r>
              <w:rPr>
                <w:sz w:val="24"/>
              </w:rPr>
              <w:t>dan</w:t>
            </w:r>
            <w:r>
              <w:rPr>
                <w:spacing w:val="-5"/>
                <w:sz w:val="24"/>
              </w:rPr>
              <w:t> </w:t>
            </w:r>
            <w:r>
              <w:rPr>
                <w:sz w:val="24"/>
              </w:rPr>
              <w:t>mahasiswa</w:t>
            </w:r>
            <w:r>
              <w:rPr>
                <w:spacing w:val="-8"/>
                <w:sz w:val="24"/>
              </w:rPr>
              <w:t> </w:t>
            </w:r>
            <w:r>
              <w:rPr>
                <w:sz w:val="24"/>
              </w:rPr>
              <w:t>untuk memperoleh penghargaan nasional dan dana hibah</w:t>
            </w:r>
          </w:p>
        </w:tc>
        <w:tc>
          <w:tcPr>
            <w:tcW w:w="1703" w:type="dxa"/>
            <w:shd w:val="clear" w:color="auto" w:fill="528CD2"/>
          </w:tcPr>
          <w:p>
            <w:pPr>
              <w:pStyle w:val="TableParagraph"/>
              <w:ind w:left="0"/>
              <w:rPr>
                <w:sz w:val="24"/>
              </w:rPr>
            </w:pPr>
          </w:p>
        </w:tc>
      </w:tr>
      <w:tr>
        <w:trPr>
          <w:trHeight w:val="282" w:hRule="atLeast"/>
        </w:trPr>
        <w:tc>
          <w:tcPr>
            <w:tcW w:w="7647" w:type="dxa"/>
          </w:tcPr>
          <w:p>
            <w:pPr>
              <w:pStyle w:val="TableParagraph"/>
              <w:spacing w:line="263" w:lineRule="exact"/>
              <w:rPr>
                <w:sz w:val="24"/>
              </w:rPr>
            </w:pPr>
            <w:r>
              <w:rPr>
                <w:b/>
                <w:sz w:val="24"/>
              </w:rPr>
              <w:t>IKK</w:t>
            </w:r>
            <w:r>
              <w:rPr>
                <w:b/>
                <w:spacing w:val="-2"/>
                <w:sz w:val="24"/>
              </w:rPr>
              <w:t> </w:t>
            </w:r>
            <w:r>
              <w:rPr>
                <w:b/>
                <w:sz w:val="24"/>
              </w:rPr>
              <w:t>1:</w:t>
            </w:r>
            <w:r>
              <w:rPr>
                <w:b/>
                <w:spacing w:val="-3"/>
                <w:sz w:val="24"/>
              </w:rPr>
              <w:t> </w:t>
            </w:r>
            <w:r>
              <w:rPr>
                <w:sz w:val="24"/>
              </w:rPr>
              <w:t>Sosialisasi</w:t>
            </w:r>
            <w:r>
              <w:rPr>
                <w:spacing w:val="-1"/>
                <w:sz w:val="24"/>
              </w:rPr>
              <w:t> </w:t>
            </w:r>
            <w:r>
              <w:rPr>
                <w:sz w:val="24"/>
              </w:rPr>
              <w:t>Dana</w:t>
            </w:r>
            <w:r>
              <w:rPr>
                <w:spacing w:val="-3"/>
                <w:sz w:val="24"/>
              </w:rPr>
              <w:t> </w:t>
            </w:r>
            <w:r>
              <w:rPr>
                <w:sz w:val="24"/>
              </w:rPr>
              <w:t>hibah</w:t>
            </w:r>
            <w:r>
              <w:rPr>
                <w:spacing w:val="-1"/>
                <w:sz w:val="24"/>
              </w:rPr>
              <w:t> </w:t>
            </w:r>
            <w:r>
              <w:rPr>
                <w:sz w:val="24"/>
              </w:rPr>
              <w:t>dari</w:t>
            </w:r>
            <w:r>
              <w:rPr>
                <w:spacing w:val="-2"/>
                <w:sz w:val="24"/>
              </w:rPr>
              <w:t> </w:t>
            </w:r>
            <w:r>
              <w:rPr>
                <w:sz w:val="24"/>
              </w:rPr>
              <w:t>Pemerintah</w:t>
            </w:r>
            <w:r>
              <w:rPr>
                <w:spacing w:val="-1"/>
                <w:sz w:val="24"/>
              </w:rPr>
              <w:t> </w:t>
            </w:r>
            <w:r>
              <w:rPr>
                <w:spacing w:val="-2"/>
                <w:sz w:val="24"/>
              </w:rPr>
              <w:t>(Dikti)</w:t>
            </w:r>
          </w:p>
        </w:tc>
        <w:tc>
          <w:tcPr>
            <w:tcW w:w="1703" w:type="dxa"/>
          </w:tcPr>
          <w:p>
            <w:pPr>
              <w:pStyle w:val="TableParagraph"/>
              <w:spacing w:line="263" w:lineRule="exact"/>
              <w:ind w:left="334"/>
              <w:rPr>
                <w:sz w:val="24"/>
              </w:rPr>
            </w:pPr>
            <w:r>
              <w:rPr>
                <w:sz w:val="24"/>
              </w:rPr>
              <w:t>1 </w:t>
            </w:r>
            <w:r>
              <w:rPr>
                <w:spacing w:val="-2"/>
                <w:sz w:val="24"/>
              </w:rPr>
              <w:t>kegiatan</w:t>
            </w:r>
          </w:p>
        </w:tc>
      </w:tr>
      <w:tr>
        <w:trPr>
          <w:trHeight w:val="275" w:hRule="atLeast"/>
        </w:trPr>
        <w:tc>
          <w:tcPr>
            <w:tcW w:w="7647" w:type="dxa"/>
          </w:tcPr>
          <w:p>
            <w:pPr>
              <w:pStyle w:val="TableParagraph"/>
              <w:spacing w:line="256" w:lineRule="exact"/>
              <w:rPr>
                <w:sz w:val="24"/>
              </w:rPr>
            </w:pPr>
            <w:r>
              <w:rPr>
                <w:b/>
                <w:sz w:val="24"/>
              </w:rPr>
              <w:t>IKK</w:t>
            </w:r>
            <w:r>
              <w:rPr>
                <w:b/>
                <w:spacing w:val="-1"/>
                <w:sz w:val="24"/>
              </w:rPr>
              <w:t> </w:t>
            </w:r>
            <w:r>
              <w:rPr>
                <w:b/>
                <w:sz w:val="24"/>
              </w:rPr>
              <w:t>2:</w:t>
            </w:r>
            <w:r>
              <w:rPr>
                <w:b/>
                <w:spacing w:val="-2"/>
                <w:sz w:val="24"/>
              </w:rPr>
              <w:t> </w:t>
            </w:r>
            <w:r>
              <w:rPr>
                <w:sz w:val="24"/>
              </w:rPr>
              <w:t>Jumlah penerima dana</w:t>
            </w:r>
            <w:r>
              <w:rPr>
                <w:spacing w:val="-1"/>
                <w:sz w:val="24"/>
              </w:rPr>
              <w:t> </w:t>
            </w:r>
            <w:r>
              <w:rPr>
                <w:sz w:val="24"/>
              </w:rPr>
              <w:t>hibah</w:t>
            </w:r>
            <w:r>
              <w:rPr>
                <w:spacing w:val="-1"/>
                <w:sz w:val="24"/>
              </w:rPr>
              <w:t> </w:t>
            </w:r>
            <w:r>
              <w:rPr>
                <w:sz w:val="24"/>
              </w:rPr>
              <w:t>dari </w:t>
            </w:r>
            <w:r>
              <w:rPr>
                <w:spacing w:val="-2"/>
                <w:sz w:val="24"/>
              </w:rPr>
              <w:t>Dikti</w:t>
            </w:r>
          </w:p>
        </w:tc>
        <w:tc>
          <w:tcPr>
            <w:tcW w:w="1703" w:type="dxa"/>
          </w:tcPr>
          <w:p>
            <w:pPr>
              <w:pStyle w:val="TableParagraph"/>
              <w:spacing w:line="256" w:lineRule="exact"/>
              <w:ind w:left="461"/>
              <w:rPr>
                <w:sz w:val="24"/>
              </w:rPr>
            </w:pPr>
            <w:r>
              <w:rPr>
                <w:sz w:val="24"/>
              </w:rPr>
              <w:t>3 </w:t>
            </w:r>
            <w:r>
              <w:rPr>
                <w:spacing w:val="-2"/>
                <w:sz w:val="24"/>
              </w:rPr>
              <w:t>dosen</w:t>
            </w:r>
          </w:p>
        </w:tc>
      </w:tr>
      <w:tr>
        <w:trPr>
          <w:trHeight w:val="278" w:hRule="atLeast"/>
        </w:trPr>
        <w:tc>
          <w:tcPr>
            <w:tcW w:w="7647" w:type="dxa"/>
          </w:tcPr>
          <w:p>
            <w:pPr>
              <w:pStyle w:val="TableParagraph"/>
              <w:spacing w:line="258" w:lineRule="exact"/>
              <w:rPr>
                <w:sz w:val="24"/>
              </w:rPr>
            </w:pPr>
            <w:r>
              <w:rPr>
                <w:b/>
                <w:sz w:val="24"/>
              </w:rPr>
              <w:t>IKK</w:t>
            </w:r>
            <w:r>
              <w:rPr>
                <w:b/>
                <w:spacing w:val="-3"/>
                <w:sz w:val="24"/>
              </w:rPr>
              <w:t> </w:t>
            </w:r>
            <w:r>
              <w:rPr>
                <w:b/>
                <w:sz w:val="24"/>
              </w:rPr>
              <w:t>3:</w:t>
            </w:r>
            <w:r>
              <w:rPr>
                <w:b/>
                <w:spacing w:val="-2"/>
                <w:sz w:val="24"/>
              </w:rPr>
              <w:t> </w:t>
            </w:r>
            <w:r>
              <w:rPr>
                <w:sz w:val="24"/>
              </w:rPr>
              <w:t>Jumlah</w:t>
            </w:r>
            <w:r>
              <w:rPr>
                <w:spacing w:val="-1"/>
                <w:sz w:val="24"/>
              </w:rPr>
              <w:t> </w:t>
            </w:r>
            <w:r>
              <w:rPr>
                <w:sz w:val="24"/>
              </w:rPr>
              <w:t>penerima</w:t>
            </w:r>
            <w:r>
              <w:rPr>
                <w:spacing w:val="1"/>
                <w:sz w:val="24"/>
              </w:rPr>
              <w:t> </w:t>
            </w:r>
            <w:r>
              <w:rPr>
                <w:sz w:val="24"/>
              </w:rPr>
              <w:t>penghargaan</w:t>
            </w:r>
            <w:r>
              <w:rPr>
                <w:spacing w:val="-1"/>
                <w:sz w:val="24"/>
              </w:rPr>
              <w:t> </w:t>
            </w:r>
            <w:r>
              <w:rPr>
                <w:sz w:val="24"/>
              </w:rPr>
              <w:t>nasional</w:t>
            </w:r>
            <w:r>
              <w:rPr>
                <w:spacing w:val="-1"/>
                <w:sz w:val="24"/>
              </w:rPr>
              <w:t> </w:t>
            </w:r>
            <w:r>
              <w:rPr>
                <w:sz w:val="24"/>
              </w:rPr>
              <w:t>untuk </w:t>
            </w:r>
            <w:r>
              <w:rPr>
                <w:spacing w:val="-2"/>
                <w:sz w:val="24"/>
              </w:rPr>
              <w:t>mahasiswa</w:t>
            </w:r>
          </w:p>
        </w:tc>
        <w:tc>
          <w:tcPr>
            <w:tcW w:w="1703" w:type="dxa"/>
          </w:tcPr>
          <w:p>
            <w:pPr>
              <w:pStyle w:val="TableParagraph"/>
              <w:spacing w:line="258" w:lineRule="exact"/>
              <w:ind w:left="0" w:right="244"/>
              <w:jc w:val="right"/>
              <w:rPr>
                <w:sz w:val="24"/>
              </w:rPr>
            </w:pPr>
            <w:r>
              <w:rPr>
                <w:sz w:val="24"/>
              </w:rPr>
              <w:t>1 </w:t>
            </w:r>
            <w:r>
              <w:rPr>
                <w:spacing w:val="-2"/>
                <w:sz w:val="24"/>
              </w:rPr>
              <w:t>mahasiswa</w:t>
            </w:r>
          </w:p>
        </w:tc>
      </w:tr>
      <w:tr>
        <w:trPr>
          <w:trHeight w:val="275" w:hRule="atLeast"/>
        </w:trPr>
        <w:tc>
          <w:tcPr>
            <w:tcW w:w="7647" w:type="dxa"/>
          </w:tcPr>
          <w:p>
            <w:pPr>
              <w:pStyle w:val="TableParagraph"/>
              <w:spacing w:line="256" w:lineRule="exact"/>
              <w:rPr>
                <w:sz w:val="24"/>
              </w:rPr>
            </w:pPr>
            <w:r>
              <w:rPr>
                <w:b/>
                <w:sz w:val="24"/>
              </w:rPr>
              <w:t>IKK</w:t>
            </w:r>
            <w:r>
              <w:rPr>
                <w:b/>
                <w:spacing w:val="-3"/>
                <w:sz w:val="24"/>
              </w:rPr>
              <w:t> </w:t>
            </w:r>
            <w:r>
              <w:rPr>
                <w:b/>
                <w:sz w:val="24"/>
              </w:rPr>
              <w:t>4:</w:t>
            </w:r>
            <w:r>
              <w:rPr>
                <w:b/>
                <w:spacing w:val="-2"/>
                <w:sz w:val="24"/>
              </w:rPr>
              <w:t> </w:t>
            </w:r>
            <w:r>
              <w:rPr>
                <w:sz w:val="24"/>
              </w:rPr>
              <w:t>Jumlah</w:t>
            </w:r>
            <w:r>
              <w:rPr>
                <w:spacing w:val="-1"/>
                <w:sz w:val="24"/>
              </w:rPr>
              <w:t> </w:t>
            </w:r>
            <w:r>
              <w:rPr>
                <w:sz w:val="24"/>
              </w:rPr>
              <w:t>penerima</w:t>
            </w:r>
            <w:r>
              <w:rPr>
                <w:spacing w:val="1"/>
                <w:sz w:val="24"/>
              </w:rPr>
              <w:t> </w:t>
            </w:r>
            <w:r>
              <w:rPr>
                <w:sz w:val="24"/>
              </w:rPr>
              <w:t>penghargaan</w:t>
            </w:r>
            <w:r>
              <w:rPr>
                <w:spacing w:val="-1"/>
                <w:sz w:val="24"/>
              </w:rPr>
              <w:t> </w:t>
            </w:r>
            <w:r>
              <w:rPr>
                <w:sz w:val="24"/>
              </w:rPr>
              <w:t>nasional</w:t>
            </w:r>
            <w:r>
              <w:rPr>
                <w:spacing w:val="-1"/>
                <w:sz w:val="24"/>
              </w:rPr>
              <w:t> </w:t>
            </w:r>
            <w:r>
              <w:rPr>
                <w:sz w:val="24"/>
              </w:rPr>
              <w:t>untuk </w:t>
            </w:r>
            <w:r>
              <w:rPr>
                <w:spacing w:val="-2"/>
                <w:sz w:val="24"/>
              </w:rPr>
              <w:t>dosen</w:t>
            </w:r>
          </w:p>
        </w:tc>
        <w:tc>
          <w:tcPr>
            <w:tcW w:w="1703" w:type="dxa"/>
          </w:tcPr>
          <w:p>
            <w:pPr>
              <w:pStyle w:val="TableParagraph"/>
              <w:spacing w:line="256" w:lineRule="exact"/>
              <w:ind w:left="461"/>
              <w:rPr>
                <w:sz w:val="24"/>
              </w:rPr>
            </w:pPr>
            <w:r>
              <w:rPr>
                <w:sz w:val="24"/>
              </w:rPr>
              <w:t>1 </w:t>
            </w:r>
            <w:r>
              <w:rPr>
                <w:spacing w:val="-2"/>
                <w:sz w:val="24"/>
              </w:rPr>
              <w:t>dosen</w:t>
            </w:r>
          </w:p>
        </w:tc>
      </w:tr>
      <w:tr>
        <w:trPr>
          <w:trHeight w:val="278" w:hRule="atLeast"/>
        </w:trPr>
        <w:tc>
          <w:tcPr>
            <w:tcW w:w="7647" w:type="dxa"/>
          </w:tcPr>
          <w:p>
            <w:pPr>
              <w:pStyle w:val="TableParagraph"/>
              <w:spacing w:line="257" w:lineRule="exact" w:before="1"/>
              <w:ind w:left="113"/>
              <w:rPr>
                <w:sz w:val="24"/>
              </w:rPr>
            </w:pPr>
            <w:r>
              <w:rPr>
                <w:b/>
                <w:sz w:val="24"/>
              </w:rPr>
              <w:t>Program</w:t>
            </w:r>
            <w:r>
              <w:rPr>
                <w:b/>
                <w:spacing w:val="-3"/>
                <w:sz w:val="24"/>
              </w:rPr>
              <w:t> </w:t>
            </w:r>
            <w:r>
              <w:rPr>
                <w:b/>
                <w:sz w:val="24"/>
              </w:rPr>
              <w:t>2</w:t>
            </w:r>
            <w:r>
              <w:rPr>
                <w:sz w:val="24"/>
              </w:rPr>
              <w:t>:</w:t>
            </w:r>
            <w:r>
              <w:rPr>
                <w:spacing w:val="-3"/>
                <w:sz w:val="24"/>
              </w:rPr>
              <w:t> </w:t>
            </w:r>
            <w:r>
              <w:rPr>
                <w:sz w:val="24"/>
              </w:rPr>
              <w:t>Kepemilikan</w:t>
            </w:r>
            <w:r>
              <w:rPr>
                <w:spacing w:val="-2"/>
                <w:sz w:val="24"/>
              </w:rPr>
              <w:t> </w:t>
            </w:r>
            <w:r>
              <w:rPr>
                <w:spacing w:val="-4"/>
                <w:sz w:val="24"/>
              </w:rPr>
              <w:t>HAKI</w:t>
            </w:r>
          </w:p>
        </w:tc>
        <w:tc>
          <w:tcPr>
            <w:tcW w:w="1703" w:type="dxa"/>
            <w:shd w:val="clear" w:color="auto" w:fill="5B9AD3"/>
          </w:tcPr>
          <w:p>
            <w:pPr>
              <w:pStyle w:val="TableParagraph"/>
              <w:ind w:left="0"/>
              <w:rPr>
                <w:sz w:val="20"/>
              </w:rPr>
            </w:pPr>
          </w:p>
        </w:tc>
      </w:tr>
      <w:tr>
        <w:trPr>
          <w:trHeight w:val="552" w:hRule="atLeast"/>
        </w:trPr>
        <w:tc>
          <w:tcPr>
            <w:tcW w:w="7647" w:type="dxa"/>
          </w:tcPr>
          <w:p>
            <w:pPr>
              <w:pStyle w:val="TableParagraph"/>
              <w:spacing w:line="276" w:lineRule="exact"/>
              <w:rPr>
                <w:sz w:val="24"/>
              </w:rPr>
            </w:pPr>
            <w:r>
              <w:rPr>
                <w:b/>
                <w:sz w:val="24"/>
              </w:rPr>
              <w:t>Kegiatan</w:t>
            </w:r>
            <w:r>
              <w:rPr>
                <w:b/>
                <w:spacing w:val="-5"/>
                <w:sz w:val="24"/>
              </w:rPr>
              <w:t> </w:t>
            </w:r>
            <w:r>
              <w:rPr>
                <w:b/>
                <w:sz w:val="24"/>
              </w:rPr>
              <w:t>1:</w:t>
            </w:r>
            <w:r>
              <w:rPr>
                <w:b/>
                <w:spacing w:val="-6"/>
                <w:sz w:val="24"/>
              </w:rPr>
              <w:t> </w:t>
            </w:r>
            <w:r>
              <w:rPr>
                <w:sz w:val="24"/>
              </w:rPr>
              <w:t>Memberikan</w:t>
            </w:r>
            <w:r>
              <w:rPr>
                <w:spacing w:val="-5"/>
                <w:sz w:val="24"/>
              </w:rPr>
              <w:t> </w:t>
            </w:r>
            <w:r>
              <w:rPr>
                <w:sz w:val="24"/>
              </w:rPr>
              <w:t>fasilitas</w:t>
            </w:r>
            <w:r>
              <w:rPr>
                <w:spacing w:val="-5"/>
                <w:sz w:val="24"/>
              </w:rPr>
              <w:t> </w:t>
            </w:r>
            <w:r>
              <w:rPr>
                <w:sz w:val="24"/>
              </w:rPr>
              <w:t>kepada</w:t>
            </w:r>
            <w:r>
              <w:rPr>
                <w:spacing w:val="-6"/>
                <w:sz w:val="24"/>
              </w:rPr>
              <w:t> </w:t>
            </w:r>
            <w:r>
              <w:rPr>
                <w:sz w:val="24"/>
              </w:rPr>
              <w:t>dosen</w:t>
            </w:r>
            <w:r>
              <w:rPr>
                <w:spacing w:val="-3"/>
                <w:sz w:val="24"/>
              </w:rPr>
              <w:t> </w:t>
            </w:r>
            <w:r>
              <w:rPr>
                <w:sz w:val="24"/>
              </w:rPr>
              <w:t>untuk</w:t>
            </w:r>
            <w:r>
              <w:rPr>
                <w:spacing w:val="-5"/>
                <w:sz w:val="24"/>
              </w:rPr>
              <w:t> </w:t>
            </w:r>
            <w:r>
              <w:rPr>
                <w:sz w:val="24"/>
              </w:rPr>
              <w:t>memperoleh</w:t>
            </w:r>
            <w:r>
              <w:rPr>
                <w:spacing w:val="-5"/>
                <w:sz w:val="24"/>
              </w:rPr>
              <w:t> </w:t>
            </w:r>
            <w:r>
              <w:rPr>
                <w:sz w:val="24"/>
              </w:rPr>
              <w:t>hak</w:t>
            </w:r>
            <w:r>
              <w:rPr>
                <w:spacing w:val="-5"/>
                <w:sz w:val="24"/>
              </w:rPr>
              <w:t> </w:t>
            </w:r>
            <w:r>
              <w:rPr>
                <w:sz w:val="24"/>
              </w:rPr>
              <w:t>atas kekayaan intelektual dari hasil penelitian</w:t>
            </w:r>
          </w:p>
        </w:tc>
        <w:tc>
          <w:tcPr>
            <w:tcW w:w="1703" w:type="dxa"/>
            <w:shd w:val="clear" w:color="auto" w:fill="528CD2"/>
          </w:tcPr>
          <w:p>
            <w:pPr>
              <w:pStyle w:val="TableParagraph"/>
              <w:ind w:left="0"/>
              <w:rPr>
                <w:sz w:val="24"/>
              </w:rPr>
            </w:pPr>
          </w:p>
        </w:tc>
      </w:tr>
      <w:tr>
        <w:trPr>
          <w:trHeight w:val="275" w:hRule="atLeast"/>
        </w:trPr>
        <w:tc>
          <w:tcPr>
            <w:tcW w:w="7647" w:type="dxa"/>
          </w:tcPr>
          <w:p>
            <w:pPr>
              <w:pStyle w:val="TableParagraph"/>
              <w:spacing w:line="256" w:lineRule="exact"/>
              <w:rPr>
                <w:sz w:val="24"/>
              </w:rPr>
            </w:pPr>
            <w:r>
              <w:rPr>
                <w:b/>
                <w:sz w:val="24"/>
              </w:rPr>
              <w:t>IKK</w:t>
            </w:r>
            <w:r>
              <w:rPr>
                <w:b/>
                <w:spacing w:val="-2"/>
                <w:sz w:val="24"/>
              </w:rPr>
              <w:t> </w:t>
            </w:r>
            <w:r>
              <w:rPr>
                <w:b/>
                <w:sz w:val="24"/>
              </w:rPr>
              <w:t>1:</w:t>
            </w:r>
            <w:r>
              <w:rPr>
                <w:b/>
                <w:spacing w:val="-2"/>
                <w:sz w:val="24"/>
              </w:rPr>
              <w:t> </w:t>
            </w:r>
            <w:r>
              <w:rPr>
                <w:sz w:val="24"/>
              </w:rPr>
              <w:t>Jumlah</w:t>
            </w:r>
            <w:r>
              <w:rPr>
                <w:spacing w:val="-1"/>
                <w:sz w:val="24"/>
              </w:rPr>
              <w:t> </w:t>
            </w:r>
            <w:r>
              <w:rPr>
                <w:sz w:val="24"/>
              </w:rPr>
              <w:t>HAKI</w:t>
            </w:r>
            <w:r>
              <w:rPr>
                <w:spacing w:val="-6"/>
                <w:sz w:val="24"/>
              </w:rPr>
              <w:t> </w:t>
            </w:r>
            <w:r>
              <w:rPr>
                <w:sz w:val="24"/>
              </w:rPr>
              <w:t>yang</w:t>
            </w:r>
            <w:r>
              <w:rPr>
                <w:spacing w:val="-1"/>
                <w:sz w:val="24"/>
              </w:rPr>
              <w:t> </w:t>
            </w:r>
            <w:r>
              <w:rPr>
                <w:spacing w:val="-2"/>
                <w:sz w:val="24"/>
              </w:rPr>
              <w:t>tersertifikat</w:t>
            </w:r>
          </w:p>
        </w:tc>
        <w:tc>
          <w:tcPr>
            <w:tcW w:w="1703" w:type="dxa"/>
          </w:tcPr>
          <w:p>
            <w:pPr>
              <w:pStyle w:val="TableParagraph"/>
              <w:spacing w:line="256" w:lineRule="exact"/>
              <w:ind w:left="16"/>
              <w:jc w:val="center"/>
              <w:rPr>
                <w:sz w:val="24"/>
              </w:rPr>
            </w:pPr>
            <w:r>
              <w:rPr>
                <w:spacing w:val="-10"/>
                <w:sz w:val="24"/>
              </w:rPr>
              <w:t>1</w:t>
            </w:r>
          </w:p>
        </w:tc>
      </w:tr>
      <w:tr>
        <w:trPr>
          <w:trHeight w:val="275" w:hRule="atLeast"/>
        </w:trPr>
        <w:tc>
          <w:tcPr>
            <w:tcW w:w="7647" w:type="dxa"/>
          </w:tcPr>
          <w:p>
            <w:pPr>
              <w:pStyle w:val="TableParagraph"/>
              <w:spacing w:line="256" w:lineRule="exact"/>
              <w:rPr>
                <w:sz w:val="24"/>
              </w:rPr>
            </w:pPr>
            <w:r>
              <w:rPr>
                <w:b/>
                <w:sz w:val="24"/>
              </w:rPr>
              <w:t>IKK</w:t>
            </w:r>
            <w:r>
              <w:rPr>
                <w:b/>
                <w:spacing w:val="-3"/>
                <w:sz w:val="24"/>
              </w:rPr>
              <w:t> </w:t>
            </w:r>
            <w:r>
              <w:rPr>
                <w:b/>
                <w:sz w:val="24"/>
              </w:rPr>
              <w:t>2:</w:t>
            </w:r>
            <w:r>
              <w:rPr>
                <w:sz w:val="24"/>
              </w:rPr>
              <w:t>Sosialisasi</w:t>
            </w:r>
            <w:r>
              <w:rPr>
                <w:spacing w:val="-2"/>
                <w:sz w:val="24"/>
              </w:rPr>
              <w:t> </w:t>
            </w:r>
            <w:r>
              <w:rPr>
                <w:sz w:val="24"/>
              </w:rPr>
              <w:t>proses</w:t>
            </w:r>
            <w:r>
              <w:rPr>
                <w:spacing w:val="-2"/>
                <w:sz w:val="24"/>
              </w:rPr>
              <w:t> </w:t>
            </w:r>
            <w:r>
              <w:rPr>
                <w:sz w:val="24"/>
              </w:rPr>
              <w:t>pengurusan</w:t>
            </w:r>
            <w:r>
              <w:rPr>
                <w:spacing w:val="-2"/>
                <w:sz w:val="24"/>
              </w:rPr>
              <w:t> </w:t>
            </w:r>
            <w:r>
              <w:rPr>
                <w:spacing w:val="-4"/>
                <w:sz w:val="24"/>
              </w:rPr>
              <w:t>HAKI</w:t>
            </w:r>
          </w:p>
        </w:tc>
        <w:tc>
          <w:tcPr>
            <w:tcW w:w="1703" w:type="dxa"/>
          </w:tcPr>
          <w:p>
            <w:pPr>
              <w:pStyle w:val="TableParagraph"/>
              <w:spacing w:line="256" w:lineRule="exact"/>
              <w:ind w:left="0" w:right="341"/>
              <w:jc w:val="right"/>
              <w:rPr>
                <w:sz w:val="24"/>
              </w:rPr>
            </w:pPr>
            <w:r>
              <w:rPr>
                <w:sz w:val="24"/>
              </w:rPr>
              <w:t>1 </w:t>
            </w:r>
            <w:r>
              <w:rPr>
                <w:spacing w:val="-2"/>
                <w:sz w:val="24"/>
              </w:rPr>
              <w:t>kegiatan</w:t>
            </w:r>
          </w:p>
        </w:tc>
      </w:tr>
      <w:tr>
        <w:trPr>
          <w:trHeight w:val="275" w:hRule="atLeast"/>
        </w:trPr>
        <w:tc>
          <w:tcPr>
            <w:tcW w:w="7647" w:type="dxa"/>
          </w:tcPr>
          <w:p>
            <w:pPr>
              <w:pStyle w:val="TableParagraph"/>
              <w:spacing w:line="256" w:lineRule="exact"/>
              <w:ind w:left="113"/>
              <w:rPr>
                <w:sz w:val="24"/>
              </w:rPr>
            </w:pPr>
            <w:r>
              <w:rPr>
                <w:b/>
                <w:sz w:val="24"/>
              </w:rPr>
              <w:t>Program</w:t>
            </w:r>
            <w:r>
              <w:rPr>
                <w:b/>
                <w:spacing w:val="-3"/>
                <w:sz w:val="24"/>
              </w:rPr>
              <w:t> </w:t>
            </w:r>
            <w:r>
              <w:rPr>
                <w:b/>
                <w:sz w:val="24"/>
              </w:rPr>
              <w:t>3</w:t>
            </w:r>
            <w:r>
              <w:rPr>
                <w:sz w:val="24"/>
              </w:rPr>
              <w:t>:</w:t>
            </w:r>
            <w:r>
              <w:rPr>
                <w:spacing w:val="-3"/>
                <w:sz w:val="24"/>
              </w:rPr>
              <w:t> </w:t>
            </w:r>
            <w:r>
              <w:rPr>
                <w:sz w:val="24"/>
              </w:rPr>
              <w:t>Publikasi</w:t>
            </w:r>
            <w:r>
              <w:rPr>
                <w:spacing w:val="-3"/>
                <w:sz w:val="24"/>
              </w:rPr>
              <w:t> </w:t>
            </w:r>
            <w:r>
              <w:rPr>
                <w:sz w:val="24"/>
              </w:rPr>
              <w:t>Ilmiah</w:t>
            </w:r>
            <w:r>
              <w:rPr>
                <w:spacing w:val="-3"/>
                <w:sz w:val="24"/>
              </w:rPr>
              <w:t> </w:t>
            </w:r>
            <w:r>
              <w:rPr>
                <w:spacing w:val="-4"/>
                <w:sz w:val="24"/>
              </w:rPr>
              <w:t>Dosen</w:t>
            </w:r>
          </w:p>
        </w:tc>
        <w:tc>
          <w:tcPr>
            <w:tcW w:w="1703" w:type="dxa"/>
            <w:shd w:val="clear" w:color="auto" w:fill="5B9AD3"/>
          </w:tcPr>
          <w:p>
            <w:pPr>
              <w:pStyle w:val="TableParagraph"/>
              <w:ind w:left="0"/>
              <w:rPr>
                <w:sz w:val="20"/>
              </w:rPr>
            </w:pPr>
          </w:p>
        </w:tc>
      </w:tr>
      <w:tr>
        <w:trPr>
          <w:trHeight w:val="275" w:hRule="atLeast"/>
        </w:trPr>
        <w:tc>
          <w:tcPr>
            <w:tcW w:w="7647" w:type="dxa"/>
          </w:tcPr>
          <w:p>
            <w:pPr>
              <w:pStyle w:val="TableParagraph"/>
              <w:spacing w:line="256" w:lineRule="exact"/>
              <w:rPr>
                <w:sz w:val="24"/>
              </w:rPr>
            </w:pPr>
            <w:r>
              <w:rPr>
                <w:b/>
                <w:sz w:val="24"/>
              </w:rPr>
              <w:t>Kegiatan</w:t>
            </w:r>
            <w:r>
              <w:rPr>
                <w:b/>
                <w:spacing w:val="-2"/>
                <w:sz w:val="24"/>
              </w:rPr>
              <w:t> </w:t>
            </w:r>
            <w:r>
              <w:rPr>
                <w:b/>
                <w:sz w:val="24"/>
              </w:rPr>
              <w:t>1:</w:t>
            </w:r>
            <w:r>
              <w:rPr>
                <w:b/>
                <w:spacing w:val="-2"/>
                <w:sz w:val="24"/>
              </w:rPr>
              <w:t> </w:t>
            </w:r>
            <w:r>
              <w:rPr>
                <w:sz w:val="24"/>
              </w:rPr>
              <w:t>Meningkatkan</w:t>
            </w:r>
            <w:r>
              <w:rPr>
                <w:spacing w:val="-1"/>
                <w:sz w:val="24"/>
              </w:rPr>
              <w:t> </w:t>
            </w:r>
            <w:r>
              <w:rPr>
                <w:sz w:val="24"/>
              </w:rPr>
              <w:t>publikasi</w:t>
            </w:r>
            <w:r>
              <w:rPr>
                <w:spacing w:val="-2"/>
                <w:sz w:val="24"/>
              </w:rPr>
              <w:t> </w:t>
            </w:r>
            <w:r>
              <w:rPr>
                <w:sz w:val="24"/>
              </w:rPr>
              <w:t>ilmiah</w:t>
            </w:r>
            <w:r>
              <w:rPr>
                <w:spacing w:val="-1"/>
                <w:sz w:val="24"/>
              </w:rPr>
              <w:t> </w:t>
            </w:r>
            <w:r>
              <w:rPr>
                <w:spacing w:val="-4"/>
                <w:sz w:val="24"/>
              </w:rPr>
              <w:t>dosen</w:t>
            </w:r>
          </w:p>
        </w:tc>
        <w:tc>
          <w:tcPr>
            <w:tcW w:w="1703" w:type="dxa"/>
            <w:shd w:val="clear" w:color="auto" w:fill="528CD2"/>
          </w:tcPr>
          <w:p>
            <w:pPr>
              <w:pStyle w:val="TableParagraph"/>
              <w:ind w:left="0"/>
              <w:rPr>
                <w:sz w:val="20"/>
              </w:rPr>
            </w:pPr>
          </w:p>
        </w:tc>
      </w:tr>
      <w:tr>
        <w:trPr>
          <w:trHeight w:val="304" w:hRule="atLeast"/>
        </w:trPr>
        <w:tc>
          <w:tcPr>
            <w:tcW w:w="7647" w:type="dxa"/>
          </w:tcPr>
          <w:p>
            <w:pPr>
              <w:pStyle w:val="TableParagraph"/>
              <w:spacing w:line="275" w:lineRule="exact"/>
              <w:rPr>
                <w:sz w:val="24"/>
              </w:rPr>
            </w:pPr>
            <w:r>
              <w:rPr>
                <w:b/>
                <w:sz w:val="24"/>
              </w:rPr>
              <w:t>IKK</w:t>
            </w:r>
            <w:r>
              <w:rPr>
                <w:b/>
                <w:spacing w:val="-4"/>
                <w:sz w:val="24"/>
              </w:rPr>
              <w:t> </w:t>
            </w:r>
            <w:r>
              <w:rPr>
                <w:b/>
                <w:sz w:val="24"/>
              </w:rPr>
              <w:t>1:</w:t>
            </w:r>
            <w:r>
              <w:rPr>
                <w:sz w:val="24"/>
              </w:rPr>
              <w:t>Jumlah</w:t>
            </w:r>
            <w:r>
              <w:rPr>
                <w:spacing w:val="-1"/>
                <w:sz w:val="24"/>
              </w:rPr>
              <w:t> </w:t>
            </w:r>
            <w:r>
              <w:rPr>
                <w:sz w:val="24"/>
              </w:rPr>
              <w:t>judul</w:t>
            </w:r>
            <w:r>
              <w:rPr>
                <w:spacing w:val="-1"/>
                <w:sz w:val="24"/>
              </w:rPr>
              <w:t> </w:t>
            </w:r>
            <w:r>
              <w:rPr>
                <w:sz w:val="24"/>
              </w:rPr>
              <w:t>penelitian</w:t>
            </w:r>
            <w:r>
              <w:rPr>
                <w:spacing w:val="-1"/>
                <w:sz w:val="24"/>
              </w:rPr>
              <w:t> </w:t>
            </w:r>
            <w:r>
              <w:rPr>
                <w:sz w:val="24"/>
              </w:rPr>
              <w:t>yang</w:t>
            </w:r>
            <w:r>
              <w:rPr>
                <w:spacing w:val="-1"/>
                <w:sz w:val="24"/>
              </w:rPr>
              <w:t> </w:t>
            </w:r>
            <w:r>
              <w:rPr>
                <w:sz w:val="24"/>
              </w:rPr>
              <w:t>masuk</w:t>
            </w:r>
            <w:r>
              <w:rPr>
                <w:spacing w:val="-1"/>
                <w:sz w:val="24"/>
              </w:rPr>
              <w:t> </w:t>
            </w:r>
            <w:r>
              <w:rPr>
                <w:sz w:val="24"/>
              </w:rPr>
              <w:t>dalam</w:t>
            </w:r>
            <w:r>
              <w:rPr>
                <w:spacing w:val="-1"/>
                <w:sz w:val="24"/>
              </w:rPr>
              <w:t> </w:t>
            </w:r>
            <w:r>
              <w:rPr>
                <w:sz w:val="24"/>
              </w:rPr>
              <w:t>jurnal</w:t>
            </w:r>
            <w:r>
              <w:rPr>
                <w:spacing w:val="-1"/>
                <w:sz w:val="24"/>
              </w:rPr>
              <w:t> </w:t>
            </w:r>
            <w:r>
              <w:rPr>
                <w:spacing w:val="-2"/>
                <w:sz w:val="24"/>
              </w:rPr>
              <w:t>terakreditasi</w:t>
            </w:r>
          </w:p>
        </w:tc>
        <w:tc>
          <w:tcPr>
            <w:tcW w:w="1703" w:type="dxa"/>
          </w:tcPr>
          <w:p>
            <w:pPr>
              <w:pStyle w:val="TableParagraph"/>
              <w:spacing w:line="275" w:lineRule="exact"/>
              <w:ind w:left="0" w:right="308"/>
              <w:jc w:val="right"/>
              <w:rPr>
                <w:sz w:val="24"/>
              </w:rPr>
            </w:pPr>
            <w:r>
              <w:rPr>
                <w:sz w:val="24"/>
              </w:rPr>
              <w:t>5 </w:t>
            </w:r>
            <w:r>
              <w:rPr>
                <w:spacing w:val="-2"/>
                <w:sz w:val="24"/>
              </w:rPr>
              <w:t>publikasi</w:t>
            </w:r>
          </w:p>
        </w:tc>
      </w:tr>
      <w:tr>
        <w:trPr>
          <w:trHeight w:val="386" w:hRule="atLeast"/>
        </w:trPr>
        <w:tc>
          <w:tcPr>
            <w:tcW w:w="7647" w:type="dxa"/>
          </w:tcPr>
          <w:p>
            <w:pPr>
              <w:pStyle w:val="TableParagraph"/>
              <w:spacing w:line="275" w:lineRule="exact"/>
              <w:ind w:left="113"/>
              <w:rPr>
                <w:sz w:val="24"/>
              </w:rPr>
            </w:pPr>
            <w:r>
              <w:rPr>
                <w:b/>
                <w:sz w:val="24"/>
              </w:rPr>
              <w:t>Program</w:t>
            </w:r>
            <w:r>
              <w:rPr>
                <w:b/>
                <w:spacing w:val="-2"/>
                <w:sz w:val="24"/>
              </w:rPr>
              <w:t> </w:t>
            </w:r>
            <w:r>
              <w:rPr>
                <w:b/>
                <w:sz w:val="24"/>
              </w:rPr>
              <w:t>4</w:t>
            </w:r>
            <w:r>
              <w:rPr>
                <w:sz w:val="24"/>
              </w:rPr>
              <w:t>:</w:t>
            </w:r>
            <w:r>
              <w:rPr>
                <w:spacing w:val="-3"/>
                <w:sz w:val="24"/>
              </w:rPr>
              <w:t> </w:t>
            </w:r>
            <w:r>
              <w:rPr>
                <w:sz w:val="24"/>
              </w:rPr>
              <w:t>Pengembangan</w:t>
            </w:r>
            <w:r>
              <w:rPr>
                <w:spacing w:val="-2"/>
                <w:sz w:val="24"/>
              </w:rPr>
              <w:t> </w:t>
            </w:r>
            <w:r>
              <w:rPr>
                <w:sz w:val="24"/>
              </w:rPr>
              <w:t>sistem</w:t>
            </w:r>
            <w:r>
              <w:rPr>
                <w:spacing w:val="-2"/>
                <w:sz w:val="24"/>
              </w:rPr>
              <w:t> </w:t>
            </w:r>
            <w:r>
              <w:rPr>
                <w:sz w:val="24"/>
              </w:rPr>
              <w:t>informasi</w:t>
            </w:r>
            <w:r>
              <w:rPr>
                <w:spacing w:val="-3"/>
                <w:sz w:val="24"/>
              </w:rPr>
              <w:t> </w:t>
            </w:r>
            <w:r>
              <w:rPr>
                <w:sz w:val="24"/>
              </w:rPr>
              <w:t>penelitian</w:t>
            </w:r>
            <w:r>
              <w:rPr>
                <w:spacing w:val="-2"/>
                <w:sz w:val="24"/>
              </w:rPr>
              <w:t> </w:t>
            </w:r>
            <w:r>
              <w:rPr>
                <w:sz w:val="24"/>
              </w:rPr>
              <w:t>dan</w:t>
            </w:r>
            <w:r>
              <w:rPr>
                <w:spacing w:val="-2"/>
                <w:sz w:val="24"/>
              </w:rPr>
              <w:t> </w:t>
            </w:r>
            <w:r>
              <w:rPr>
                <w:sz w:val="24"/>
              </w:rPr>
              <w:t>open</w:t>
            </w:r>
            <w:r>
              <w:rPr>
                <w:spacing w:val="-3"/>
                <w:sz w:val="24"/>
              </w:rPr>
              <w:t> </w:t>
            </w:r>
            <w:r>
              <w:rPr>
                <w:spacing w:val="-2"/>
                <w:sz w:val="24"/>
              </w:rPr>
              <w:t>journal</w:t>
            </w:r>
          </w:p>
        </w:tc>
        <w:tc>
          <w:tcPr>
            <w:tcW w:w="1703" w:type="dxa"/>
            <w:shd w:val="clear" w:color="auto" w:fill="5B9AD3"/>
          </w:tcPr>
          <w:p>
            <w:pPr>
              <w:pStyle w:val="TableParagraph"/>
              <w:ind w:left="0"/>
              <w:rPr>
                <w:sz w:val="24"/>
              </w:rPr>
            </w:pPr>
          </w:p>
        </w:tc>
      </w:tr>
    </w:tbl>
    <w:p>
      <w:pPr>
        <w:pStyle w:val="TableParagraph"/>
        <w:spacing w:after="0"/>
        <w:rPr>
          <w:sz w:val="24"/>
        </w:rPr>
        <w:sectPr>
          <w:pgSz w:w="16850" w:h="11920" w:orient="landscape"/>
          <w:pgMar w:header="0" w:footer="558" w:top="1340" w:bottom="740" w:left="1417" w:right="1842"/>
        </w:sectPr>
      </w:pPr>
    </w:p>
    <w:p>
      <w:pPr>
        <w:pStyle w:val="BodyText"/>
        <w:spacing w:before="10"/>
        <w:rPr>
          <w:b/>
          <w:sz w:val="5"/>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641"/>
        <w:gridCol w:w="1709"/>
      </w:tblGrid>
      <w:tr>
        <w:trPr>
          <w:trHeight w:val="385" w:hRule="atLeast"/>
        </w:trPr>
        <w:tc>
          <w:tcPr>
            <w:tcW w:w="7641" w:type="dxa"/>
          </w:tcPr>
          <w:p>
            <w:pPr>
              <w:pStyle w:val="TableParagraph"/>
              <w:spacing w:line="275" w:lineRule="exact"/>
              <w:ind w:left="113"/>
              <w:rPr>
                <w:sz w:val="24"/>
              </w:rPr>
            </w:pPr>
            <w:r>
              <w:rPr>
                <w:spacing w:val="-2"/>
                <w:sz w:val="24"/>
              </w:rPr>
              <w:t>system</w:t>
            </w:r>
          </w:p>
        </w:tc>
        <w:tc>
          <w:tcPr>
            <w:tcW w:w="1709" w:type="dxa"/>
            <w:shd w:val="clear" w:color="auto" w:fill="5B9AD3"/>
          </w:tcPr>
          <w:p>
            <w:pPr>
              <w:pStyle w:val="TableParagraph"/>
              <w:ind w:left="0"/>
              <w:rPr>
                <w:sz w:val="24"/>
              </w:rPr>
            </w:pPr>
          </w:p>
        </w:tc>
      </w:tr>
      <w:tr>
        <w:trPr>
          <w:trHeight w:val="568" w:hRule="atLeast"/>
        </w:trPr>
        <w:tc>
          <w:tcPr>
            <w:tcW w:w="7641" w:type="dxa"/>
          </w:tcPr>
          <w:p>
            <w:pPr>
              <w:pStyle w:val="TableParagraph"/>
              <w:spacing w:line="276" w:lineRule="exact"/>
              <w:ind w:right="703"/>
              <w:rPr>
                <w:sz w:val="24"/>
              </w:rPr>
            </w:pPr>
            <w:r>
              <w:rPr>
                <w:b/>
                <w:sz w:val="24"/>
              </w:rPr>
              <w:t>Kegiatan</w:t>
            </w:r>
            <w:r>
              <w:rPr>
                <w:b/>
                <w:spacing w:val="-6"/>
                <w:sz w:val="24"/>
              </w:rPr>
              <w:t> </w:t>
            </w:r>
            <w:r>
              <w:rPr>
                <w:b/>
                <w:sz w:val="24"/>
              </w:rPr>
              <w:t>1:</w:t>
            </w:r>
            <w:r>
              <w:rPr>
                <w:b/>
                <w:spacing w:val="-7"/>
                <w:sz w:val="24"/>
              </w:rPr>
              <w:t> </w:t>
            </w:r>
            <w:r>
              <w:rPr>
                <w:sz w:val="24"/>
              </w:rPr>
              <w:t>Mengembangkan</w:t>
            </w:r>
            <w:r>
              <w:rPr>
                <w:spacing w:val="-6"/>
                <w:sz w:val="24"/>
              </w:rPr>
              <w:t> </w:t>
            </w:r>
            <w:r>
              <w:rPr>
                <w:sz w:val="24"/>
              </w:rPr>
              <w:t>sistem</w:t>
            </w:r>
            <w:r>
              <w:rPr>
                <w:spacing w:val="-6"/>
                <w:sz w:val="24"/>
              </w:rPr>
              <w:t> </w:t>
            </w:r>
            <w:r>
              <w:rPr>
                <w:sz w:val="24"/>
              </w:rPr>
              <w:t>informasi</w:t>
            </w:r>
            <w:r>
              <w:rPr>
                <w:spacing w:val="-6"/>
                <w:sz w:val="24"/>
              </w:rPr>
              <w:t> </w:t>
            </w:r>
            <w:r>
              <w:rPr>
                <w:sz w:val="24"/>
              </w:rPr>
              <w:t>penelitian</w:t>
            </w:r>
            <w:r>
              <w:rPr>
                <w:spacing w:val="-6"/>
                <w:sz w:val="24"/>
              </w:rPr>
              <w:t> </w:t>
            </w:r>
            <w:r>
              <w:rPr>
                <w:sz w:val="24"/>
              </w:rPr>
              <w:t>dan</w:t>
            </w:r>
            <w:r>
              <w:rPr>
                <w:spacing w:val="-6"/>
                <w:sz w:val="24"/>
              </w:rPr>
              <w:t> </w:t>
            </w:r>
            <w:r>
              <w:rPr>
                <w:sz w:val="24"/>
              </w:rPr>
              <w:t>open journal system</w:t>
            </w:r>
          </w:p>
        </w:tc>
        <w:tc>
          <w:tcPr>
            <w:tcW w:w="1709" w:type="dxa"/>
            <w:shd w:val="clear" w:color="auto" w:fill="528CD2"/>
          </w:tcPr>
          <w:p>
            <w:pPr>
              <w:pStyle w:val="TableParagraph"/>
              <w:ind w:left="0"/>
              <w:rPr>
                <w:sz w:val="24"/>
              </w:rPr>
            </w:pPr>
          </w:p>
        </w:tc>
      </w:tr>
      <w:tr>
        <w:trPr>
          <w:trHeight w:val="374" w:hRule="atLeast"/>
        </w:trPr>
        <w:tc>
          <w:tcPr>
            <w:tcW w:w="7641" w:type="dxa"/>
          </w:tcPr>
          <w:p>
            <w:pPr>
              <w:pStyle w:val="TableParagraph"/>
              <w:spacing w:line="275" w:lineRule="exact"/>
              <w:rPr>
                <w:sz w:val="24"/>
              </w:rPr>
            </w:pPr>
            <w:r>
              <w:rPr>
                <w:b/>
                <w:sz w:val="24"/>
              </w:rPr>
              <w:t>IKK</w:t>
            </w:r>
            <w:r>
              <w:rPr>
                <w:b/>
                <w:spacing w:val="-4"/>
                <w:sz w:val="24"/>
              </w:rPr>
              <w:t> </w:t>
            </w:r>
            <w:r>
              <w:rPr>
                <w:b/>
                <w:sz w:val="24"/>
              </w:rPr>
              <w:t>1:</w:t>
            </w:r>
            <w:r>
              <w:rPr>
                <w:b/>
                <w:spacing w:val="-2"/>
                <w:sz w:val="24"/>
              </w:rPr>
              <w:t> </w:t>
            </w:r>
            <w:r>
              <w:rPr>
                <w:sz w:val="24"/>
              </w:rPr>
              <w:t>Jumlah</w:t>
            </w:r>
            <w:r>
              <w:rPr>
                <w:spacing w:val="-1"/>
                <w:sz w:val="24"/>
              </w:rPr>
              <w:t> </w:t>
            </w:r>
            <w:r>
              <w:rPr>
                <w:sz w:val="24"/>
              </w:rPr>
              <w:t>penelitian</w:t>
            </w:r>
            <w:r>
              <w:rPr>
                <w:spacing w:val="-1"/>
                <w:sz w:val="24"/>
              </w:rPr>
              <w:t> </w:t>
            </w:r>
            <w:r>
              <w:rPr>
                <w:sz w:val="24"/>
              </w:rPr>
              <w:t>yang</w:t>
            </w:r>
            <w:r>
              <w:rPr>
                <w:spacing w:val="-2"/>
                <w:sz w:val="24"/>
              </w:rPr>
              <w:t> </w:t>
            </w:r>
            <w:r>
              <w:rPr>
                <w:sz w:val="24"/>
              </w:rPr>
              <w:t>diterima</w:t>
            </w:r>
            <w:r>
              <w:rPr>
                <w:spacing w:val="-2"/>
                <w:sz w:val="24"/>
              </w:rPr>
              <w:t> </w:t>
            </w:r>
            <w:r>
              <w:rPr>
                <w:sz w:val="24"/>
              </w:rPr>
              <w:t>melalui</w:t>
            </w:r>
            <w:r>
              <w:rPr>
                <w:spacing w:val="1"/>
                <w:sz w:val="24"/>
              </w:rPr>
              <w:t> </w:t>
            </w:r>
            <w:r>
              <w:rPr>
                <w:sz w:val="24"/>
              </w:rPr>
              <w:t>Open</w:t>
            </w:r>
            <w:r>
              <w:rPr>
                <w:spacing w:val="-1"/>
                <w:sz w:val="24"/>
              </w:rPr>
              <w:t> </w:t>
            </w:r>
            <w:r>
              <w:rPr>
                <w:sz w:val="24"/>
              </w:rPr>
              <w:t>Journal</w:t>
            </w:r>
            <w:r>
              <w:rPr>
                <w:spacing w:val="-1"/>
                <w:sz w:val="24"/>
              </w:rPr>
              <w:t> </w:t>
            </w:r>
            <w:r>
              <w:rPr>
                <w:spacing w:val="-2"/>
                <w:sz w:val="24"/>
              </w:rPr>
              <w:t>System</w:t>
            </w:r>
          </w:p>
        </w:tc>
        <w:tc>
          <w:tcPr>
            <w:tcW w:w="1709" w:type="dxa"/>
          </w:tcPr>
          <w:p>
            <w:pPr>
              <w:pStyle w:val="TableParagraph"/>
              <w:spacing w:before="61"/>
              <w:ind w:left="21" w:right="34"/>
              <w:jc w:val="center"/>
              <w:rPr>
                <w:sz w:val="24"/>
              </w:rPr>
            </w:pPr>
            <w:r>
              <w:rPr>
                <w:spacing w:val="-10"/>
                <w:sz w:val="24"/>
              </w:rPr>
              <w:t>0</w:t>
            </w:r>
          </w:p>
        </w:tc>
      </w:tr>
      <w:tr>
        <w:trPr>
          <w:trHeight w:val="551" w:hRule="atLeast"/>
        </w:trPr>
        <w:tc>
          <w:tcPr>
            <w:tcW w:w="7641" w:type="dxa"/>
          </w:tcPr>
          <w:p>
            <w:pPr>
              <w:pStyle w:val="TableParagraph"/>
              <w:spacing w:line="276" w:lineRule="exact"/>
              <w:ind w:right="703"/>
              <w:rPr>
                <w:sz w:val="24"/>
              </w:rPr>
            </w:pPr>
            <w:r>
              <w:rPr>
                <w:b/>
                <w:sz w:val="24"/>
              </w:rPr>
              <w:t>IKK</w:t>
            </w:r>
            <w:r>
              <w:rPr>
                <w:b/>
                <w:spacing w:val="-4"/>
                <w:sz w:val="24"/>
              </w:rPr>
              <w:t> </w:t>
            </w:r>
            <w:r>
              <w:rPr>
                <w:b/>
                <w:sz w:val="24"/>
              </w:rPr>
              <w:t>2:</w:t>
            </w:r>
            <w:r>
              <w:rPr>
                <w:sz w:val="24"/>
              </w:rPr>
              <w:t>Jumlah</w:t>
            </w:r>
            <w:r>
              <w:rPr>
                <w:spacing w:val="-4"/>
                <w:sz w:val="24"/>
              </w:rPr>
              <w:t> </w:t>
            </w:r>
            <w:r>
              <w:rPr>
                <w:sz w:val="24"/>
              </w:rPr>
              <w:t>Reviewer</w:t>
            </w:r>
            <w:r>
              <w:rPr>
                <w:spacing w:val="-4"/>
                <w:sz w:val="24"/>
              </w:rPr>
              <w:t> </w:t>
            </w:r>
            <w:r>
              <w:rPr>
                <w:sz w:val="24"/>
              </w:rPr>
              <w:t>dari</w:t>
            </w:r>
            <w:r>
              <w:rPr>
                <w:spacing w:val="-4"/>
                <w:sz w:val="24"/>
              </w:rPr>
              <w:t> </w:t>
            </w:r>
            <w:r>
              <w:rPr>
                <w:sz w:val="24"/>
              </w:rPr>
              <w:t>luar</w:t>
            </w:r>
            <w:r>
              <w:rPr>
                <w:spacing w:val="-5"/>
                <w:sz w:val="24"/>
              </w:rPr>
              <w:t> </w:t>
            </w:r>
            <w:r>
              <w:rPr>
                <w:sz w:val="24"/>
              </w:rPr>
              <w:t>yang</w:t>
            </w:r>
            <w:r>
              <w:rPr>
                <w:spacing w:val="-4"/>
                <w:sz w:val="24"/>
              </w:rPr>
              <w:t> </w:t>
            </w:r>
            <w:r>
              <w:rPr>
                <w:sz w:val="24"/>
              </w:rPr>
              <w:t>teregistrasi</w:t>
            </w:r>
            <w:r>
              <w:rPr>
                <w:spacing w:val="-4"/>
                <w:sz w:val="24"/>
              </w:rPr>
              <w:t> </w:t>
            </w:r>
            <w:r>
              <w:rPr>
                <w:sz w:val="24"/>
              </w:rPr>
              <w:t>di</w:t>
            </w:r>
            <w:r>
              <w:rPr>
                <w:spacing w:val="-4"/>
                <w:sz w:val="24"/>
              </w:rPr>
              <w:t> </w:t>
            </w:r>
            <w:r>
              <w:rPr>
                <w:sz w:val="24"/>
              </w:rPr>
              <w:t>semua</w:t>
            </w:r>
            <w:r>
              <w:rPr>
                <w:spacing w:val="-4"/>
                <w:sz w:val="24"/>
              </w:rPr>
              <w:t> </w:t>
            </w:r>
            <w:r>
              <w:rPr>
                <w:sz w:val="24"/>
              </w:rPr>
              <w:t>jurnal</w:t>
            </w:r>
            <w:r>
              <w:rPr>
                <w:spacing w:val="-4"/>
                <w:sz w:val="24"/>
              </w:rPr>
              <w:t> </w:t>
            </w:r>
            <w:r>
              <w:rPr>
                <w:sz w:val="24"/>
              </w:rPr>
              <w:t>di Institut Teknologi dan Bisnis Pelita Raya</w:t>
            </w:r>
          </w:p>
        </w:tc>
        <w:tc>
          <w:tcPr>
            <w:tcW w:w="1709" w:type="dxa"/>
          </w:tcPr>
          <w:p>
            <w:pPr>
              <w:pStyle w:val="TableParagraph"/>
              <w:ind w:left="0"/>
              <w:rPr>
                <w:sz w:val="24"/>
              </w:rPr>
            </w:pPr>
          </w:p>
        </w:tc>
      </w:tr>
      <w:tr>
        <w:trPr>
          <w:trHeight w:val="552" w:hRule="atLeast"/>
        </w:trPr>
        <w:tc>
          <w:tcPr>
            <w:tcW w:w="7641" w:type="dxa"/>
          </w:tcPr>
          <w:p>
            <w:pPr>
              <w:pStyle w:val="TableParagraph"/>
              <w:spacing w:line="276" w:lineRule="exact"/>
              <w:ind w:left="113" w:right="703"/>
              <w:rPr>
                <w:sz w:val="24"/>
              </w:rPr>
            </w:pPr>
            <w:r>
              <w:rPr>
                <w:b/>
                <w:sz w:val="24"/>
              </w:rPr>
              <w:t>Program</w:t>
            </w:r>
            <w:r>
              <w:rPr>
                <w:b/>
                <w:spacing w:val="-6"/>
                <w:sz w:val="24"/>
              </w:rPr>
              <w:t> </w:t>
            </w:r>
            <w:r>
              <w:rPr>
                <w:b/>
                <w:sz w:val="24"/>
              </w:rPr>
              <w:t>5</w:t>
            </w:r>
            <w:r>
              <w:rPr>
                <w:sz w:val="24"/>
              </w:rPr>
              <w:t>:</w:t>
            </w:r>
            <w:r>
              <w:rPr>
                <w:spacing w:val="-6"/>
                <w:sz w:val="24"/>
              </w:rPr>
              <w:t> </w:t>
            </w:r>
            <w:r>
              <w:rPr>
                <w:sz w:val="24"/>
              </w:rPr>
              <w:t>Kerjasama</w:t>
            </w:r>
            <w:r>
              <w:rPr>
                <w:spacing w:val="-7"/>
                <w:sz w:val="24"/>
              </w:rPr>
              <w:t> </w:t>
            </w:r>
            <w:r>
              <w:rPr>
                <w:sz w:val="24"/>
              </w:rPr>
              <w:t>penelitian</w:t>
            </w:r>
            <w:r>
              <w:rPr>
                <w:spacing w:val="-6"/>
                <w:sz w:val="24"/>
              </w:rPr>
              <w:t> </w:t>
            </w:r>
            <w:r>
              <w:rPr>
                <w:sz w:val="24"/>
              </w:rPr>
              <w:t>dengan</w:t>
            </w:r>
            <w:r>
              <w:rPr>
                <w:spacing w:val="-6"/>
                <w:sz w:val="24"/>
              </w:rPr>
              <w:t> </w:t>
            </w:r>
            <w:r>
              <w:rPr>
                <w:sz w:val="24"/>
              </w:rPr>
              <w:t>perguruan</w:t>
            </w:r>
            <w:r>
              <w:rPr>
                <w:spacing w:val="-6"/>
                <w:sz w:val="24"/>
              </w:rPr>
              <w:t> </w:t>
            </w:r>
            <w:r>
              <w:rPr>
                <w:sz w:val="24"/>
              </w:rPr>
              <w:t>tinggi</w:t>
            </w:r>
            <w:r>
              <w:rPr>
                <w:spacing w:val="-6"/>
                <w:sz w:val="24"/>
              </w:rPr>
              <w:t> </w:t>
            </w:r>
            <w:r>
              <w:rPr>
                <w:sz w:val="24"/>
              </w:rPr>
              <w:t>lain, instansi pemerintah atau swasta baik dalam negeri maupun luar</w:t>
            </w:r>
          </w:p>
        </w:tc>
        <w:tc>
          <w:tcPr>
            <w:tcW w:w="1709" w:type="dxa"/>
            <w:shd w:val="clear" w:color="auto" w:fill="5B9AD3"/>
          </w:tcPr>
          <w:p>
            <w:pPr>
              <w:pStyle w:val="TableParagraph"/>
              <w:ind w:left="0"/>
              <w:rPr>
                <w:sz w:val="24"/>
              </w:rPr>
            </w:pPr>
          </w:p>
        </w:tc>
      </w:tr>
      <w:tr>
        <w:trPr>
          <w:trHeight w:val="839" w:hRule="atLeast"/>
        </w:trPr>
        <w:tc>
          <w:tcPr>
            <w:tcW w:w="7641" w:type="dxa"/>
          </w:tcPr>
          <w:p>
            <w:pPr>
              <w:pStyle w:val="TableParagraph"/>
              <w:tabs>
                <w:tab w:pos="3708" w:val="left" w:leader="none"/>
                <w:tab w:pos="6838" w:val="left" w:leader="none"/>
              </w:tabs>
              <w:spacing w:line="276" w:lineRule="exact"/>
              <w:ind w:left="1128" w:right="99" w:hanging="999"/>
              <w:jc w:val="both"/>
              <w:rPr>
                <w:sz w:val="24"/>
              </w:rPr>
            </w:pPr>
            <w:r>
              <w:rPr>
                <w:b/>
                <w:sz w:val="24"/>
              </w:rPr>
              <w:t>Kegiatan 1:</w:t>
            </w:r>
            <w:r>
              <w:rPr>
                <w:b/>
                <w:spacing w:val="-10"/>
                <w:sz w:val="24"/>
              </w:rPr>
              <w:t> </w:t>
            </w:r>
            <w:r>
              <w:rPr>
                <w:sz w:val="24"/>
              </w:rPr>
              <w:t>Mengembangkan</w:t>
              <w:tab/>
              <w:t>kerjasama</w:t>
            </w:r>
            <w:r>
              <w:rPr>
                <w:spacing w:val="80"/>
                <w:w w:val="150"/>
                <w:sz w:val="24"/>
              </w:rPr>
              <w:t>  </w:t>
            </w:r>
            <w:r>
              <w:rPr>
                <w:sz w:val="24"/>
              </w:rPr>
              <w:t>penelitian</w:t>
              <w:tab/>
            </w:r>
            <w:r>
              <w:rPr>
                <w:spacing w:val="-2"/>
                <w:sz w:val="24"/>
              </w:rPr>
              <w:t>dengan </w:t>
            </w:r>
            <w:r>
              <w:rPr>
                <w:sz w:val="24"/>
              </w:rPr>
              <w:t>perguruan tinggi lain, instansi pemerintah atau swasta baik dalam negeri maupun luar negeri</w:t>
            </w:r>
          </w:p>
        </w:tc>
        <w:tc>
          <w:tcPr>
            <w:tcW w:w="1709" w:type="dxa"/>
            <w:shd w:val="clear" w:color="auto" w:fill="528CD2"/>
          </w:tcPr>
          <w:p>
            <w:pPr>
              <w:pStyle w:val="TableParagraph"/>
              <w:ind w:left="0"/>
              <w:rPr>
                <w:sz w:val="24"/>
              </w:rPr>
            </w:pPr>
          </w:p>
        </w:tc>
      </w:tr>
      <w:tr>
        <w:trPr>
          <w:trHeight w:val="551" w:hRule="atLeast"/>
        </w:trPr>
        <w:tc>
          <w:tcPr>
            <w:tcW w:w="7641" w:type="dxa"/>
          </w:tcPr>
          <w:p>
            <w:pPr>
              <w:pStyle w:val="TableParagraph"/>
              <w:spacing w:line="276" w:lineRule="exact"/>
              <w:ind w:right="48"/>
              <w:rPr>
                <w:sz w:val="24"/>
              </w:rPr>
            </w:pPr>
            <w:r>
              <w:rPr>
                <w:b/>
                <w:sz w:val="24"/>
              </w:rPr>
              <w:t>IKK</w:t>
            </w:r>
            <w:r>
              <w:rPr>
                <w:b/>
                <w:spacing w:val="-4"/>
                <w:sz w:val="24"/>
              </w:rPr>
              <w:t> </w:t>
            </w:r>
            <w:r>
              <w:rPr>
                <w:b/>
                <w:sz w:val="24"/>
              </w:rPr>
              <w:t>1:</w:t>
            </w:r>
            <w:r>
              <w:rPr>
                <w:b/>
                <w:spacing w:val="-5"/>
                <w:sz w:val="24"/>
              </w:rPr>
              <w:t> </w:t>
            </w:r>
            <w:r>
              <w:rPr>
                <w:sz w:val="24"/>
              </w:rPr>
              <w:t>Jumlah</w:t>
            </w:r>
            <w:r>
              <w:rPr>
                <w:spacing w:val="-4"/>
                <w:sz w:val="24"/>
              </w:rPr>
              <w:t> </w:t>
            </w:r>
            <w:r>
              <w:rPr>
                <w:sz w:val="24"/>
              </w:rPr>
              <w:t>kerjasama</w:t>
            </w:r>
            <w:r>
              <w:rPr>
                <w:spacing w:val="-5"/>
                <w:sz w:val="24"/>
              </w:rPr>
              <w:t> </w:t>
            </w:r>
            <w:r>
              <w:rPr>
                <w:sz w:val="24"/>
              </w:rPr>
              <w:t>yang</w:t>
            </w:r>
            <w:r>
              <w:rPr>
                <w:spacing w:val="-4"/>
                <w:sz w:val="24"/>
              </w:rPr>
              <w:t> </w:t>
            </w:r>
            <w:r>
              <w:rPr>
                <w:sz w:val="24"/>
              </w:rPr>
              <w:t>terjalin</w:t>
            </w:r>
            <w:r>
              <w:rPr>
                <w:spacing w:val="-4"/>
                <w:sz w:val="24"/>
              </w:rPr>
              <w:t> </w:t>
            </w:r>
            <w:r>
              <w:rPr>
                <w:sz w:val="24"/>
              </w:rPr>
              <w:t>dengan</w:t>
            </w:r>
            <w:r>
              <w:rPr>
                <w:spacing w:val="-4"/>
                <w:sz w:val="24"/>
              </w:rPr>
              <w:t> </w:t>
            </w:r>
            <w:r>
              <w:rPr>
                <w:sz w:val="24"/>
              </w:rPr>
              <w:t>instansi</w:t>
            </w:r>
            <w:r>
              <w:rPr>
                <w:spacing w:val="-4"/>
                <w:sz w:val="24"/>
              </w:rPr>
              <w:t> </w:t>
            </w:r>
            <w:r>
              <w:rPr>
                <w:sz w:val="24"/>
              </w:rPr>
              <w:t>pemerintah</w:t>
            </w:r>
            <w:r>
              <w:rPr>
                <w:spacing w:val="-4"/>
                <w:sz w:val="24"/>
              </w:rPr>
              <w:t> </w:t>
            </w:r>
            <w:r>
              <w:rPr>
                <w:sz w:val="24"/>
              </w:rPr>
              <w:t>dan swasta dalam negeri</w:t>
            </w:r>
          </w:p>
        </w:tc>
        <w:tc>
          <w:tcPr>
            <w:tcW w:w="1709" w:type="dxa"/>
          </w:tcPr>
          <w:p>
            <w:pPr>
              <w:pStyle w:val="TableParagraph"/>
              <w:spacing w:line="275" w:lineRule="exact"/>
              <w:ind w:left="16" w:right="50"/>
              <w:jc w:val="center"/>
              <w:rPr>
                <w:sz w:val="24"/>
              </w:rPr>
            </w:pPr>
            <w:r>
              <w:rPr>
                <w:sz w:val="24"/>
              </w:rPr>
              <w:t>3 </w:t>
            </w:r>
            <w:r>
              <w:rPr>
                <w:spacing w:val="-2"/>
                <w:sz w:val="24"/>
              </w:rPr>
              <w:t>kerjasama</w:t>
            </w:r>
          </w:p>
        </w:tc>
      </w:tr>
      <w:tr>
        <w:trPr>
          <w:trHeight w:val="558" w:hRule="atLeast"/>
        </w:trPr>
        <w:tc>
          <w:tcPr>
            <w:tcW w:w="7641" w:type="dxa"/>
          </w:tcPr>
          <w:p>
            <w:pPr>
              <w:pStyle w:val="TableParagraph"/>
              <w:spacing w:line="276" w:lineRule="exact"/>
              <w:ind w:left="113" w:right="703"/>
              <w:rPr>
                <w:sz w:val="24"/>
              </w:rPr>
            </w:pPr>
            <w:r>
              <w:rPr>
                <w:b/>
                <w:sz w:val="24"/>
              </w:rPr>
              <w:t>Program 6</w:t>
            </w:r>
            <w:r>
              <w:rPr>
                <w:sz w:val="24"/>
              </w:rPr>
              <w:t>: Fasilitas dosen dalam melakukan penelitian yang menghasilkan</w:t>
            </w:r>
            <w:r>
              <w:rPr>
                <w:spacing w:val="-7"/>
                <w:sz w:val="24"/>
              </w:rPr>
              <w:t> </w:t>
            </w:r>
            <w:r>
              <w:rPr>
                <w:sz w:val="24"/>
              </w:rPr>
              <w:t>inovasi</w:t>
            </w:r>
            <w:r>
              <w:rPr>
                <w:spacing w:val="-7"/>
                <w:sz w:val="24"/>
              </w:rPr>
              <w:t> </w:t>
            </w:r>
            <w:r>
              <w:rPr>
                <w:sz w:val="24"/>
              </w:rPr>
              <w:t>berorientasi</w:t>
            </w:r>
            <w:r>
              <w:rPr>
                <w:spacing w:val="-7"/>
                <w:sz w:val="24"/>
              </w:rPr>
              <w:t> </w:t>
            </w:r>
            <w:r>
              <w:rPr>
                <w:sz w:val="24"/>
              </w:rPr>
              <w:t>pada</w:t>
            </w:r>
            <w:r>
              <w:rPr>
                <w:spacing w:val="-8"/>
                <w:sz w:val="24"/>
              </w:rPr>
              <w:t> </w:t>
            </w:r>
            <w:r>
              <w:rPr>
                <w:sz w:val="24"/>
              </w:rPr>
              <w:t>produk</w:t>
            </w:r>
            <w:r>
              <w:rPr>
                <w:spacing w:val="-5"/>
                <w:sz w:val="24"/>
              </w:rPr>
              <w:t> </w:t>
            </w:r>
            <w:r>
              <w:rPr>
                <w:sz w:val="24"/>
              </w:rPr>
              <w:t>ekonomi</w:t>
            </w:r>
            <w:r>
              <w:rPr>
                <w:spacing w:val="-7"/>
                <w:sz w:val="24"/>
              </w:rPr>
              <w:t> </w:t>
            </w:r>
            <w:r>
              <w:rPr>
                <w:sz w:val="24"/>
              </w:rPr>
              <w:t>kreatif</w:t>
            </w:r>
          </w:p>
        </w:tc>
        <w:tc>
          <w:tcPr>
            <w:tcW w:w="1709" w:type="dxa"/>
            <w:shd w:val="clear" w:color="auto" w:fill="5B9AD3"/>
          </w:tcPr>
          <w:p>
            <w:pPr>
              <w:pStyle w:val="TableParagraph"/>
              <w:ind w:left="0"/>
              <w:rPr>
                <w:sz w:val="24"/>
              </w:rPr>
            </w:pPr>
          </w:p>
        </w:tc>
      </w:tr>
      <w:tr>
        <w:trPr>
          <w:trHeight w:val="571" w:hRule="atLeast"/>
        </w:trPr>
        <w:tc>
          <w:tcPr>
            <w:tcW w:w="7641" w:type="dxa"/>
          </w:tcPr>
          <w:p>
            <w:pPr>
              <w:pStyle w:val="TableParagraph"/>
              <w:spacing w:line="276" w:lineRule="exact"/>
              <w:rPr>
                <w:sz w:val="24"/>
              </w:rPr>
            </w:pPr>
            <w:r>
              <w:rPr>
                <w:b/>
                <w:sz w:val="24"/>
              </w:rPr>
              <w:t>Kegiatan</w:t>
            </w:r>
            <w:r>
              <w:rPr>
                <w:b/>
                <w:spacing w:val="-6"/>
                <w:sz w:val="24"/>
              </w:rPr>
              <w:t> </w:t>
            </w:r>
            <w:r>
              <w:rPr>
                <w:b/>
                <w:sz w:val="24"/>
              </w:rPr>
              <w:t>1:</w:t>
            </w:r>
            <w:r>
              <w:rPr>
                <w:b/>
                <w:spacing w:val="-7"/>
                <w:sz w:val="24"/>
              </w:rPr>
              <w:t> </w:t>
            </w:r>
            <w:r>
              <w:rPr>
                <w:sz w:val="24"/>
              </w:rPr>
              <w:t>Memfasilitasi</w:t>
            </w:r>
            <w:r>
              <w:rPr>
                <w:spacing w:val="-6"/>
                <w:sz w:val="24"/>
              </w:rPr>
              <w:t> </w:t>
            </w:r>
            <w:r>
              <w:rPr>
                <w:sz w:val="24"/>
              </w:rPr>
              <w:t>dosen</w:t>
            </w:r>
            <w:r>
              <w:rPr>
                <w:spacing w:val="-6"/>
                <w:sz w:val="24"/>
              </w:rPr>
              <w:t> </w:t>
            </w:r>
            <w:r>
              <w:rPr>
                <w:sz w:val="24"/>
              </w:rPr>
              <w:t>dalam</w:t>
            </w:r>
            <w:r>
              <w:rPr>
                <w:spacing w:val="-6"/>
                <w:sz w:val="24"/>
              </w:rPr>
              <w:t> </w:t>
            </w:r>
            <w:r>
              <w:rPr>
                <w:sz w:val="24"/>
              </w:rPr>
              <w:t>melakukan</w:t>
            </w:r>
            <w:r>
              <w:rPr>
                <w:spacing w:val="-6"/>
                <w:sz w:val="24"/>
              </w:rPr>
              <w:t> </w:t>
            </w:r>
            <w:r>
              <w:rPr>
                <w:sz w:val="24"/>
              </w:rPr>
              <w:t>penelitian</w:t>
            </w:r>
            <w:r>
              <w:rPr>
                <w:spacing w:val="-6"/>
                <w:sz w:val="24"/>
              </w:rPr>
              <w:t> </w:t>
            </w:r>
            <w:r>
              <w:rPr>
                <w:sz w:val="24"/>
              </w:rPr>
              <w:t>yang menghasilkan inovasi berorientasi pada produk ekonomi kreatif</w:t>
            </w:r>
          </w:p>
        </w:tc>
        <w:tc>
          <w:tcPr>
            <w:tcW w:w="1709" w:type="dxa"/>
            <w:shd w:val="clear" w:color="auto" w:fill="528CD2"/>
          </w:tcPr>
          <w:p>
            <w:pPr>
              <w:pStyle w:val="TableParagraph"/>
              <w:ind w:left="0"/>
              <w:rPr>
                <w:sz w:val="24"/>
              </w:rPr>
            </w:pPr>
          </w:p>
        </w:tc>
      </w:tr>
      <w:tr>
        <w:trPr>
          <w:trHeight w:val="558" w:hRule="atLeast"/>
        </w:trPr>
        <w:tc>
          <w:tcPr>
            <w:tcW w:w="7641" w:type="dxa"/>
          </w:tcPr>
          <w:p>
            <w:pPr>
              <w:pStyle w:val="TableParagraph"/>
              <w:spacing w:line="276" w:lineRule="exact"/>
              <w:rPr>
                <w:sz w:val="24"/>
              </w:rPr>
            </w:pPr>
            <w:r>
              <w:rPr>
                <w:b/>
                <w:sz w:val="24"/>
              </w:rPr>
              <w:t>IKK</w:t>
            </w:r>
            <w:r>
              <w:rPr>
                <w:b/>
                <w:spacing w:val="-6"/>
                <w:sz w:val="24"/>
              </w:rPr>
              <w:t> </w:t>
            </w:r>
            <w:r>
              <w:rPr>
                <w:b/>
                <w:sz w:val="24"/>
              </w:rPr>
              <w:t>1:</w:t>
            </w:r>
            <w:r>
              <w:rPr>
                <w:b/>
                <w:spacing w:val="-6"/>
                <w:sz w:val="24"/>
              </w:rPr>
              <w:t> </w:t>
            </w:r>
            <w:r>
              <w:rPr>
                <w:sz w:val="24"/>
              </w:rPr>
              <w:t>Persentase</w:t>
            </w:r>
            <w:r>
              <w:rPr>
                <w:spacing w:val="-7"/>
                <w:sz w:val="24"/>
              </w:rPr>
              <w:t> </w:t>
            </w:r>
            <w:r>
              <w:rPr>
                <w:sz w:val="24"/>
              </w:rPr>
              <w:t>dosen</w:t>
            </w:r>
            <w:r>
              <w:rPr>
                <w:spacing w:val="-4"/>
                <w:sz w:val="24"/>
              </w:rPr>
              <w:t> </w:t>
            </w:r>
            <w:r>
              <w:rPr>
                <w:sz w:val="24"/>
              </w:rPr>
              <w:t>yang</w:t>
            </w:r>
            <w:r>
              <w:rPr>
                <w:spacing w:val="-6"/>
                <w:sz w:val="24"/>
              </w:rPr>
              <w:t> </w:t>
            </w:r>
            <w:r>
              <w:rPr>
                <w:sz w:val="24"/>
              </w:rPr>
              <w:t>melakukan</w:t>
            </w:r>
            <w:r>
              <w:rPr>
                <w:spacing w:val="-6"/>
                <w:sz w:val="24"/>
              </w:rPr>
              <w:t> </w:t>
            </w:r>
            <w:r>
              <w:rPr>
                <w:sz w:val="24"/>
              </w:rPr>
              <w:t>penelitian</w:t>
            </w:r>
            <w:r>
              <w:rPr>
                <w:spacing w:val="-6"/>
                <w:sz w:val="24"/>
              </w:rPr>
              <w:t> </w:t>
            </w:r>
            <w:r>
              <w:rPr>
                <w:sz w:val="24"/>
              </w:rPr>
              <w:t>yang</w:t>
            </w:r>
            <w:r>
              <w:rPr>
                <w:spacing w:val="-6"/>
                <w:sz w:val="24"/>
              </w:rPr>
              <w:t> </w:t>
            </w:r>
            <w:r>
              <w:rPr>
                <w:sz w:val="24"/>
              </w:rPr>
              <w:t>menghasilkan inovasi berorientasi pada produk ekonomi kreatif</w:t>
            </w:r>
          </w:p>
        </w:tc>
        <w:tc>
          <w:tcPr>
            <w:tcW w:w="1709" w:type="dxa"/>
          </w:tcPr>
          <w:p>
            <w:pPr>
              <w:pStyle w:val="TableParagraph"/>
              <w:spacing w:before="200"/>
              <w:ind w:left="45" w:right="34"/>
              <w:jc w:val="center"/>
              <w:rPr>
                <w:sz w:val="24"/>
              </w:rPr>
            </w:pPr>
            <w:r>
              <w:rPr>
                <w:spacing w:val="-5"/>
                <w:sz w:val="24"/>
              </w:rPr>
              <w:t>15%</w:t>
            </w:r>
          </w:p>
        </w:tc>
      </w:tr>
      <w:tr>
        <w:trPr>
          <w:trHeight w:val="578" w:hRule="atLeast"/>
        </w:trPr>
        <w:tc>
          <w:tcPr>
            <w:tcW w:w="7641" w:type="dxa"/>
          </w:tcPr>
          <w:p>
            <w:pPr>
              <w:pStyle w:val="TableParagraph"/>
              <w:ind w:left="113" w:right="703"/>
              <w:rPr>
                <w:sz w:val="24"/>
              </w:rPr>
            </w:pPr>
            <w:r>
              <w:rPr>
                <w:b/>
                <w:sz w:val="24"/>
              </w:rPr>
              <w:t>Program</w:t>
            </w:r>
            <w:r>
              <w:rPr>
                <w:b/>
                <w:spacing w:val="-5"/>
                <w:sz w:val="24"/>
              </w:rPr>
              <w:t> </w:t>
            </w:r>
            <w:r>
              <w:rPr>
                <w:b/>
                <w:sz w:val="24"/>
              </w:rPr>
              <w:t>7</w:t>
            </w:r>
            <w:r>
              <w:rPr>
                <w:sz w:val="24"/>
              </w:rPr>
              <w:t>:</w:t>
            </w:r>
            <w:r>
              <w:rPr>
                <w:spacing w:val="-5"/>
                <w:sz w:val="24"/>
              </w:rPr>
              <w:t> </w:t>
            </w:r>
            <w:r>
              <w:rPr>
                <w:sz w:val="24"/>
              </w:rPr>
              <w:t>Pembuatan</w:t>
            </w:r>
            <w:r>
              <w:rPr>
                <w:spacing w:val="-5"/>
                <w:sz w:val="24"/>
              </w:rPr>
              <w:t> </w:t>
            </w:r>
            <w:r>
              <w:rPr>
                <w:sz w:val="24"/>
              </w:rPr>
              <w:t>karya</w:t>
            </w:r>
            <w:r>
              <w:rPr>
                <w:spacing w:val="-7"/>
                <w:sz w:val="24"/>
              </w:rPr>
              <w:t> </w:t>
            </w:r>
            <w:r>
              <w:rPr>
                <w:sz w:val="24"/>
              </w:rPr>
              <w:t>ilmiah</w:t>
            </w:r>
            <w:r>
              <w:rPr>
                <w:spacing w:val="-5"/>
                <w:sz w:val="24"/>
              </w:rPr>
              <w:t> </w:t>
            </w:r>
            <w:r>
              <w:rPr>
                <w:sz w:val="24"/>
              </w:rPr>
              <w:t>dalam</w:t>
            </w:r>
            <w:r>
              <w:rPr>
                <w:spacing w:val="-5"/>
                <w:sz w:val="24"/>
              </w:rPr>
              <w:t> </w:t>
            </w:r>
            <w:r>
              <w:rPr>
                <w:sz w:val="24"/>
              </w:rPr>
              <w:t>bentuk</w:t>
            </w:r>
            <w:r>
              <w:rPr>
                <w:spacing w:val="-5"/>
                <w:sz w:val="24"/>
              </w:rPr>
              <w:t> </w:t>
            </w:r>
            <w:r>
              <w:rPr>
                <w:sz w:val="24"/>
              </w:rPr>
              <w:t>buku</w:t>
            </w:r>
            <w:r>
              <w:rPr>
                <w:spacing w:val="-5"/>
                <w:sz w:val="24"/>
              </w:rPr>
              <w:t> </w:t>
            </w:r>
            <w:r>
              <w:rPr>
                <w:sz w:val="24"/>
              </w:rPr>
              <w:t>ajar</w:t>
            </w:r>
            <w:r>
              <w:rPr>
                <w:spacing w:val="-7"/>
                <w:sz w:val="24"/>
              </w:rPr>
              <w:t> </w:t>
            </w:r>
            <w:r>
              <w:rPr>
                <w:sz w:val="24"/>
              </w:rPr>
              <w:t>yang diterbitkan dan dipublikasi untuk umum</w:t>
            </w:r>
          </w:p>
        </w:tc>
        <w:tc>
          <w:tcPr>
            <w:tcW w:w="1709" w:type="dxa"/>
            <w:shd w:val="clear" w:color="auto" w:fill="5B9AD3"/>
          </w:tcPr>
          <w:p>
            <w:pPr>
              <w:pStyle w:val="TableParagraph"/>
              <w:ind w:left="0"/>
              <w:rPr>
                <w:sz w:val="24"/>
              </w:rPr>
            </w:pPr>
          </w:p>
        </w:tc>
      </w:tr>
      <w:tr>
        <w:trPr>
          <w:trHeight w:val="558" w:hRule="atLeast"/>
        </w:trPr>
        <w:tc>
          <w:tcPr>
            <w:tcW w:w="7641" w:type="dxa"/>
          </w:tcPr>
          <w:p>
            <w:pPr>
              <w:pStyle w:val="TableParagraph"/>
              <w:spacing w:line="276" w:lineRule="exact"/>
              <w:rPr>
                <w:sz w:val="24"/>
              </w:rPr>
            </w:pPr>
            <w:r>
              <w:rPr>
                <w:b/>
                <w:sz w:val="24"/>
              </w:rPr>
              <w:t>Kegiatan</w:t>
            </w:r>
            <w:r>
              <w:rPr>
                <w:b/>
                <w:spacing w:val="-4"/>
                <w:sz w:val="24"/>
              </w:rPr>
              <w:t> </w:t>
            </w:r>
            <w:r>
              <w:rPr>
                <w:b/>
                <w:sz w:val="24"/>
              </w:rPr>
              <w:t>1:</w:t>
            </w:r>
            <w:r>
              <w:rPr>
                <w:b/>
                <w:spacing w:val="-5"/>
                <w:sz w:val="24"/>
              </w:rPr>
              <w:t> </w:t>
            </w:r>
            <w:r>
              <w:rPr>
                <w:sz w:val="24"/>
              </w:rPr>
              <w:t>Meningkatkan</w:t>
            </w:r>
            <w:r>
              <w:rPr>
                <w:spacing w:val="-4"/>
                <w:sz w:val="24"/>
              </w:rPr>
              <w:t> </w:t>
            </w:r>
            <w:r>
              <w:rPr>
                <w:sz w:val="24"/>
              </w:rPr>
              <w:t>karya</w:t>
            </w:r>
            <w:r>
              <w:rPr>
                <w:spacing w:val="-6"/>
                <w:sz w:val="24"/>
              </w:rPr>
              <w:t> </w:t>
            </w:r>
            <w:r>
              <w:rPr>
                <w:sz w:val="24"/>
              </w:rPr>
              <w:t>ilmiah</w:t>
            </w:r>
            <w:r>
              <w:rPr>
                <w:spacing w:val="-4"/>
                <w:sz w:val="24"/>
              </w:rPr>
              <w:t> </w:t>
            </w:r>
            <w:r>
              <w:rPr>
                <w:sz w:val="24"/>
              </w:rPr>
              <w:t>dalam</w:t>
            </w:r>
            <w:r>
              <w:rPr>
                <w:spacing w:val="-4"/>
                <w:sz w:val="24"/>
              </w:rPr>
              <w:t> </w:t>
            </w:r>
            <w:r>
              <w:rPr>
                <w:sz w:val="24"/>
              </w:rPr>
              <w:t>bentuk</w:t>
            </w:r>
            <w:r>
              <w:rPr>
                <w:spacing w:val="-4"/>
                <w:sz w:val="24"/>
              </w:rPr>
              <w:t> </w:t>
            </w:r>
            <w:r>
              <w:rPr>
                <w:sz w:val="24"/>
              </w:rPr>
              <w:t>buku</w:t>
            </w:r>
            <w:r>
              <w:rPr>
                <w:spacing w:val="-3"/>
                <w:sz w:val="24"/>
              </w:rPr>
              <w:t> </w:t>
            </w:r>
            <w:r>
              <w:rPr>
                <w:sz w:val="24"/>
              </w:rPr>
              <w:t>ajar</w:t>
            </w:r>
            <w:r>
              <w:rPr>
                <w:spacing w:val="-6"/>
                <w:sz w:val="24"/>
              </w:rPr>
              <w:t> </w:t>
            </w:r>
            <w:r>
              <w:rPr>
                <w:sz w:val="24"/>
              </w:rPr>
              <w:t>yang diterbitkan dan dipublikasi untuk umum</w:t>
            </w:r>
          </w:p>
        </w:tc>
        <w:tc>
          <w:tcPr>
            <w:tcW w:w="1709" w:type="dxa"/>
            <w:shd w:val="clear" w:color="auto" w:fill="528CD2"/>
          </w:tcPr>
          <w:p>
            <w:pPr>
              <w:pStyle w:val="TableParagraph"/>
              <w:ind w:left="0"/>
              <w:rPr>
                <w:sz w:val="24"/>
              </w:rPr>
            </w:pPr>
          </w:p>
        </w:tc>
      </w:tr>
      <w:tr>
        <w:trPr>
          <w:trHeight w:val="552" w:hRule="atLeast"/>
        </w:trPr>
        <w:tc>
          <w:tcPr>
            <w:tcW w:w="7641" w:type="dxa"/>
          </w:tcPr>
          <w:p>
            <w:pPr>
              <w:pStyle w:val="TableParagraph"/>
              <w:spacing w:line="276" w:lineRule="exact"/>
              <w:rPr>
                <w:sz w:val="24"/>
              </w:rPr>
            </w:pPr>
            <w:r>
              <w:rPr>
                <w:b/>
                <w:sz w:val="24"/>
              </w:rPr>
              <w:t>IKK</w:t>
            </w:r>
            <w:r>
              <w:rPr>
                <w:b/>
                <w:spacing w:val="-4"/>
                <w:sz w:val="24"/>
              </w:rPr>
              <w:t> </w:t>
            </w:r>
            <w:r>
              <w:rPr>
                <w:b/>
                <w:sz w:val="24"/>
              </w:rPr>
              <w:t>1:</w:t>
            </w:r>
            <w:r>
              <w:rPr>
                <w:b/>
                <w:spacing w:val="-5"/>
                <w:sz w:val="24"/>
              </w:rPr>
              <w:t> </w:t>
            </w:r>
            <w:r>
              <w:rPr>
                <w:sz w:val="24"/>
              </w:rPr>
              <w:t>Jumlah</w:t>
            </w:r>
            <w:r>
              <w:rPr>
                <w:spacing w:val="-4"/>
                <w:sz w:val="24"/>
              </w:rPr>
              <w:t> </w:t>
            </w:r>
            <w:r>
              <w:rPr>
                <w:sz w:val="24"/>
              </w:rPr>
              <w:t>karya</w:t>
            </w:r>
            <w:r>
              <w:rPr>
                <w:spacing w:val="-6"/>
                <w:sz w:val="24"/>
              </w:rPr>
              <w:t> </w:t>
            </w:r>
            <w:r>
              <w:rPr>
                <w:sz w:val="24"/>
              </w:rPr>
              <w:t>ilmiah</w:t>
            </w:r>
            <w:r>
              <w:rPr>
                <w:spacing w:val="-4"/>
                <w:sz w:val="24"/>
              </w:rPr>
              <w:t> </w:t>
            </w:r>
            <w:r>
              <w:rPr>
                <w:sz w:val="24"/>
              </w:rPr>
              <w:t>dalam</w:t>
            </w:r>
            <w:r>
              <w:rPr>
                <w:spacing w:val="-4"/>
                <w:sz w:val="24"/>
              </w:rPr>
              <w:t> </w:t>
            </w:r>
            <w:r>
              <w:rPr>
                <w:sz w:val="24"/>
              </w:rPr>
              <w:t>bentuk</w:t>
            </w:r>
            <w:r>
              <w:rPr>
                <w:spacing w:val="-4"/>
                <w:sz w:val="24"/>
              </w:rPr>
              <w:t> </w:t>
            </w:r>
            <w:r>
              <w:rPr>
                <w:sz w:val="24"/>
              </w:rPr>
              <w:t>buku</w:t>
            </w:r>
            <w:r>
              <w:rPr>
                <w:spacing w:val="-4"/>
                <w:sz w:val="24"/>
              </w:rPr>
              <w:t> </w:t>
            </w:r>
            <w:r>
              <w:rPr>
                <w:sz w:val="24"/>
              </w:rPr>
              <w:t>ajar</w:t>
            </w:r>
            <w:r>
              <w:rPr>
                <w:spacing w:val="-4"/>
                <w:sz w:val="24"/>
              </w:rPr>
              <w:t> </w:t>
            </w:r>
            <w:r>
              <w:rPr>
                <w:sz w:val="24"/>
              </w:rPr>
              <w:t>yang</w:t>
            </w:r>
            <w:r>
              <w:rPr>
                <w:spacing w:val="-4"/>
                <w:sz w:val="24"/>
              </w:rPr>
              <w:t> </w:t>
            </w:r>
            <w:r>
              <w:rPr>
                <w:sz w:val="24"/>
              </w:rPr>
              <w:t>diterbitkan</w:t>
            </w:r>
            <w:r>
              <w:rPr>
                <w:spacing w:val="-4"/>
                <w:sz w:val="24"/>
              </w:rPr>
              <w:t> </w:t>
            </w:r>
            <w:r>
              <w:rPr>
                <w:sz w:val="24"/>
              </w:rPr>
              <w:t>dan dipublikasi untuk umum masing-masing program studi</w:t>
            </w:r>
          </w:p>
        </w:tc>
        <w:tc>
          <w:tcPr>
            <w:tcW w:w="1709" w:type="dxa"/>
          </w:tcPr>
          <w:p>
            <w:pPr>
              <w:pStyle w:val="TableParagraph"/>
              <w:spacing w:line="276" w:lineRule="exact"/>
              <w:ind w:left="50" w:right="34"/>
              <w:jc w:val="center"/>
              <w:rPr>
                <w:sz w:val="24"/>
              </w:rPr>
            </w:pPr>
            <w:r>
              <w:rPr>
                <w:sz w:val="24"/>
              </w:rPr>
              <w:t>1</w:t>
            </w:r>
            <w:r>
              <w:rPr>
                <w:spacing w:val="-2"/>
                <w:sz w:val="24"/>
              </w:rPr>
              <w:t> </w:t>
            </w:r>
            <w:r>
              <w:rPr>
                <w:sz w:val="24"/>
              </w:rPr>
              <w:t>buku </w:t>
            </w:r>
            <w:r>
              <w:rPr>
                <w:spacing w:val="-4"/>
                <w:sz w:val="24"/>
              </w:rPr>
              <w:t>ajar</w:t>
            </w:r>
          </w:p>
        </w:tc>
      </w:tr>
    </w:tbl>
    <w:p>
      <w:pPr>
        <w:pStyle w:val="TableParagraph"/>
        <w:spacing w:after="0" w:line="276" w:lineRule="exact"/>
        <w:jc w:val="center"/>
        <w:rPr>
          <w:sz w:val="24"/>
        </w:rPr>
        <w:sectPr>
          <w:pgSz w:w="16850" w:h="11920" w:orient="landscape"/>
          <w:pgMar w:header="0" w:footer="558" w:top="1340" w:bottom="740" w:left="1417" w:right="1842"/>
        </w:sectPr>
      </w:pPr>
    </w:p>
    <w:p>
      <w:pPr>
        <w:pStyle w:val="Heading2"/>
        <w:numPr>
          <w:ilvl w:val="0"/>
          <w:numId w:val="10"/>
        </w:numPr>
        <w:tabs>
          <w:tab w:pos="548" w:val="left" w:leader="none"/>
        </w:tabs>
        <w:spacing w:line="240" w:lineRule="auto" w:before="85" w:after="0"/>
        <w:ind w:left="548" w:right="0" w:hanging="427"/>
        <w:jc w:val="left"/>
      </w:pPr>
      <w:r>
        <w:rPr/>
        <w:t>Bidang</w:t>
      </w:r>
      <w:r>
        <w:rPr>
          <w:spacing w:val="-7"/>
        </w:rPr>
        <w:t> </w:t>
      </w:r>
      <w:r>
        <w:rPr/>
        <w:t>Pengabdian</w:t>
      </w:r>
      <w:r>
        <w:rPr>
          <w:spacing w:val="-7"/>
        </w:rPr>
        <w:t> </w:t>
      </w:r>
      <w:r>
        <w:rPr>
          <w:spacing w:val="-2"/>
        </w:rPr>
        <w:t>Masyarakat</w:t>
      </w:r>
    </w:p>
    <w:p>
      <w:pPr>
        <w:spacing w:before="142"/>
        <w:ind w:left="549" w:right="0" w:firstLine="0"/>
        <w:jc w:val="left"/>
        <w:rPr>
          <w:b/>
          <w:sz w:val="24"/>
        </w:rPr>
      </w:pPr>
      <w:r>
        <w:rPr>
          <w:b/>
          <w:sz w:val="24"/>
        </w:rPr>
        <w:t>Sasaran</w:t>
      </w:r>
      <w:r>
        <w:rPr>
          <w:b/>
          <w:spacing w:val="-7"/>
          <w:sz w:val="24"/>
        </w:rPr>
        <w:t> </w:t>
      </w:r>
      <w:r>
        <w:rPr>
          <w:b/>
          <w:sz w:val="24"/>
        </w:rPr>
        <w:t>1:</w:t>
      </w:r>
      <w:r>
        <w:rPr>
          <w:b/>
          <w:spacing w:val="-6"/>
          <w:sz w:val="24"/>
        </w:rPr>
        <w:t> </w:t>
      </w:r>
      <w:r>
        <w:rPr>
          <w:b/>
          <w:sz w:val="24"/>
        </w:rPr>
        <w:t>Meningkatnya</w:t>
      </w:r>
      <w:r>
        <w:rPr>
          <w:b/>
          <w:spacing w:val="-6"/>
          <w:sz w:val="24"/>
        </w:rPr>
        <w:t> </w:t>
      </w:r>
      <w:r>
        <w:rPr>
          <w:b/>
          <w:sz w:val="24"/>
        </w:rPr>
        <w:t>kualitas</w:t>
      </w:r>
      <w:r>
        <w:rPr>
          <w:b/>
          <w:spacing w:val="-6"/>
          <w:sz w:val="24"/>
        </w:rPr>
        <w:t> </w:t>
      </w:r>
      <w:r>
        <w:rPr>
          <w:b/>
          <w:sz w:val="24"/>
        </w:rPr>
        <w:t>pengabdian</w:t>
      </w:r>
      <w:r>
        <w:rPr>
          <w:b/>
          <w:spacing w:val="-8"/>
          <w:sz w:val="24"/>
        </w:rPr>
        <w:t> </w:t>
      </w:r>
      <w:r>
        <w:rPr>
          <w:b/>
          <w:spacing w:val="-2"/>
          <w:sz w:val="24"/>
        </w:rPr>
        <w:t>masyarakat</w:t>
      </w: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667"/>
        <w:gridCol w:w="1682"/>
      </w:tblGrid>
      <w:tr>
        <w:trPr>
          <w:trHeight w:val="390" w:hRule="atLeast"/>
        </w:trPr>
        <w:tc>
          <w:tcPr>
            <w:tcW w:w="7667" w:type="dxa"/>
            <w:vMerge w:val="restart"/>
            <w:shd w:val="clear" w:color="auto" w:fill="7D7D7D"/>
          </w:tcPr>
          <w:p>
            <w:pPr>
              <w:pStyle w:val="TableParagraph"/>
              <w:spacing w:before="114"/>
              <w:ind w:left="823"/>
              <w:rPr>
                <w:b/>
                <w:sz w:val="24"/>
              </w:rPr>
            </w:pPr>
            <w:r>
              <w:rPr>
                <w:b/>
                <w:sz w:val="24"/>
              </w:rPr>
              <w:t>Sasaran</w:t>
            </w:r>
            <w:r>
              <w:rPr>
                <w:b/>
                <w:spacing w:val="-6"/>
                <w:sz w:val="24"/>
              </w:rPr>
              <w:t> </w:t>
            </w:r>
            <w:r>
              <w:rPr>
                <w:b/>
                <w:sz w:val="24"/>
              </w:rPr>
              <w:t>Kegiatan</w:t>
            </w:r>
            <w:r>
              <w:rPr>
                <w:b/>
                <w:spacing w:val="-6"/>
                <w:sz w:val="24"/>
              </w:rPr>
              <w:t> </w:t>
            </w:r>
            <w:r>
              <w:rPr>
                <w:b/>
                <w:sz w:val="24"/>
              </w:rPr>
              <w:t>(Output)/</w:t>
            </w:r>
            <w:r>
              <w:rPr>
                <w:b/>
                <w:spacing w:val="-6"/>
                <w:sz w:val="24"/>
              </w:rPr>
              <w:t> </w:t>
            </w:r>
            <w:r>
              <w:rPr>
                <w:b/>
                <w:sz w:val="24"/>
              </w:rPr>
              <w:t>Indikator</w:t>
            </w:r>
            <w:r>
              <w:rPr>
                <w:b/>
                <w:spacing w:val="-8"/>
                <w:sz w:val="24"/>
              </w:rPr>
              <w:t> </w:t>
            </w:r>
            <w:r>
              <w:rPr>
                <w:b/>
                <w:sz w:val="24"/>
              </w:rPr>
              <w:t>Sasaran</w:t>
            </w:r>
            <w:r>
              <w:rPr>
                <w:b/>
                <w:spacing w:val="-8"/>
                <w:sz w:val="24"/>
              </w:rPr>
              <w:t> </w:t>
            </w:r>
            <w:r>
              <w:rPr>
                <w:b/>
                <w:spacing w:val="-2"/>
                <w:sz w:val="24"/>
              </w:rPr>
              <w:t>Kegiatan</w:t>
            </w:r>
          </w:p>
        </w:tc>
        <w:tc>
          <w:tcPr>
            <w:tcW w:w="1682" w:type="dxa"/>
            <w:shd w:val="clear" w:color="auto" w:fill="7D7D7D"/>
          </w:tcPr>
          <w:p>
            <w:pPr>
              <w:pStyle w:val="TableParagraph"/>
              <w:spacing w:line="257" w:lineRule="exact" w:before="114"/>
              <w:ind w:left="431"/>
              <w:rPr>
                <w:b/>
                <w:sz w:val="24"/>
              </w:rPr>
            </w:pPr>
            <w:r>
              <w:rPr>
                <w:b/>
                <w:spacing w:val="-2"/>
                <w:sz w:val="24"/>
              </w:rPr>
              <w:t>Target</w:t>
            </w:r>
          </w:p>
        </w:tc>
      </w:tr>
      <w:tr>
        <w:trPr>
          <w:trHeight w:val="278" w:hRule="atLeast"/>
        </w:trPr>
        <w:tc>
          <w:tcPr>
            <w:tcW w:w="7667" w:type="dxa"/>
            <w:vMerge/>
            <w:tcBorders>
              <w:top w:val="nil"/>
            </w:tcBorders>
            <w:shd w:val="clear" w:color="auto" w:fill="7D7D7D"/>
          </w:tcPr>
          <w:p>
            <w:pPr>
              <w:rPr>
                <w:sz w:val="2"/>
                <w:szCs w:val="2"/>
              </w:rPr>
            </w:pPr>
          </w:p>
        </w:tc>
        <w:tc>
          <w:tcPr>
            <w:tcW w:w="1682" w:type="dxa"/>
            <w:shd w:val="clear" w:color="auto" w:fill="7D7D7D"/>
          </w:tcPr>
          <w:p>
            <w:pPr>
              <w:pStyle w:val="TableParagraph"/>
              <w:spacing w:line="258" w:lineRule="exact"/>
              <w:ind w:left="330"/>
              <w:rPr>
                <w:b/>
                <w:sz w:val="24"/>
              </w:rPr>
            </w:pPr>
            <w:r>
              <w:rPr>
                <w:b/>
                <w:spacing w:val="-2"/>
                <w:sz w:val="24"/>
              </w:rPr>
              <w:t>2021/2022</w:t>
            </w:r>
          </w:p>
        </w:tc>
      </w:tr>
      <w:tr>
        <w:trPr>
          <w:trHeight w:val="275" w:hRule="atLeast"/>
        </w:trPr>
        <w:tc>
          <w:tcPr>
            <w:tcW w:w="7667" w:type="dxa"/>
          </w:tcPr>
          <w:p>
            <w:pPr>
              <w:pStyle w:val="TableParagraph"/>
              <w:spacing w:line="256" w:lineRule="exact"/>
              <w:ind w:left="113"/>
              <w:rPr>
                <w:sz w:val="24"/>
              </w:rPr>
            </w:pPr>
            <w:r>
              <w:rPr>
                <w:b/>
                <w:sz w:val="24"/>
              </w:rPr>
              <w:t>Program</w:t>
            </w:r>
            <w:r>
              <w:rPr>
                <w:b/>
                <w:spacing w:val="-2"/>
                <w:sz w:val="24"/>
              </w:rPr>
              <w:t> </w:t>
            </w:r>
            <w:r>
              <w:rPr>
                <w:b/>
                <w:sz w:val="24"/>
              </w:rPr>
              <w:t>1</w:t>
            </w:r>
            <w:r>
              <w:rPr>
                <w:sz w:val="24"/>
              </w:rPr>
              <w:t>:</w:t>
            </w:r>
            <w:r>
              <w:rPr>
                <w:spacing w:val="-2"/>
                <w:sz w:val="24"/>
              </w:rPr>
              <w:t> </w:t>
            </w:r>
            <w:r>
              <w:rPr>
                <w:sz w:val="24"/>
              </w:rPr>
              <w:t>Publikasi</w:t>
            </w:r>
            <w:r>
              <w:rPr>
                <w:spacing w:val="-3"/>
                <w:sz w:val="24"/>
              </w:rPr>
              <w:t> </w:t>
            </w:r>
            <w:r>
              <w:rPr>
                <w:sz w:val="24"/>
              </w:rPr>
              <w:t>hasil</w:t>
            </w:r>
            <w:r>
              <w:rPr>
                <w:spacing w:val="-2"/>
                <w:sz w:val="24"/>
              </w:rPr>
              <w:t> </w:t>
            </w:r>
            <w:r>
              <w:rPr>
                <w:sz w:val="24"/>
              </w:rPr>
              <w:t>pengabdian</w:t>
            </w:r>
            <w:r>
              <w:rPr>
                <w:spacing w:val="-2"/>
                <w:sz w:val="24"/>
              </w:rPr>
              <w:t> masyarakat</w:t>
            </w:r>
          </w:p>
        </w:tc>
        <w:tc>
          <w:tcPr>
            <w:tcW w:w="1682" w:type="dxa"/>
            <w:shd w:val="clear" w:color="auto" w:fill="006FC0"/>
          </w:tcPr>
          <w:p>
            <w:pPr>
              <w:pStyle w:val="TableParagraph"/>
              <w:ind w:left="0"/>
              <w:rPr>
                <w:sz w:val="20"/>
              </w:rPr>
            </w:pPr>
          </w:p>
        </w:tc>
      </w:tr>
      <w:tr>
        <w:trPr>
          <w:trHeight w:val="280" w:hRule="atLeast"/>
        </w:trPr>
        <w:tc>
          <w:tcPr>
            <w:tcW w:w="7667" w:type="dxa"/>
          </w:tcPr>
          <w:p>
            <w:pPr>
              <w:pStyle w:val="TableParagraph"/>
              <w:spacing w:line="260" w:lineRule="exact"/>
              <w:rPr>
                <w:sz w:val="24"/>
              </w:rPr>
            </w:pPr>
            <w:r>
              <w:rPr>
                <w:b/>
                <w:sz w:val="24"/>
              </w:rPr>
              <w:t>Kegiatan</w:t>
            </w:r>
            <w:r>
              <w:rPr>
                <w:b/>
                <w:spacing w:val="-2"/>
                <w:sz w:val="24"/>
              </w:rPr>
              <w:t> </w:t>
            </w:r>
            <w:r>
              <w:rPr>
                <w:b/>
                <w:sz w:val="24"/>
              </w:rPr>
              <w:t>1:</w:t>
            </w:r>
            <w:r>
              <w:rPr>
                <w:b/>
                <w:spacing w:val="-2"/>
                <w:sz w:val="24"/>
              </w:rPr>
              <w:t> </w:t>
            </w:r>
            <w:r>
              <w:rPr>
                <w:sz w:val="24"/>
              </w:rPr>
              <w:t>Meningkatkan</w:t>
            </w:r>
            <w:r>
              <w:rPr>
                <w:spacing w:val="-1"/>
                <w:sz w:val="24"/>
              </w:rPr>
              <w:t> </w:t>
            </w:r>
            <w:r>
              <w:rPr>
                <w:sz w:val="24"/>
              </w:rPr>
              <w:t>publikasi</w:t>
            </w:r>
            <w:r>
              <w:rPr>
                <w:spacing w:val="-1"/>
                <w:sz w:val="24"/>
              </w:rPr>
              <w:t> </w:t>
            </w:r>
            <w:r>
              <w:rPr>
                <w:sz w:val="24"/>
              </w:rPr>
              <w:t>hasil</w:t>
            </w:r>
            <w:r>
              <w:rPr>
                <w:spacing w:val="-1"/>
                <w:sz w:val="24"/>
              </w:rPr>
              <w:t> </w:t>
            </w:r>
            <w:r>
              <w:rPr>
                <w:sz w:val="24"/>
              </w:rPr>
              <w:t>pengabdian</w:t>
            </w:r>
            <w:r>
              <w:rPr>
                <w:spacing w:val="-1"/>
                <w:sz w:val="24"/>
              </w:rPr>
              <w:t> </w:t>
            </w:r>
            <w:r>
              <w:rPr>
                <w:spacing w:val="-2"/>
                <w:sz w:val="24"/>
              </w:rPr>
              <w:t>masyarakat</w:t>
            </w:r>
          </w:p>
        </w:tc>
        <w:tc>
          <w:tcPr>
            <w:tcW w:w="1682" w:type="dxa"/>
            <w:shd w:val="clear" w:color="auto" w:fill="006FC0"/>
          </w:tcPr>
          <w:p>
            <w:pPr>
              <w:pStyle w:val="TableParagraph"/>
              <w:ind w:left="0"/>
              <w:rPr>
                <w:sz w:val="20"/>
              </w:rPr>
            </w:pPr>
          </w:p>
        </w:tc>
      </w:tr>
      <w:tr>
        <w:trPr>
          <w:trHeight w:val="629" w:hRule="atLeast"/>
        </w:trPr>
        <w:tc>
          <w:tcPr>
            <w:tcW w:w="7667" w:type="dxa"/>
          </w:tcPr>
          <w:p>
            <w:pPr>
              <w:pStyle w:val="TableParagraph"/>
              <w:spacing w:line="276" w:lineRule="exact"/>
              <w:rPr>
                <w:sz w:val="24"/>
              </w:rPr>
            </w:pPr>
            <w:r>
              <w:rPr>
                <w:b/>
                <w:sz w:val="24"/>
              </w:rPr>
              <w:t>IKK</w:t>
            </w:r>
            <w:r>
              <w:rPr>
                <w:b/>
                <w:spacing w:val="-2"/>
                <w:sz w:val="24"/>
              </w:rPr>
              <w:t> </w:t>
            </w:r>
            <w:r>
              <w:rPr>
                <w:b/>
                <w:sz w:val="24"/>
              </w:rPr>
              <w:t>1:</w:t>
            </w:r>
            <w:r>
              <w:rPr>
                <w:b/>
                <w:spacing w:val="-3"/>
                <w:sz w:val="24"/>
              </w:rPr>
              <w:t> </w:t>
            </w:r>
            <w:r>
              <w:rPr>
                <w:sz w:val="24"/>
              </w:rPr>
              <w:t>Jumlah</w:t>
            </w:r>
            <w:r>
              <w:rPr>
                <w:spacing w:val="-1"/>
                <w:sz w:val="24"/>
              </w:rPr>
              <w:t> </w:t>
            </w:r>
            <w:r>
              <w:rPr>
                <w:sz w:val="24"/>
              </w:rPr>
              <w:t>hasil</w:t>
            </w:r>
            <w:r>
              <w:rPr>
                <w:spacing w:val="-2"/>
                <w:sz w:val="24"/>
              </w:rPr>
              <w:t> </w:t>
            </w:r>
            <w:r>
              <w:rPr>
                <w:sz w:val="24"/>
              </w:rPr>
              <w:t>pengabdian</w:t>
            </w:r>
            <w:r>
              <w:rPr>
                <w:spacing w:val="-1"/>
                <w:sz w:val="24"/>
              </w:rPr>
              <w:t> </w:t>
            </w:r>
            <w:r>
              <w:rPr>
                <w:sz w:val="24"/>
              </w:rPr>
              <w:t>masyarakat</w:t>
            </w:r>
            <w:r>
              <w:rPr>
                <w:spacing w:val="-2"/>
                <w:sz w:val="24"/>
              </w:rPr>
              <w:t> </w:t>
            </w:r>
            <w:r>
              <w:rPr>
                <w:sz w:val="24"/>
              </w:rPr>
              <w:t>yang </w:t>
            </w:r>
            <w:r>
              <w:rPr>
                <w:spacing w:val="-2"/>
                <w:sz w:val="24"/>
              </w:rPr>
              <w:t>dipublikasikan</w:t>
            </w:r>
          </w:p>
        </w:tc>
        <w:tc>
          <w:tcPr>
            <w:tcW w:w="1682" w:type="dxa"/>
          </w:tcPr>
          <w:p>
            <w:pPr>
              <w:pStyle w:val="TableParagraph"/>
              <w:spacing w:before="50"/>
              <w:ind w:left="496" w:right="356" w:hanging="312"/>
              <w:rPr>
                <w:sz w:val="24"/>
              </w:rPr>
            </w:pPr>
            <w:r>
              <w:rPr>
                <w:sz w:val="24"/>
              </w:rPr>
              <w:t>1</w:t>
            </w:r>
            <w:r>
              <w:rPr>
                <w:spacing w:val="-15"/>
                <w:sz w:val="24"/>
              </w:rPr>
              <w:t> </w:t>
            </w:r>
            <w:r>
              <w:rPr>
                <w:sz w:val="24"/>
              </w:rPr>
              <w:t>publikasi/ </w:t>
            </w:r>
            <w:r>
              <w:rPr>
                <w:spacing w:val="-2"/>
                <w:sz w:val="24"/>
              </w:rPr>
              <w:t>prodi</w:t>
            </w:r>
          </w:p>
        </w:tc>
      </w:tr>
      <w:tr>
        <w:trPr>
          <w:trHeight w:val="278" w:hRule="atLeast"/>
        </w:trPr>
        <w:tc>
          <w:tcPr>
            <w:tcW w:w="7667" w:type="dxa"/>
          </w:tcPr>
          <w:p>
            <w:pPr>
              <w:pStyle w:val="TableParagraph"/>
              <w:spacing w:line="257" w:lineRule="exact" w:before="1"/>
              <w:ind w:left="113"/>
              <w:rPr>
                <w:sz w:val="24"/>
              </w:rPr>
            </w:pPr>
            <w:r>
              <w:rPr>
                <w:b/>
                <w:sz w:val="24"/>
              </w:rPr>
              <w:t>Program</w:t>
            </w:r>
            <w:r>
              <w:rPr>
                <w:b/>
                <w:spacing w:val="-3"/>
                <w:sz w:val="24"/>
              </w:rPr>
              <w:t> </w:t>
            </w:r>
            <w:r>
              <w:rPr>
                <w:b/>
                <w:sz w:val="24"/>
              </w:rPr>
              <w:t>2</w:t>
            </w:r>
            <w:r>
              <w:rPr>
                <w:sz w:val="24"/>
              </w:rPr>
              <w:t>:</w:t>
            </w:r>
            <w:r>
              <w:rPr>
                <w:spacing w:val="-3"/>
                <w:sz w:val="24"/>
              </w:rPr>
              <w:t> </w:t>
            </w:r>
            <w:r>
              <w:rPr>
                <w:sz w:val="24"/>
              </w:rPr>
              <w:t>Jaringan</w:t>
            </w:r>
            <w:r>
              <w:rPr>
                <w:spacing w:val="-3"/>
                <w:sz w:val="24"/>
              </w:rPr>
              <w:t> </w:t>
            </w:r>
            <w:r>
              <w:rPr>
                <w:sz w:val="24"/>
              </w:rPr>
              <w:t>kerjasama</w:t>
            </w:r>
            <w:r>
              <w:rPr>
                <w:spacing w:val="-2"/>
                <w:sz w:val="24"/>
              </w:rPr>
              <w:t> </w:t>
            </w:r>
            <w:r>
              <w:rPr>
                <w:sz w:val="24"/>
              </w:rPr>
              <w:t>kemitraan</w:t>
            </w:r>
            <w:r>
              <w:rPr>
                <w:spacing w:val="-1"/>
                <w:sz w:val="24"/>
              </w:rPr>
              <w:t> </w:t>
            </w:r>
            <w:r>
              <w:rPr>
                <w:sz w:val="24"/>
              </w:rPr>
              <w:t>pengabdian</w:t>
            </w:r>
            <w:r>
              <w:rPr>
                <w:spacing w:val="-3"/>
                <w:sz w:val="24"/>
              </w:rPr>
              <w:t> </w:t>
            </w:r>
            <w:r>
              <w:rPr>
                <w:spacing w:val="-2"/>
                <w:sz w:val="24"/>
              </w:rPr>
              <w:t>masyarakat</w:t>
            </w:r>
          </w:p>
        </w:tc>
        <w:tc>
          <w:tcPr>
            <w:tcW w:w="1682" w:type="dxa"/>
            <w:shd w:val="clear" w:color="auto" w:fill="006FC0"/>
          </w:tcPr>
          <w:p>
            <w:pPr>
              <w:pStyle w:val="TableParagraph"/>
              <w:ind w:left="0"/>
              <w:rPr>
                <w:sz w:val="20"/>
              </w:rPr>
            </w:pPr>
          </w:p>
        </w:tc>
      </w:tr>
      <w:tr>
        <w:trPr>
          <w:trHeight w:val="582" w:hRule="atLeast"/>
        </w:trPr>
        <w:tc>
          <w:tcPr>
            <w:tcW w:w="7667" w:type="dxa"/>
          </w:tcPr>
          <w:p>
            <w:pPr>
              <w:pStyle w:val="TableParagraph"/>
              <w:rPr>
                <w:sz w:val="24"/>
              </w:rPr>
            </w:pPr>
            <w:r>
              <w:rPr>
                <w:b/>
                <w:sz w:val="24"/>
              </w:rPr>
              <w:t>Kegiatan</w:t>
            </w:r>
            <w:r>
              <w:rPr>
                <w:b/>
                <w:spacing w:val="-7"/>
                <w:sz w:val="24"/>
              </w:rPr>
              <w:t> </w:t>
            </w:r>
            <w:r>
              <w:rPr>
                <w:b/>
                <w:sz w:val="24"/>
              </w:rPr>
              <w:t>1:</w:t>
            </w:r>
            <w:r>
              <w:rPr>
                <w:b/>
                <w:spacing w:val="-8"/>
                <w:sz w:val="24"/>
              </w:rPr>
              <w:t> </w:t>
            </w:r>
            <w:r>
              <w:rPr>
                <w:sz w:val="24"/>
              </w:rPr>
              <w:t>Memperluas</w:t>
            </w:r>
            <w:r>
              <w:rPr>
                <w:spacing w:val="-6"/>
                <w:sz w:val="24"/>
              </w:rPr>
              <w:t> </w:t>
            </w:r>
            <w:r>
              <w:rPr>
                <w:sz w:val="24"/>
              </w:rPr>
              <w:t>jaringan</w:t>
            </w:r>
            <w:r>
              <w:rPr>
                <w:spacing w:val="-7"/>
                <w:sz w:val="24"/>
              </w:rPr>
              <w:t> </w:t>
            </w:r>
            <w:r>
              <w:rPr>
                <w:sz w:val="24"/>
              </w:rPr>
              <w:t>kerjasama</w:t>
            </w:r>
            <w:r>
              <w:rPr>
                <w:spacing w:val="-7"/>
                <w:sz w:val="24"/>
              </w:rPr>
              <w:t> </w:t>
            </w:r>
            <w:r>
              <w:rPr>
                <w:sz w:val="24"/>
              </w:rPr>
              <w:t>kemitraan</w:t>
            </w:r>
            <w:r>
              <w:rPr>
                <w:spacing w:val="-7"/>
                <w:sz w:val="24"/>
              </w:rPr>
              <w:t> </w:t>
            </w:r>
            <w:r>
              <w:rPr>
                <w:sz w:val="24"/>
              </w:rPr>
              <w:t>pengabdian </w:t>
            </w:r>
            <w:r>
              <w:rPr>
                <w:spacing w:val="-2"/>
                <w:sz w:val="24"/>
              </w:rPr>
              <w:t>masyarakat</w:t>
            </w:r>
          </w:p>
        </w:tc>
        <w:tc>
          <w:tcPr>
            <w:tcW w:w="1682" w:type="dxa"/>
            <w:shd w:val="clear" w:color="auto" w:fill="006FC0"/>
          </w:tcPr>
          <w:p>
            <w:pPr>
              <w:pStyle w:val="TableParagraph"/>
              <w:ind w:left="0"/>
              <w:rPr>
                <w:sz w:val="24"/>
              </w:rPr>
            </w:pPr>
          </w:p>
        </w:tc>
      </w:tr>
      <w:tr>
        <w:trPr>
          <w:trHeight w:val="554" w:hRule="atLeast"/>
        </w:trPr>
        <w:tc>
          <w:tcPr>
            <w:tcW w:w="7667" w:type="dxa"/>
          </w:tcPr>
          <w:p>
            <w:pPr>
              <w:pStyle w:val="TableParagraph"/>
              <w:spacing w:line="270" w:lineRule="atLeast"/>
              <w:ind w:right="770"/>
              <w:rPr>
                <w:sz w:val="24"/>
              </w:rPr>
            </w:pPr>
            <w:r>
              <w:rPr>
                <w:b/>
                <w:sz w:val="24"/>
              </w:rPr>
              <w:t>IKK</w:t>
            </w:r>
            <w:r>
              <w:rPr>
                <w:b/>
                <w:spacing w:val="-5"/>
                <w:sz w:val="24"/>
              </w:rPr>
              <w:t> </w:t>
            </w:r>
            <w:r>
              <w:rPr>
                <w:b/>
                <w:sz w:val="24"/>
              </w:rPr>
              <w:t>1:</w:t>
            </w:r>
            <w:r>
              <w:rPr>
                <w:b/>
                <w:spacing w:val="40"/>
                <w:sz w:val="24"/>
              </w:rPr>
              <w:t> </w:t>
            </w:r>
            <w:r>
              <w:rPr>
                <w:sz w:val="24"/>
              </w:rPr>
              <w:t>Jumlah</w:t>
            </w:r>
            <w:r>
              <w:rPr>
                <w:spacing w:val="-5"/>
                <w:sz w:val="24"/>
              </w:rPr>
              <w:t> </w:t>
            </w:r>
            <w:r>
              <w:rPr>
                <w:sz w:val="24"/>
              </w:rPr>
              <w:t>jaringan</w:t>
            </w:r>
            <w:r>
              <w:rPr>
                <w:spacing w:val="-6"/>
                <w:sz w:val="24"/>
              </w:rPr>
              <w:t> </w:t>
            </w:r>
            <w:r>
              <w:rPr>
                <w:sz w:val="24"/>
              </w:rPr>
              <w:t>kerjasama</w:t>
            </w:r>
            <w:r>
              <w:rPr>
                <w:spacing w:val="-5"/>
                <w:sz w:val="24"/>
              </w:rPr>
              <w:t> </w:t>
            </w:r>
            <w:r>
              <w:rPr>
                <w:sz w:val="24"/>
              </w:rPr>
              <w:t>kemitraan</w:t>
            </w:r>
            <w:r>
              <w:rPr>
                <w:spacing w:val="-5"/>
                <w:sz w:val="24"/>
              </w:rPr>
              <w:t> </w:t>
            </w:r>
            <w:r>
              <w:rPr>
                <w:sz w:val="24"/>
              </w:rPr>
              <w:t>pengabdian</w:t>
            </w:r>
            <w:r>
              <w:rPr>
                <w:spacing w:val="-5"/>
                <w:sz w:val="24"/>
              </w:rPr>
              <w:t> </w:t>
            </w:r>
            <w:r>
              <w:rPr>
                <w:sz w:val="24"/>
              </w:rPr>
              <w:t>masyarakat masing-masing program studi</w:t>
            </w:r>
          </w:p>
        </w:tc>
        <w:tc>
          <w:tcPr>
            <w:tcW w:w="1682" w:type="dxa"/>
          </w:tcPr>
          <w:p>
            <w:pPr>
              <w:pStyle w:val="TableParagraph"/>
              <w:spacing w:before="171"/>
              <w:ind w:left="17"/>
              <w:jc w:val="center"/>
              <w:rPr>
                <w:sz w:val="24"/>
              </w:rPr>
            </w:pPr>
            <w:r>
              <w:rPr>
                <w:spacing w:val="-10"/>
                <w:sz w:val="24"/>
              </w:rPr>
              <w:t>2</w:t>
            </w:r>
          </w:p>
        </w:tc>
      </w:tr>
      <w:tr>
        <w:trPr>
          <w:trHeight w:val="275" w:hRule="atLeast"/>
        </w:trPr>
        <w:tc>
          <w:tcPr>
            <w:tcW w:w="7667" w:type="dxa"/>
          </w:tcPr>
          <w:p>
            <w:pPr>
              <w:pStyle w:val="TableParagraph"/>
              <w:spacing w:line="256" w:lineRule="exact"/>
              <w:ind w:left="113"/>
              <w:rPr>
                <w:sz w:val="24"/>
              </w:rPr>
            </w:pPr>
            <w:r>
              <w:rPr>
                <w:b/>
                <w:sz w:val="24"/>
              </w:rPr>
              <w:t>Program</w:t>
            </w:r>
            <w:r>
              <w:rPr>
                <w:b/>
                <w:spacing w:val="-3"/>
                <w:sz w:val="24"/>
              </w:rPr>
              <w:t> </w:t>
            </w:r>
            <w:r>
              <w:rPr>
                <w:b/>
                <w:sz w:val="24"/>
              </w:rPr>
              <w:t>3</w:t>
            </w:r>
            <w:r>
              <w:rPr>
                <w:sz w:val="24"/>
              </w:rPr>
              <w:t>:</w:t>
            </w:r>
            <w:r>
              <w:rPr>
                <w:spacing w:val="-2"/>
                <w:sz w:val="24"/>
              </w:rPr>
              <w:t> </w:t>
            </w:r>
            <w:r>
              <w:rPr>
                <w:sz w:val="24"/>
              </w:rPr>
              <w:t>Kualitas</w:t>
            </w:r>
            <w:r>
              <w:rPr>
                <w:spacing w:val="-3"/>
                <w:sz w:val="24"/>
              </w:rPr>
              <w:t> </w:t>
            </w:r>
            <w:r>
              <w:rPr>
                <w:sz w:val="24"/>
              </w:rPr>
              <w:t>materi</w:t>
            </w:r>
            <w:r>
              <w:rPr>
                <w:spacing w:val="-3"/>
                <w:sz w:val="24"/>
              </w:rPr>
              <w:t> </w:t>
            </w:r>
            <w:r>
              <w:rPr>
                <w:sz w:val="24"/>
              </w:rPr>
              <w:t>pengabdian</w:t>
            </w:r>
            <w:r>
              <w:rPr>
                <w:spacing w:val="-2"/>
                <w:sz w:val="24"/>
              </w:rPr>
              <w:t> masyarakat</w:t>
            </w:r>
          </w:p>
        </w:tc>
        <w:tc>
          <w:tcPr>
            <w:tcW w:w="1682" w:type="dxa"/>
            <w:shd w:val="clear" w:color="auto" w:fill="006FC0"/>
          </w:tcPr>
          <w:p>
            <w:pPr>
              <w:pStyle w:val="TableParagraph"/>
              <w:ind w:left="0"/>
              <w:rPr>
                <w:sz w:val="20"/>
              </w:rPr>
            </w:pPr>
          </w:p>
        </w:tc>
      </w:tr>
      <w:tr>
        <w:trPr>
          <w:trHeight w:val="828" w:hRule="atLeast"/>
        </w:trPr>
        <w:tc>
          <w:tcPr>
            <w:tcW w:w="7667" w:type="dxa"/>
          </w:tcPr>
          <w:p>
            <w:pPr>
              <w:pStyle w:val="TableParagraph"/>
              <w:spacing w:line="276" w:lineRule="exact"/>
              <w:ind w:right="466"/>
              <w:rPr>
                <w:sz w:val="24"/>
              </w:rPr>
            </w:pPr>
            <w:r>
              <w:rPr>
                <w:b/>
                <w:sz w:val="24"/>
              </w:rPr>
              <w:t>Kegiatan</w:t>
            </w:r>
            <w:r>
              <w:rPr>
                <w:b/>
                <w:spacing w:val="-6"/>
                <w:sz w:val="24"/>
              </w:rPr>
              <w:t> </w:t>
            </w:r>
            <w:r>
              <w:rPr>
                <w:b/>
                <w:sz w:val="24"/>
              </w:rPr>
              <w:t>1:</w:t>
            </w:r>
            <w:r>
              <w:rPr>
                <w:b/>
                <w:spacing w:val="-7"/>
                <w:sz w:val="24"/>
              </w:rPr>
              <w:t> </w:t>
            </w:r>
            <w:r>
              <w:rPr>
                <w:sz w:val="24"/>
              </w:rPr>
              <w:t>Meningkatkan</w:t>
            </w:r>
            <w:r>
              <w:rPr>
                <w:spacing w:val="-6"/>
                <w:sz w:val="24"/>
              </w:rPr>
              <w:t> </w:t>
            </w:r>
            <w:r>
              <w:rPr>
                <w:sz w:val="24"/>
              </w:rPr>
              <w:t>kualitas</w:t>
            </w:r>
            <w:r>
              <w:rPr>
                <w:spacing w:val="-6"/>
                <w:sz w:val="24"/>
              </w:rPr>
              <w:t> </w:t>
            </w:r>
            <w:r>
              <w:rPr>
                <w:sz w:val="24"/>
              </w:rPr>
              <w:t>materi</w:t>
            </w:r>
            <w:r>
              <w:rPr>
                <w:spacing w:val="-6"/>
                <w:sz w:val="24"/>
              </w:rPr>
              <w:t> </w:t>
            </w:r>
            <w:r>
              <w:rPr>
                <w:sz w:val="24"/>
              </w:rPr>
              <w:t>pengabdian</w:t>
            </w:r>
            <w:r>
              <w:rPr>
                <w:spacing w:val="-6"/>
                <w:sz w:val="24"/>
              </w:rPr>
              <w:t> </w:t>
            </w:r>
            <w:r>
              <w:rPr>
                <w:sz w:val="24"/>
              </w:rPr>
              <w:t>masyarakat</w:t>
            </w:r>
            <w:r>
              <w:rPr>
                <w:spacing w:val="-6"/>
                <w:sz w:val="24"/>
              </w:rPr>
              <w:t> </w:t>
            </w:r>
            <w:r>
              <w:rPr>
                <w:sz w:val="24"/>
              </w:rPr>
              <w:t>sesuai kebutuhan masyarakat dan bidang ilmu pelaksana pengabdian</w:t>
            </w:r>
            <w:r>
              <w:rPr>
                <w:spacing w:val="80"/>
                <w:sz w:val="24"/>
              </w:rPr>
              <w:t> </w:t>
            </w:r>
            <w:r>
              <w:rPr>
                <w:spacing w:val="-2"/>
                <w:sz w:val="24"/>
              </w:rPr>
              <w:t>masyarakat</w:t>
            </w:r>
          </w:p>
        </w:tc>
        <w:tc>
          <w:tcPr>
            <w:tcW w:w="1682" w:type="dxa"/>
            <w:shd w:val="clear" w:color="auto" w:fill="006FC0"/>
          </w:tcPr>
          <w:p>
            <w:pPr>
              <w:pStyle w:val="TableParagraph"/>
              <w:ind w:left="0"/>
              <w:rPr>
                <w:sz w:val="24"/>
              </w:rPr>
            </w:pPr>
          </w:p>
        </w:tc>
      </w:tr>
      <w:tr>
        <w:trPr>
          <w:trHeight w:val="275" w:hRule="atLeast"/>
        </w:trPr>
        <w:tc>
          <w:tcPr>
            <w:tcW w:w="7667" w:type="dxa"/>
          </w:tcPr>
          <w:p>
            <w:pPr>
              <w:pStyle w:val="TableParagraph"/>
              <w:spacing w:line="256" w:lineRule="exact"/>
              <w:rPr>
                <w:sz w:val="24"/>
              </w:rPr>
            </w:pPr>
            <w:r>
              <w:rPr>
                <w:b/>
                <w:sz w:val="24"/>
              </w:rPr>
              <w:t>IKK</w:t>
            </w:r>
            <w:r>
              <w:rPr>
                <w:b/>
                <w:spacing w:val="-3"/>
                <w:sz w:val="24"/>
              </w:rPr>
              <w:t> </w:t>
            </w:r>
            <w:r>
              <w:rPr>
                <w:b/>
                <w:sz w:val="24"/>
              </w:rPr>
              <w:t>1:</w:t>
            </w:r>
            <w:r>
              <w:rPr>
                <w:b/>
                <w:spacing w:val="-3"/>
                <w:sz w:val="24"/>
              </w:rPr>
              <w:t> </w:t>
            </w:r>
            <w:r>
              <w:rPr>
                <w:sz w:val="24"/>
              </w:rPr>
              <w:t>Workshop</w:t>
            </w:r>
            <w:r>
              <w:rPr>
                <w:spacing w:val="-3"/>
                <w:sz w:val="24"/>
              </w:rPr>
              <w:t> </w:t>
            </w:r>
            <w:r>
              <w:rPr>
                <w:sz w:val="24"/>
              </w:rPr>
              <w:t>tentang</w:t>
            </w:r>
            <w:r>
              <w:rPr>
                <w:spacing w:val="-2"/>
                <w:sz w:val="24"/>
              </w:rPr>
              <w:t> </w:t>
            </w:r>
            <w:r>
              <w:rPr>
                <w:sz w:val="24"/>
              </w:rPr>
              <w:t>materi</w:t>
            </w:r>
            <w:r>
              <w:rPr>
                <w:spacing w:val="-2"/>
                <w:sz w:val="24"/>
              </w:rPr>
              <w:t> </w:t>
            </w:r>
            <w:r>
              <w:rPr>
                <w:sz w:val="24"/>
              </w:rPr>
              <w:t>Pengabdian</w:t>
            </w:r>
            <w:r>
              <w:rPr>
                <w:spacing w:val="-2"/>
                <w:sz w:val="24"/>
              </w:rPr>
              <w:t> Masyarakat</w:t>
            </w:r>
          </w:p>
        </w:tc>
        <w:tc>
          <w:tcPr>
            <w:tcW w:w="1682" w:type="dxa"/>
          </w:tcPr>
          <w:p>
            <w:pPr>
              <w:pStyle w:val="TableParagraph"/>
              <w:spacing w:line="256" w:lineRule="exact"/>
              <w:ind w:left="347"/>
              <w:rPr>
                <w:sz w:val="24"/>
              </w:rPr>
            </w:pPr>
            <w:r>
              <w:rPr>
                <w:sz w:val="24"/>
              </w:rPr>
              <w:t>1 </w:t>
            </w:r>
            <w:r>
              <w:rPr>
                <w:spacing w:val="-2"/>
                <w:sz w:val="24"/>
              </w:rPr>
              <w:t>kegiatan</w:t>
            </w:r>
          </w:p>
        </w:tc>
      </w:tr>
      <w:tr>
        <w:trPr>
          <w:trHeight w:val="551" w:hRule="atLeast"/>
        </w:trPr>
        <w:tc>
          <w:tcPr>
            <w:tcW w:w="7667" w:type="dxa"/>
          </w:tcPr>
          <w:p>
            <w:pPr>
              <w:pStyle w:val="TableParagraph"/>
              <w:spacing w:line="276" w:lineRule="exact"/>
              <w:ind w:right="476"/>
              <w:rPr>
                <w:sz w:val="24"/>
              </w:rPr>
            </w:pPr>
            <w:r>
              <w:rPr>
                <w:b/>
                <w:sz w:val="24"/>
              </w:rPr>
              <w:t>IKK</w:t>
            </w:r>
            <w:r>
              <w:rPr>
                <w:b/>
                <w:spacing w:val="-6"/>
                <w:sz w:val="24"/>
              </w:rPr>
              <w:t> </w:t>
            </w:r>
            <w:r>
              <w:rPr>
                <w:b/>
                <w:sz w:val="24"/>
              </w:rPr>
              <w:t>2:</w:t>
            </w:r>
            <w:r>
              <w:rPr>
                <w:b/>
                <w:spacing w:val="-7"/>
                <w:sz w:val="24"/>
              </w:rPr>
              <w:t> </w:t>
            </w:r>
            <w:r>
              <w:rPr>
                <w:sz w:val="24"/>
              </w:rPr>
              <w:t>Tingkat</w:t>
            </w:r>
            <w:r>
              <w:rPr>
                <w:spacing w:val="-6"/>
                <w:sz w:val="24"/>
              </w:rPr>
              <w:t> </w:t>
            </w:r>
            <w:r>
              <w:rPr>
                <w:sz w:val="24"/>
              </w:rPr>
              <w:t>kepuasan</w:t>
            </w:r>
            <w:r>
              <w:rPr>
                <w:spacing w:val="-7"/>
                <w:sz w:val="24"/>
              </w:rPr>
              <w:t> </w:t>
            </w:r>
            <w:r>
              <w:rPr>
                <w:sz w:val="24"/>
              </w:rPr>
              <w:t>masyarakat</w:t>
            </w:r>
            <w:r>
              <w:rPr>
                <w:spacing w:val="-6"/>
                <w:sz w:val="24"/>
              </w:rPr>
              <w:t> </w:t>
            </w:r>
            <w:r>
              <w:rPr>
                <w:sz w:val="24"/>
              </w:rPr>
              <w:t>terhadap</w:t>
            </w:r>
            <w:r>
              <w:rPr>
                <w:spacing w:val="-6"/>
                <w:sz w:val="24"/>
              </w:rPr>
              <w:t> </w:t>
            </w:r>
            <w:r>
              <w:rPr>
                <w:sz w:val="24"/>
              </w:rPr>
              <w:t>materi</w:t>
            </w:r>
            <w:r>
              <w:rPr>
                <w:spacing w:val="-6"/>
                <w:sz w:val="24"/>
              </w:rPr>
              <w:t> </w:t>
            </w:r>
            <w:r>
              <w:rPr>
                <w:sz w:val="24"/>
              </w:rPr>
              <w:t>pengabdian </w:t>
            </w:r>
            <w:r>
              <w:rPr>
                <w:spacing w:val="-2"/>
                <w:sz w:val="24"/>
              </w:rPr>
              <w:t>masyarakat</w:t>
            </w:r>
          </w:p>
        </w:tc>
        <w:tc>
          <w:tcPr>
            <w:tcW w:w="1682" w:type="dxa"/>
          </w:tcPr>
          <w:p>
            <w:pPr>
              <w:pStyle w:val="TableParagraph"/>
              <w:spacing w:before="205"/>
              <w:ind w:left="15"/>
              <w:jc w:val="center"/>
              <w:rPr>
                <w:sz w:val="24"/>
              </w:rPr>
            </w:pPr>
            <w:r>
              <w:rPr>
                <w:spacing w:val="-5"/>
                <w:sz w:val="24"/>
              </w:rPr>
              <w:t>80%</w:t>
            </w:r>
          </w:p>
        </w:tc>
      </w:tr>
    </w:tbl>
    <w:p>
      <w:pPr>
        <w:pStyle w:val="BodyText"/>
        <w:spacing w:before="204"/>
        <w:rPr>
          <w:b/>
          <w:sz w:val="24"/>
        </w:rPr>
      </w:pPr>
    </w:p>
    <w:p>
      <w:pPr>
        <w:spacing w:before="0"/>
        <w:ind w:left="549" w:right="0" w:firstLine="0"/>
        <w:jc w:val="left"/>
        <w:rPr>
          <w:sz w:val="24"/>
        </w:rPr>
      </w:pPr>
      <w:r>
        <w:rPr>
          <w:b/>
          <w:sz w:val="24"/>
        </w:rPr>
        <w:t>Sasaran</w:t>
      </w:r>
      <w:r>
        <w:rPr>
          <w:b/>
          <w:spacing w:val="-2"/>
          <w:sz w:val="24"/>
        </w:rPr>
        <w:t> </w:t>
      </w:r>
      <w:r>
        <w:rPr>
          <w:b/>
          <w:sz w:val="24"/>
        </w:rPr>
        <w:t>2:</w:t>
      </w:r>
      <w:r>
        <w:rPr>
          <w:b/>
          <w:spacing w:val="-3"/>
          <w:sz w:val="24"/>
        </w:rPr>
        <w:t> </w:t>
      </w:r>
      <w:r>
        <w:rPr>
          <w:sz w:val="24"/>
        </w:rPr>
        <w:t>Meningkatnya</w:t>
      </w:r>
      <w:r>
        <w:rPr>
          <w:spacing w:val="-3"/>
          <w:sz w:val="24"/>
        </w:rPr>
        <w:t> </w:t>
      </w:r>
      <w:r>
        <w:rPr>
          <w:sz w:val="24"/>
        </w:rPr>
        <w:t>layanan</w:t>
      </w:r>
      <w:r>
        <w:rPr>
          <w:spacing w:val="-2"/>
          <w:sz w:val="24"/>
        </w:rPr>
        <w:t> </w:t>
      </w:r>
      <w:r>
        <w:rPr>
          <w:sz w:val="24"/>
        </w:rPr>
        <w:t>pengabdian</w:t>
      </w:r>
      <w:r>
        <w:rPr>
          <w:spacing w:val="-1"/>
          <w:sz w:val="24"/>
        </w:rPr>
        <w:t> </w:t>
      </w:r>
      <w:r>
        <w:rPr>
          <w:spacing w:val="-2"/>
          <w:sz w:val="24"/>
        </w:rPr>
        <w:t>masyarakat</w:t>
      </w:r>
    </w:p>
    <w:p>
      <w:pPr>
        <w:pStyle w:val="BodyText"/>
        <w:spacing w:before="9" w:after="1"/>
        <w:rPr>
          <w:sz w:val="20"/>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667"/>
        <w:gridCol w:w="1682"/>
      </w:tblGrid>
      <w:tr>
        <w:trPr>
          <w:trHeight w:val="390" w:hRule="atLeast"/>
        </w:trPr>
        <w:tc>
          <w:tcPr>
            <w:tcW w:w="7667" w:type="dxa"/>
            <w:vMerge w:val="restart"/>
            <w:shd w:val="clear" w:color="auto" w:fill="7D7D7D"/>
          </w:tcPr>
          <w:p>
            <w:pPr>
              <w:pStyle w:val="TableParagraph"/>
              <w:spacing w:before="114"/>
              <w:ind w:left="823"/>
              <w:rPr>
                <w:b/>
                <w:sz w:val="24"/>
              </w:rPr>
            </w:pPr>
            <w:r>
              <w:rPr>
                <w:b/>
                <w:sz w:val="24"/>
              </w:rPr>
              <w:t>Sasaran</w:t>
            </w:r>
            <w:r>
              <w:rPr>
                <w:b/>
                <w:spacing w:val="-6"/>
                <w:sz w:val="24"/>
              </w:rPr>
              <w:t> </w:t>
            </w:r>
            <w:r>
              <w:rPr>
                <w:b/>
                <w:sz w:val="24"/>
              </w:rPr>
              <w:t>Kegiatan</w:t>
            </w:r>
            <w:r>
              <w:rPr>
                <w:b/>
                <w:spacing w:val="-6"/>
                <w:sz w:val="24"/>
              </w:rPr>
              <w:t> </w:t>
            </w:r>
            <w:r>
              <w:rPr>
                <w:b/>
                <w:sz w:val="24"/>
              </w:rPr>
              <w:t>(Output)/</w:t>
            </w:r>
            <w:r>
              <w:rPr>
                <w:b/>
                <w:spacing w:val="-5"/>
                <w:sz w:val="24"/>
              </w:rPr>
              <w:t> </w:t>
            </w:r>
            <w:r>
              <w:rPr>
                <w:b/>
                <w:sz w:val="24"/>
              </w:rPr>
              <w:t>Indikator</w:t>
            </w:r>
            <w:r>
              <w:rPr>
                <w:b/>
                <w:spacing w:val="-8"/>
                <w:sz w:val="24"/>
              </w:rPr>
              <w:t> </w:t>
            </w:r>
            <w:r>
              <w:rPr>
                <w:b/>
                <w:sz w:val="24"/>
              </w:rPr>
              <w:t>Sasaran</w:t>
            </w:r>
            <w:r>
              <w:rPr>
                <w:b/>
                <w:spacing w:val="-8"/>
                <w:sz w:val="24"/>
              </w:rPr>
              <w:t> </w:t>
            </w:r>
            <w:r>
              <w:rPr>
                <w:b/>
                <w:spacing w:val="-2"/>
                <w:sz w:val="24"/>
              </w:rPr>
              <w:t>Kegiatan</w:t>
            </w:r>
          </w:p>
        </w:tc>
        <w:tc>
          <w:tcPr>
            <w:tcW w:w="1682" w:type="dxa"/>
            <w:shd w:val="clear" w:color="auto" w:fill="7D7D7D"/>
          </w:tcPr>
          <w:p>
            <w:pPr>
              <w:pStyle w:val="TableParagraph"/>
              <w:spacing w:line="257" w:lineRule="exact" w:before="114"/>
              <w:ind w:left="431"/>
              <w:rPr>
                <w:b/>
                <w:sz w:val="24"/>
              </w:rPr>
            </w:pPr>
            <w:r>
              <w:rPr>
                <w:b/>
                <w:spacing w:val="-2"/>
                <w:sz w:val="24"/>
              </w:rPr>
              <w:t>Target</w:t>
            </w:r>
          </w:p>
        </w:tc>
      </w:tr>
      <w:tr>
        <w:trPr>
          <w:trHeight w:val="275" w:hRule="atLeast"/>
        </w:trPr>
        <w:tc>
          <w:tcPr>
            <w:tcW w:w="7667" w:type="dxa"/>
            <w:vMerge/>
            <w:tcBorders>
              <w:top w:val="nil"/>
            </w:tcBorders>
            <w:shd w:val="clear" w:color="auto" w:fill="7D7D7D"/>
          </w:tcPr>
          <w:p>
            <w:pPr>
              <w:rPr>
                <w:sz w:val="2"/>
                <w:szCs w:val="2"/>
              </w:rPr>
            </w:pPr>
          </w:p>
        </w:tc>
        <w:tc>
          <w:tcPr>
            <w:tcW w:w="1682" w:type="dxa"/>
            <w:shd w:val="clear" w:color="auto" w:fill="7D7D7D"/>
          </w:tcPr>
          <w:p>
            <w:pPr>
              <w:pStyle w:val="TableParagraph"/>
              <w:spacing w:line="256" w:lineRule="exact"/>
              <w:ind w:left="330"/>
              <w:rPr>
                <w:b/>
                <w:sz w:val="24"/>
              </w:rPr>
            </w:pPr>
            <w:r>
              <w:rPr>
                <w:b/>
                <w:spacing w:val="-2"/>
                <w:sz w:val="24"/>
              </w:rPr>
              <w:t>2021/2022</w:t>
            </w:r>
          </w:p>
        </w:tc>
      </w:tr>
      <w:tr>
        <w:trPr>
          <w:trHeight w:val="554" w:hRule="atLeast"/>
        </w:trPr>
        <w:tc>
          <w:tcPr>
            <w:tcW w:w="7667" w:type="dxa"/>
          </w:tcPr>
          <w:p>
            <w:pPr>
              <w:pStyle w:val="TableParagraph"/>
              <w:spacing w:line="270" w:lineRule="atLeast"/>
              <w:ind w:left="113" w:right="476"/>
              <w:rPr>
                <w:sz w:val="24"/>
              </w:rPr>
            </w:pPr>
            <w:r>
              <w:rPr>
                <w:b/>
                <w:sz w:val="24"/>
              </w:rPr>
              <w:t>Program</w:t>
            </w:r>
            <w:r>
              <w:rPr>
                <w:b/>
                <w:spacing w:val="-6"/>
                <w:sz w:val="24"/>
              </w:rPr>
              <w:t> </w:t>
            </w:r>
            <w:r>
              <w:rPr>
                <w:b/>
                <w:sz w:val="24"/>
              </w:rPr>
              <w:t>1</w:t>
            </w:r>
            <w:r>
              <w:rPr>
                <w:sz w:val="24"/>
              </w:rPr>
              <w:t>:</w:t>
            </w:r>
            <w:r>
              <w:rPr>
                <w:spacing w:val="-6"/>
                <w:sz w:val="24"/>
              </w:rPr>
              <w:t> </w:t>
            </w:r>
            <w:r>
              <w:rPr>
                <w:sz w:val="24"/>
              </w:rPr>
              <w:t>Penerapan</w:t>
            </w:r>
            <w:r>
              <w:rPr>
                <w:spacing w:val="-6"/>
                <w:sz w:val="24"/>
              </w:rPr>
              <w:t> </w:t>
            </w:r>
            <w:r>
              <w:rPr>
                <w:sz w:val="24"/>
              </w:rPr>
              <w:t>sistem</w:t>
            </w:r>
            <w:r>
              <w:rPr>
                <w:spacing w:val="-6"/>
                <w:sz w:val="24"/>
              </w:rPr>
              <w:t> </w:t>
            </w:r>
            <w:r>
              <w:rPr>
                <w:sz w:val="24"/>
              </w:rPr>
              <w:t>informasi</w:t>
            </w:r>
            <w:r>
              <w:rPr>
                <w:spacing w:val="-6"/>
                <w:sz w:val="24"/>
              </w:rPr>
              <w:t> </w:t>
            </w:r>
            <w:r>
              <w:rPr>
                <w:sz w:val="24"/>
              </w:rPr>
              <w:t>pengabdian</w:t>
            </w:r>
            <w:r>
              <w:rPr>
                <w:spacing w:val="-6"/>
                <w:sz w:val="24"/>
              </w:rPr>
              <w:t> </w:t>
            </w:r>
            <w:r>
              <w:rPr>
                <w:sz w:val="24"/>
              </w:rPr>
              <w:t>masyarakat</w:t>
            </w:r>
            <w:r>
              <w:rPr>
                <w:spacing w:val="-6"/>
                <w:sz w:val="24"/>
              </w:rPr>
              <w:t> </w:t>
            </w:r>
            <w:r>
              <w:rPr>
                <w:sz w:val="24"/>
              </w:rPr>
              <w:t>secara online dan terintegrasi</w:t>
            </w:r>
          </w:p>
        </w:tc>
        <w:tc>
          <w:tcPr>
            <w:tcW w:w="1682" w:type="dxa"/>
            <w:shd w:val="clear" w:color="auto" w:fill="006FC0"/>
          </w:tcPr>
          <w:p>
            <w:pPr>
              <w:pStyle w:val="TableParagraph"/>
              <w:ind w:left="0"/>
              <w:rPr>
                <w:sz w:val="24"/>
              </w:rPr>
            </w:pPr>
          </w:p>
        </w:tc>
      </w:tr>
      <w:tr>
        <w:trPr>
          <w:trHeight w:val="349" w:hRule="atLeast"/>
        </w:trPr>
        <w:tc>
          <w:tcPr>
            <w:tcW w:w="7667" w:type="dxa"/>
          </w:tcPr>
          <w:p>
            <w:pPr>
              <w:pStyle w:val="TableParagraph"/>
              <w:spacing w:line="275" w:lineRule="exact"/>
              <w:rPr>
                <w:sz w:val="24"/>
              </w:rPr>
            </w:pPr>
            <w:r>
              <w:rPr>
                <w:b/>
                <w:sz w:val="24"/>
              </w:rPr>
              <w:t>Kegiatan</w:t>
            </w:r>
            <w:r>
              <w:rPr>
                <w:b/>
                <w:spacing w:val="-2"/>
                <w:sz w:val="24"/>
              </w:rPr>
              <w:t> </w:t>
            </w:r>
            <w:r>
              <w:rPr>
                <w:b/>
                <w:sz w:val="24"/>
              </w:rPr>
              <w:t>1:</w:t>
            </w:r>
            <w:r>
              <w:rPr>
                <w:b/>
                <w:spacing w:val="-3"/>
                <w:sz w:val="24"/>
              </w:rPr>
              <w:t> </w:t>
            </w:r>
            <w:r>
              <w:rPr>
                <w:sz w:val="24"/>
              </w:rPr>
              <w:t>Menerapkan sistem</w:t>
            </w:r>
            <w:r>
              <w:rPr>
                <w:spacing w:val="-2"/>
                <w:sz w:val="24"/>
              </w:rPr>
              <w:t> </w:t>
            </w:r>
            <w:r>
              <w:rPr>
                <w:sz w:val="24"/>
              </w:rPr>
              <w:t>informasi</w:t>
            </w:r>
            <w:r>
              <w:rPr>
                <w:spacing w:val="-2"/>
                <w:sz w:val="24"/>
              </w:rPr>
              <w:t> </w:t>
            </w:r>
            <w:r>
              <w:rPr>
                <w:sz w:val="24"/>
              </w:rPr>
              <w:t>pengabdian</w:t>
            </w:r>
            <w:r>
              <w:rPr>
                <w:spacing w:val="-1"/>
                <w:sz w:val="24"/>
              </w:rPr>
              <w:t> </w:t>
            </w:r>
            <w:r>
              <w:rPr>
                <w:spacing w:val="-2"/>
                <w:sz w:val="24"/>
              </w:rPr>
              <w:t>masyarakat</w:t>
            </w:r>
          </w:p>
        </w:tc>
        <w:tc>
          <w:tcPr>
            <w:tcW w:w="1682" w:type="dxa"/>
            <w:shd w:val="clear" w:color="auto" w:fill="006FC0"/>
          </w:tcPr>
          <w:p>
            <w:pPr>
              <w:pStyle w:val="TableParagraph"/>
              <w:ind w:left="0"/>
              <w:rPr>
                <w:sz w:val="24"/>
              </w:rPr>
            </w:pPr>
          </w:p>
        </w:tc>
      </w:tr>
      <w:tr>
        <w:trPr>
          <w:trHeight w:val="359" w:hRule="atLeast"/>
        </w:trPr>
        <w:tc>
          <w:tcPr>
            <w:tcW w:w="7667" w:type="dxa"/>
          </w:tcPr>
          <w:p>
            <w:pPr>
              <w:pStyle w:val="TableParagraph"/>
              <w:spacing w:line="275" w:lineRule="exact"/>
              <w:rPr>
                <w:sz w:val="24"/>
              </w:rPr>
            </w:pPr>
            <w:r>
              <w:rPr>
                <w:b/>
                <w:sz w:val="24"/>
              </w:rPr>
              <w:t>IKK</w:t>
            </w:r>
            <w:r>
              <w:rPr>
                <w:b/>
                <w:spacing w:val="-3"/>
                <w:sz w:val="24"/>
              </w:rPr>
              <w:t> </w:t>
            </w:r>
            <w:r>
              <w:rPr>
                <w:b/>
                <w:sz w:val="24"/>
              </w:rPr>
              <w:t>1:</w:t>
            </w:r>
            <w:r>
              <w:rPr>
                <w:b/>
                <w:spacing w:val="-2"/>
                <w:sz w:val="24"/>
              </w:rPr>
              <w:t> </w:t>
            </w:r>
            <w:r>
              <w:rPr>
                <w:sz w:val="24"/>
              </w:rPr>
              <w:t>Tingkat</w:t>
            </w:r>
            <w:r>
              <w:rPr>
                <w:spacing w:val="-1"/>
                <w:sz w:val="24"/>
              </w:rPr>
              <w:t> </w:t>
            </w:r>
            <w:r>
              <w:rPr>
                <w:sz w:val="24"/>
              </w:rPr>
              <w:t>keluhan terhadap</w:t>
            </w:r>
            <w:r>
              <w:rPr>
                <w:spacing w:val="-1"/>
                <w:sz w:val="24"/>
              </w:rPr>
              <w:t> </w:t>
            </w:r>
            <w:r>
              <w:rPr>
                <w:sz w:val="24"/>
              </w:rPr>
              <w:t>layanan</w:t>
            </w:r>
            <w:r>
              <w:rPr>
                <w:spacing w:val="-1"/>
                <w:sz w:val="24"/>
              </w:rPr>
              <w:t> </w:t>
            </w:r>
            <w:r>
              <w:rPr>
                <w:sz w:val="24"/>
              </w:rPr>
              <w:t>pengabdian </w:t>
            </w:r>
            <w:r>
              <w:rPr>
                <w:spacing w:val="-2"/>
                <w:sz w:val="24"/>
              </w:rPr>
              <w:t>masyarakat</w:t>
            </w:r>
          </w:p>
        </w:tc>
        <w:tc>
          <w:tcPr>
            <w:tcW w:w="1682" w:type="dxa"/>
          </w:tcPr>
          <w:p>
            <w:pPr>
              <w:pStyle w:val="TableParagraph"/>
              <w:spacing w:line="273" w:lineRule="exact" w:before="66"/>
              <w:ind w:left="15"/>
              <w:jc w:val="center"/>
              <w:rPr>
                <w:sz w:val="24"/>
              </w:rPr>
            </w:pPr>
            <w:r>
              <w:rPr>
                <w:spacing w:val="-5"/>
                <w:sz w:val="24"/>
              </w:rPr>
              <w:t>5%</w:t>
            </w:r>
          </w:p>
        </w:tc>
      </w:tr>
    </w:tbl>
    <w:p>
      <w:pPr>
        <w:pStyle w:val="TableParagraph"/>
        <w:spacing w:after="0" w:line="273" w:lineRule="exact"/>
        <w:jc w:val="center"/>
        <w:rPr>
          <w:sz w:val="24"/>
        </w:rPr>
        <w:sectPr>
          <w:pgSz w:w="16850" w:h="11920" w:orient="landscape"/>
          <w:pgMar w:header="0" w:footer="558" w:top="1320" w:bottom="740" w:left="1417" w:right="1842"/>
        </w:sectPr>
      </w:pPr>
    </w:p>
    <w:p>
      <w:pPr>
        <w:pStyle w:val="Heading2"/>
        <w:numPr>
          <w:ilvl w:val="0"/>
          <w:numId w:val="10"/>
        </w:numPr>
        <w:tabs>
          <w:tab w:pos="548" w:val="left" w:leader="none"/>
        </w:tabs>
        <w:spacing w:line="240" w:lineRule="auto" w:before="85" w:after="0"/>
        <w:ind w:left="548" w:right="0" w:hanging="427"/>
        <w:jc w:val="left"/>
      </w:pPr>
      <w:r>
        <w:rPr/>
        <w:t>Bidang</w:t>
      </w:r>
      <w:r>
        <w:rPr>
          <w:spacing w:val="-7"/>
        </w:rPr>
        <w:t> </w:t>
      </w:r>
      <w:r>
        <w:rPr/>
        <w:t>Sumber</w:t>
      </w:r>
      <w:r>
        <w:rPr>
          <w:spacing w:val="-4"/>
        </w:rPr>
        <w:t> </w:t>
      </w:r>
      <w:r>
        <w:rPr/>
        <w:t>Daya</w:t>
      </w:r>
      <w:r>
        <w:rPr>
          <w:spacing w:val="-3"/>
        </w:rPr>
        <w:t> </w:t>
      </w:r>
      <w:r>
        <w:rPr>
          <w:spacing w:val="-2"/>
        </w:rPr>
        <w:t>Manusia</w:t>
      </w:r>
    </w:p>
    <w:p>
      <w:pPr>
        <w:pStyle w:val="BodyText"/>
        <w:spacing w:before="42"/>
        <w:rPr>
          <w:b/>
          <w:sz w:val="24"/>
        </w:rPr>
      </w:pPr>
    </w:p>
    <w:p>
      <w:pPr>
        <w:spacing w:before="0"/>
        <w:ind w:left="549" w:right="0" w:firstLine="0"/>
        <w:jc w:val="left"/>
        <w:rPr>
          <w:b/>
          <w:sz w:val="24"/>
        </w:rPr>
      </w:pPr>
      <w:r>
        <w:rPr>
          <w:b/>
          <w:sz w:val="24"/>
        </w:rPr>
        <w:t>Sasaran</w:t>
      </w:r>
      <w:r>
        <w:rPr>
          <w:b/>
          <w:spacing w:val="-6"/>
          <w:sz w:val="24"/>
        </w:rPr>
        <w:t> </w:t>
      </w:r>
      <w:r>
        <w:rPr>
          <w:b/>
          <w:sz w:val="24"/>
        </w:rPr>
        <w:t>1:</w:t>
      </w:r>
      <w:r>
        <w:rPr>
          <w:b/>
          <w:spacing w:val="-6"/>
          <w:sz w:val="24"/>
        </w:rPr>
        <w:t> </w:t>
      </w:r>
      <w:r>
        <w:rPr>
          <w:b/>
          <w:sz w:val="24"/>
        </w:rPr>
        <w:t>Meningkatnya</w:t>
      </w:r>
      <w:r>
        <w:rPr>
          <w:b/>
          <w:spacing w:val="-5"/>
          <w:sz w:val="24"/>
        </w:rPr>
        <w:t> </w:t>
      </w:r>
      <w:r>
        <w:rPr>
          <w:b/>
          <w:sz w:val="24"/>
        </w:rPr>
        <w:t>kualitas</w:t>
      </w:r>
      <w:r>
        <w:rPr>
          <w:b/>
          <w:spacing w:val="-6"/>
          <w:sz w:val="24"/>
        </w:rPr>
        <w:t> </w:t>
      </w:r>
      <w:r>
        <w:rPr>
          <w:b/>
          <w:sz w:val="24"/>
        </w:rPr>
        <w:t>Dosen</w:t>
      </w:r>
      <w:r>
        <w:rPr>
          <w:b/>
          <w:spacing w:val="-5"/>
          <w:sz w:val="24"/>
        </w:rPr>
        <w:t> </w:t>
      </w:r>
      <w:r>
        <w:rPr>
          <w:b/>
          <w:sz w:val="24"/>
        </w:rPr>
        <w:t>dan</w:t>
      </w:r>
      <w:r>
        <w:rPr>
          <w:b/>
          <w:spacing w:val="-8"/>
          <w:sz w:val="24"/>
        </w:rPr>
        <w:t> </w:t>
      </w:r>
      <w:r>
        <w:rPr>
          <w:b/>
          <w:sz w:val="24"/>
        </w:rPr>
        <w:t>Tenaga</w:t>
      </w:r>
      <w:r>
        <w:rPr>
          <w:b/>
          <w:spacing w:val="-5"/>
          <w:sz w:val="24"/>
        </w:rPr>
        <w:t> </w:t>
      </w:r>
      <w:r>
        <w:rPr>
          <w:b/>
          <w:spacing w:val="-2"/>
          <w:sz w:val="24"/>
        </w:rPr>
        <w:t>Kependidikan</w:t>
      </w:r>
    </w:p>
    <w:p>
      <w:pPr>
        <w:pStyle w:val="BodyText"/>
        <w:spacing w:before="6"/>
        <w:rPr>
          <w:b/>
          <w:sz w:val="20"/>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667"/>
        <w:gridCol w:w="1682"/>
      </w:tblGrid>
      <w:tr>
        <w:trPr>
          <w:trHeight w:val="393" w:hRule="atLeast"/>
        </w:trPr>
        <w:tc>
          <w:tcPr>
            <w:tcW w:w="7667" w:type="dxa"/>
            <w:vMerge w:val="restart"/>
            <w:shd w:val="clear" w:color="auto" w:fill="7D7D7D"/>
          </w:tcPr>
          <w:p>
            <w:pPr>
              <w:pStyle w:val="TableParagraph"/>
              <w:spacing w:before="116"/>
              <w:ind w:left="823"/>
              <w:rPr>
                <w:b/>
                <w:sz w:val="24"/>
              </w:rPr>
            </w:pPr>
            <w:r>
              <w:rPr>
                <w:b/>
                <w:sz w:val="24"/>
              </w:rPr>
              <w:t>Sasaran</w:t>
            </w:r>
            <w:r>
              <w:rPr>
                <w:b/>
                <w:spacing w:val="-6"/>
                <w:sz w:val="24"/>
              </w:rPr>
              <w:t> </w:t>
            </w:r>
            <w:r>
              <w:rPr>
                <w:b/>
                <w:sz w:val="24"/>
              </w:rPr>
              <w:t>Kegiatan</w:t>
            </w:r>
            <w:r>
              <w:rPr>
                <w:b/>
                <w:spacing w:val="-6"/>
                <w:sz w:val="24"/>
              </w:rPr>
              <w:t> </w:t>
            </w:r>
            <w:r>
              <w:rPr>
                <w:b/>
                <w:sz w:val="24"/>
              </w:rPr>
              <w:t>(Output)/</w:t>
            </w:r>
            <w:r>
              <w:rPr>
                <w:b/>
                <w:spacing w:val="-6"/>
                <w:sz w:val="24"/>
              </w:rPr>
              <w:t> </w:t>
            </w:r>
            <w:r>
              <w:rPr>
                <w:b/>
                <w:sz w:val="24"/>
              </w:rPr>
              <w:t>Indikator</w:t>
            </w:r>
            <w:r>
              <w:rPr>
                <w:b/>
                <w:spacing w:val="-8"/>
                <w:sz w:val="24"/>
              </w:rPr>
              <w:t> </w:t>
            </w:r>
            <w:r>
              <w:rPr>
                <w:b/>
                <w:sz w:val="24"/>
              </w:rPr>
              <w:t>Sasaran</w:t>
            </w:r>
            <w:r>
              <w:rPr>
                <w:b/>
                <w:spacing w:val="-8"/>
                <w:sz w:val="24"/>
              </w:rPr>
              <w:t> </w:t>
            </w:r>
            <w:r>
              <w:rPr>
                <w:b/>
                <w:spacing w:val="-2"/>
                <w:sz w:val="24"/>
              </w:rPr>
              <w:t>Kegiatan</w:t>
            </w:r>
          </w:p>
        </w:tc>
        <w:tc>
          <w:tcPr>
            <w:tcW w:w="1682" w:type="dxa"/>
            <w:shd w:val="clear" w:color="auto" w:fill="7D7D7D"/>
          </w:tcPr>
          <w:p>
            <w:pPr>
              <w:pStyle w:val="TableParagraph"/>
              <w:spacing w:line="257" w:lineRule="exact" w:before="116"/>
              <w:ind w:left="431"/>
              <w:rPr>
                <w:b/>
                <w:sz w:val="24"/>
              </w:rPr>
            </w:pPr>
            <w:r>
              <w:rPr>
                <w:b/>
                <w:spacing w:val="-2"/>
                <w:sz w:val="24"/>
              </w:rPr>
              <w:t>Target</w:t>
            </w:r>
          </w:p>
        </w:tc>
      </w:tr>
      <w:tr>
        <w:trPr>
          <w:trHeight w:val="275" w:hRule="atLeast"/>
        </w:trPr>
        <w:tc>
          <w:tcPr>
            <w:tcW w:w="7667" w:type="dxa"/>
            <w:vMerge/>
            <w:tcBorders>
              <w:top w:val="nil"/>
            </w:tcBorders>
            <w:shd w:val="clear" w:color="auto" w:fill="7D7D7D"/>
          </w:tcPr>
          <w:p>
            <w:pPr>
              <w:rPr>
                <w:sz w:val="2"/>
                <w:szCs w:val="2"/>
              </w:rPr>
            </w:pPr>
          </w:p>
        </w:tc>
        <w:tc>
          <w:tcPr>
            <w:tcW w:w="1682" w:type="dxa"/>
            <w:shd w:val="clear" w:color="auto" w:fill="7D7D7D"/>
          </w:tcPr>
          <w:p>
            <w:pPr>
              <w:pStyle w:val="TableParagraph"/>
              <w:spacing w:line="256" w:lineRule="exact"/>
              <w:ind w:left="330"/>
              <w:rPr>
                <w:b/>
                <w:sz w:val="24"/>
              </w:rPr>
            </w:pPr>
            <w:r>
              <w:rPr>
                <w:b/>
                <w:spacing w:val="-2"/>
                <w:sz w:val="24"/>
              </w:rPr>
              <w:t>2021/2022</w:t>
            </w:r>
          </w:p>
        </w:tc>
      </w:tr>
      <w:tr>
        <w:trPr>
          <w:trHeight w:val="336" w:hRule="atLeast"/>
        </w:trPr>
        <w:tc>
          <w:tcPr>
            <w:tcW w:w="7667" w:type="dxa"/>
          </w:tcPr>
          <w:p>
            <w:pPr>
              <w:pStyle w:val="TableParagraph"/>
              <w:spacing w:line="275" w:lineRule="exact"/>
              <w:ind w:left="113"/>
              <w:rPr>
                <w:sz w:val="24"/>
              </w:rPr>
            </w:pPr>
            <w:r>
              <w:rPr>
                <w:b/>
                <w:sz w:val="24"/>
              </w:rPr>
              <w:t>Program</w:t>
            </w:r>
            <w:r>
              <w:rPr>
                <w:b/>
                <w:spacing w:val="-2"/>
                <w:sz w:val="24"/>
              </w:rPr>
              <w:t> </w:t>
            </w:r>
            <w:r>
              <w:rPr>
                <w:b/>
                <w:sz w:val="24"/>
              </w:rPr>
              <w:t>1</w:t>
            </w:r>
            <w:r>
              <w:rPr>
                <w:sz w:val="24"/>
              </w:rPr>
              <w:t>:</w:t>
            </w:r>
            <w:r>
              <w:rPr>
                <w:spacing w:val="-2"/>
                <w:sz w:val="24"/>
              </w:rPr>
              <w:t> </w:t>
            </w:r>
            <w:r>
              <w:rPr>
                <w:sz w:val="24"/>
              </w:rPr>
              <w:t>Pengembangan</w:t>
            </w:r>
            <w:r>
              <w:rPr>
                <w:spacing w:val="-2"/>
                <w:sz w:val="24"/>
              </w:rPr>
              <w:t> </w:t>
            </w:r>
            <w:r>
              <w:rPr>
                <w:sz w:val="24"/>
              </w:rPr>
              <w:t>sistem</w:t>
            </w:r>
            <w:r>
              <w:rPr>
                <w:spacing w:val="-2"/>
                <w:sz w:val="24"/>
              </w:rPr>
              <w:t> </w:t>
            </w:r>
            <w:r>
              <w:rPr>
                <w:sz w:val="24"/>
              </w:rPr>
              <w:t>pengelolaan</w:t>
            </w:r>
            <w:r>
              <w:rPr>
                <w:spacing w:val="-2"/>
                <w:sz w:val="24"/>
              </w:rPr>
              <w:t> </w:t>
            </w:r>
            <w:r>
              <w:rPr>
                <w:sz w:val="24"/>
              </w:rPr>
              <w:t>sumber</w:t>
            </w:r>
            <w:r>
              <w:rPr>
                <w:spacing w:val="-2"/>
                <w:sz w:val="24"/>
              </w:rPr>
              <w:t> </w:t>
            </w:r>
            <w:r>
              <w:rPr>
                <w:sz w:val="24"/>
              </w:rPr>
              <w:t>daya</w:t>
            </w:r>
            <w:r>
              <w:rPr>
                <w:spacing w:val="-3"/>
                <w:sz w:val="24"/>
              </w:rPr>
              <w:t> </w:t>
            </w:r>
            <w:r>
              <w:rPr>
                <w:spacing w:val="-2"/>
                <w:sz w:val="24"/>
              </w:rPr>
              <w:t>manusia</w:t>
            </w:r>
          </w:p>
        </w:tc>
        <w:tc>
          <w:tcPr>
            <w:tcW w:w="1682" w:type="dxa"/>
            <w:shd w:val="clear" w:color="auto" w:fill="006FC0"/>
          </w:tcPr>
          <w:p>
            <w:pPr>
              <w:pStyle w:val="TableParagraph"/>
              <w:ind w:left="0"/>
              <w:rPr>
                <w:sz w:val="24"/>
              </w:rPr>
            </w:pPr>
          </w:p>
        </w:tc>
      </w:tr>
      <w:tr>
        <w:trPr>
          <w:trHeight w:val="282" w:hRule="atLeast"/>
        </w:trPr>
        <w:tc>
          <w:tcPr>
            <w:tcW w:w="7667" w:type="dxa"/>
          </w:tcPr>
          <w:p>
            <w:pPr>
              <w:pStyle w:val="TableParagraph"/>
              <w:spacing w:line="263" w:lineRule="exact"/>
              <w:rPr>
                <w:sz w:val="24"/>
              </w:rPr>
            </w:pPr>
            <w:r>
              <w:rPr>
                <w:b/>
                <w:sz w:val="24"/>
              </w:rPr>
              <w:t>Kegiatan</w:t>
            </w:r>
            <w:r>
              <w:rPr>
                <w:b/>
                <w:spacing w:val="-2"/>
                <w:sz w:val="24"/>
              </w:rPr>
              <w:t> </w:t>
            </w:r>
            <w:r>
              <w:rPr>
                <w:b/>
                <w:sz w:val="24"/>
              </w:rPr>
              <w:t>1:</w:t>
            </w:r>
            <w:r>
              <w:rPr>
                <w:b/>
                <w:spacing w:val="-3"/>
                <w:sz w:val="24"/>
              </w:rPr>
              <w:t> </w:t>
            </w:r>
            <w:r>
              <w:rPr>
                <w:sz w:val="24"/>
              </w:rPr>
              <w:t>Mengembangkan</w:t>
            </w:r>
            <w:r>
              <w:rPr>
                <w:spacing w:val="-2"/>
                <w:sz w:val="24"/>
              </w:rPr>
              <w:t> </w:t>
            </w:r>
            <w:r>
              <w:rPr>
                <w:sz w:val="24"/>
              </w:rPr>
              <w:t>sistem</w:t>
            </w:r>
            <w:r>
              <w:rPr>
                <w:spacing w:val="-2"/>
                <w:sz w:val="24"/>
              </w:rPr>
              <w:t> </w:t>
            </w:r>
            <w:r>
              <w:rPr>
                <w:sz w:val="24"/>
              </w:rPr>
              <w:t>pengelolaan sumber</w:t>
            </w:r>
            <w:r>
              <w:rPr>
                <w:spacing w:val="-3"/>
                <w:sz w:val="24"/>
              </w:rPr>
              <w:t> </w:t>
            </w:r>
            <w:r>
              <w:rPr>
                <w:sz w:val="24"/>
              </w:rPr>
              <w:t>daya</w:t>
            </w:r>
            <w:r>
              <w:rPr>
                <w:spacing w:val="-2"/>
                <w:sz w:val="24"/>
              </w:rPr>
              <w:t> manusia</w:t>
            </w:r>
          </w:p>
        </w:tc>
        <w:tc>
          <w:tcPr>
            <w:tcW w:w="1682" w:type="dxa"/>
            <w:shd w:val="clear" w:color="auto" w:fill="006FC0"/>
          </w:tcPr>
          <w:p>
            <w:pPr>
              <w:pStyle w:val="TableParagraph"/>
              <w:ind w:left="0"/>
              <w:rPr>
                <w:sz w:val="20"/>
              </w:rPr>
            </w:pPr>
          </w:p>
        </w:tc>
      </w:tr>
      <w:tr>
        <w:trPr>
          <w:trHeight w:val="551" w:hRule="atLeast"/>
        </w:trPr>
        <w:tc>
          <w:tcPr>
            <w:tcW w:w="7667" w:type="dxa"/>
          </w:tcPr>
          <w:p>
            <w:pPr>
              <w:pStyle w:val="TableParagraph"/>
              <w:spacing w:line="276" w:lineRule="exact"/>
              <w:ind w:right="476"/>
              <w:rPr>
                <w:sz w:val="24"/>
              </w:rPr>
            </w:pPr>
            <w:r>
              <w:rPr>
                <w:b/>
                <w:sz w:val="24"/>
              </w:rPr>
              <w:t>IKK</w:t>
            </w:r>
            <w:r>
              <w:rPr>
                <w:b/>
                <w:spacing w:val="-5"/>
                <w:sz w:val="24"/>
              </w:rPr>
              <w:t> </w:t>
            </w:r>
            <w:r>
              <w:rPr>
                <w:b/>
                <w:sz w:val="24"/>
              </w:rPr>
              <w:t>1:</w:t>
            </w:r>
            <w:r>
              <w:rPr>
                <w:b/>
                <w:spacing w:val="-6"/>
                <w:sz w:val="24"/>
              </w:rPr>
              <w:t> </w:t>
            </w:r>
            <w:r>
              <w:rPr>
                <w:sz w:val="24"/>
              </w:rPr>
              <w:t>Persentase</w:t>
            </w:r>
            <w:r>
              <w:rPr>
                <w:spacing w:val="-7"/>
                <w:sz w:val="24"/>
              </w:rPr>
              <w:t> </w:t>
            </w:r>
            <w:r>
              <w:rPr>
                <w:sz w:val="24"/>
              </w:rPr>
              <w:t>dosen</w:t>
            </w:r>
            <w:r>
              <w:rPr>
                <w:spacing w:val="-3"/>
                <w:sz w:val="24"/>
              </w:rPr>
              <w:t> </w:t>
            </w:r>
            <w:r>
              <w:rPr>
                <w:sz w:val="24"/>
              </w:rPr>
              <w:t>yang</w:t>
            </w:r>
            <w:r>
              <w:rPr>
                <w:spacing w:val="-5"/>
                <w:sz w:val="24"/>
              </w:rPr>
              <w:t> </w:t>
            </w:r>
            <w:r>
              <w:rPr>
                <w:sz w:val="24"/>
              </w:rPr>
              <w:t>akademiknya</w:t>
            </w:r>
            <w:r>
              <w:rPr>
                <w:spacing w:val="-6"/>
                <w:sz w:val="24"/>
              </w:rPr>
              <w:t> </w:t>
            </w:r>
            <w:r>
              <w:rPr>
                <w:sz w:val="24"/>
              </w:rPr>
              <w:t>linier</w:t>
            </w:r>
            <w:r>
              <w:rPr>
                <w:spacing w:val="-5"/>
                <w:sz w:val="24"/>
              </w:rPr>
              <w:t> </w:t>
            </w:r>
            <w:r>
              <w:rPr>
                <w:sz w:val="24"/>
              </w:rPr>
              <w:t>dengan</w:t>
            </w:r>
            <w:r>
              <w:rPr>
                <w:spacing w:val="-5"/>
                <w:sz w:val="24"/>
              </w:rPr>
              <w:t> </w:t>
            </w:r>
            <w:r>
              <w:rPr>
                <w:sz w:val="24"/>
              </w:rPr>
              <w:t>matakuliah yang diampu</w:t>
            </w:r>
          </w:p>
        </w:tc>
        <w:tc>
          <w:tcPr>
            <w:tcW w:w="1682" w:type="dxa"/>
          </w:tcPr>
          <w:p>
            <w:pPr>
              <w:pStyle w:val="TableParagraph"/>
              <w:spacing w:line="275" w:lineRule="exact"/>
              <w:ind w:left="10"/>
              <w:jc w:val="center"/>
              <w:rPr>
                <w:sz w:val="24"/>
              </w:rPr>
            </w:pPr>
            <w:r>
              <w:rPr>
                <w:spacing w:val="-5"/>
                <w:sz w:val="24"/>
              </w:rPr>
              <w:t>80%</w:t>
            </w:r>
          </w:p>
        </w:tc>
      </w:tr>
      <w:tr>
        <w:trPr>
          <w:trHeight w:val="551" w:hRule="atLeast"/>
        </w:trPr>
        <w:tc>
          <w:tcPr>
            <w:tcW w:w="7667" w:type="dxa"/>
          </w:tcPr>
          <w:p>
            <w:pPr>
              <w:pStyle w:val="TableParagraph"/>
              <w:spacing w:line="276" w:lineRule="exact"/>
              <w:ind w:right="476"/>
              <w:rPr>
                <w:sz w:val="24"/>
              </w:rPr>
            </w:pPr>
            <w:r>
              <w:rPr>
                <w:b/>
                <w:sz w:val="24"/>
              </w:rPr>
              <w:t>IKK</w:t>
            </w:r>
            <w:r>
              <w:rPr>
                <w:b/>
                <w:spacing w:val="-5"/>
                <w:sz w:val="24"/>
              </w:rPr>
              <w:t> </w:t>
            </w:r>
            <w:r>
              <w:rPr>
                <w:b/>
                <w:sz w:val="24"/>
              </w:rPr>
              <w:t>2:</w:t>
            </w:r>
            <w:r>
              <w:rPr>
                <w:b/>
                <w:spacing w:val="-6"/>
                <w:sz w:val="24"/>
              </w:rPr>
              <w:t> </w:t>
            </w:r>
            <w:r>
              <w:rPr>
                <w:sz w:val="24"/>
              </w:rPr>
              <w:t>Persentase</w:t>
            </w:r>
            <w:r>
              <w:rPr>
                <w:spacing w:val="-7"/>
                <w:sz w:val="24"/>
              </w:rPr>
              <w:t> </w:t>
            </w:r>
            <w:r>
              <w:rPr>
                <w:sz w:val="24"/>
              </w:rPr>
              <w:t>tenaga</w:t>
            </w:r>
            <w:r>
              <w:rPr>
                <w:spacing w:val="-6"/>
                <w:sz w:val="24"/>
              </w:rPr>
              <w:t> </w:t>
            </w:r>
            <w:r>
              <w:rPr>
                <w:sz w:val="24"/>
              </w:rPr>
              <w:t>kependidikan</w:t>
            </w:r>
            <w:r>
              <w:rPr>
                <w:spacing w:val="-5"/>
                <w:sz w:val="24"/>
              </w:rPr>
              <w:t> </w:t>
            </w:r>
            <w:r>
              <w:rPr>
                <w:sz w:val="24"/>
              </w:rPr>
              <w:t>yang</w:t>
            </w:r>
            <w:r>
              <w:rPr>
                <w:spacing w:val="-5"/>
                <w:sz w:val="24"/>
              </w:rPr>
              <w:t> </w:t>
            </w:r>
            <w:r>
              <w:rPr>
                <w:sz w:val="24"/>
              </w:rPr>
              <w:t>sesuai</w:t>
            </w:r>
            <w:r>
              <w:rPr>
                <w:spacing w:val="-5"/>
                <w:sz w:val="24"/>
              </w:rPr>
              <w:t> </w:t>
            </w:r>
            <w:r>
              <w:rPr>
                <w:sz w:val="24"/>
              </w:rPr>
              <w:t>dengan</w:t>
            </w:r>
            <w:r>
              <w:rPr>
                <w:spacing w:val="-5"/>
                <w:sz w:val="24"/>
              </w:rPr>
              <w:t> </w:t>
            </w:r>
            <w:r>
              <w:rPr>
                <w:sz w:val="24"/>
              </w:rPr>
              <w:t>bidang </w:t>
            </w:r>
            <w:r>
              <w:rPr>
                <w:spacing w:val="-2"/>
                <w:sz w:val="24"/>
              </w:rPr>
              <w:t>pekerjaan</w:t>
            </w:r>
          </w:p>
        </w:tc>
        <w:tc>
          <w:tcPr>
            <w:tcW w:w="1682" w:type="dxa"/>
          </w:tcPr>
          <w:p>
            <w:pPr>
              <w:pStyle w:val="TableParagraph"/>
              <w:spacing w:line="275" w:lineRule="exact"/>
              <w:ind w:left="15"/>
              <w:jc w:val="center"/>
              <w:rPr>
                <w:sz w:val="24"/>
              </w:rPr>
            </w:pPr>
            <w:r>
              <w:rPr>
                <w:spacing w:val="-5"/>
                <w:sz w:val="24"/>
              </w:rPr>
              <w:t>50%</w:t>
            </w:r>
          </w:p>
        </w:tc>
      </w:tr>
      <w:tr>
        <w:trPr>
          <w:trHeight w:val="274" w:hRule="atLeast"/>
        </w:trPr>
        <w:tc>
          <w:tcPr>
            <w:tcW w:w="7667" w:type="dxa"/>
          </w:tcPr>
          <w:p>
            <w:pPr>
              <w:pStyle w:val="TableParagraph"/>
              <w:spacing w:line="255" w:lineRule="exact"/>
              <w:rPr>
                <w:sz w:val="24"/>
              </w:rPr>
            </w:pPr>
            <w:r>
              <w:rPr>
                <w:b/>
                <w:sz w:val="24"/>
              </w:rPr>
              <w:t>IKK</w:t>
            </w:r>
            <w:r>
              <w:rPr>
                <w:b/>
                <w:spacing w:val="-2"/>
                <w:sz w:val="24"/>
              </w:rPr>
              <w:t> </w:t>
            </w:r>
            <w:r>
              <w:rPr>
                <w:b/>
                <w:sz w:val="24"/>
              </w:rPr>
              <w:t>3:</w:t>
            </w:r>
            <w:r>
              <w:rPr>
                <w:b/>
                <w:spacing w:val="-2"/>
                <w:sz w:val="24"/>
              </w:rPr>
              <w:t> </w:t>
            </w:r>
            <w:r>
              <w:rPr>
                <w:sz w:val="24"/>
              </w:rPr>
              <w:t>Persentase</w:t>
            </w:r>
            <w:r>
              <w:rPr>
                <w:spacing w:val="-4"/>
                <w:sz w:val="24"/>
              </w:rPr>
              <w:t> </w:t>
            </w:r>
            <w:r>
              <w:rPr>
                <w:sz w:val="24"/>
              </w:rPr>
              <w:t>dosen</w:t>
            </w:r>
            <w:r>
              <w:rPr>
                <w:spacing w:val="1"/>
                <w:sz w:val="24"/>
              </w:rPr>
              <w:t> </w:t>
            </w:r>
            <w:r>
              <w:rPr>
                <w:sz w:val="24"/>
              </w:rPr>
              <w:t>yang</w:t>
            </w:r>
            <w:r>
              <w:rPr>
                <w:spacing w:val="-2"/>
                <w:sz w:val="24"/>
              </w:rPr>
              <w:t> </w:t>
            </w:r>
            <w:r>
              <w:rPr>
                <w:sz w:val="24"/>
              </w:rPr>
              <w:t>studi</w:t>
            </w:r>
            <w:r>
              <w:rPr>
                <w:spacing w:val="-1"/>
                <w:sz w:val="24"/>
              </w:rPr>
              <w:t> </w:t>
            </w:r>
            <w:r>
              <w:rPr>
                <w:sz w:val="24"/>
              </w:rPr>
              <w:t>lanjut</w:t>
            </w:r>
            <w:r>
              <w:rPr>
                <w:spacing w:val="-2"/>
                <w:sz w:val="24"/>
              </w:rPr>
              <w:t> </w:t>
            </w:r>
            <w:r>
              <w:rPr>
                <w:sz w:val="24"/>
              </w:rPr>
              <w:t>sesuai</w:t>
            </w:r>
            <w:r>
              <w:rPr>
                <w:spacing w:val="-1"/>
                <w:sz w:val="24"/>
              </w:rPr>
              <w:t> </w:t>
            </w:r>
            <w:r>
              <w:rPr>
                <w:sz w:val="24"/>
              </w:rPr>
              <w:t>bidang</w:t>
            </w:r>
            <w:r>
              <w:rPr>
                <w:spacing w:val="-2"/>
                <w:sz w:val="24"/>
              </w:rPr>
              <w:t> </w:t>
            </w:r>
            <w:r>
              <w:rPr>
                <w:spacing w:val="-4"/>
                <w:sz w:val="24"/>
              </w:rPr>
              <w:t>ilmu</w:t>
            </w:r>
          </w:p>
        </w:tc>
        <w:tc>
          <w:tcPr>
            <w:tcW w:w="1682" w:type="dxa"/>
          </w:tcPr>
          <w:p>
            <w:pPr>
              <w:pStyle w:val="TableParagraph"/>
              <w:spacing w:line="255" w:lineRule="exact"/>
              <w:ind w:left="10"/>
              <w:jc w:val="center"/>
              <w:rPr>
                <w:sz w:val="24"/>
              </w:rPr>
            </w:pPr>
            <w:r>
              <w:rPr>
                <w:spacing w:val="-5"/>
                <w:sz w:val="24"/>
              </w:rPr>
              <w:t>15%</w:t>
            </w:r>
          </w:p>
        </w:tc>
      </w:tr>
      <w:tr>
        <w:trPr>
          <w:trHeight w:val="573" w:hRule="atLeast"/>
        </w:trPr>
        <w:tc>
          <w:tcPr>
            <w:tcW w:w="7667" w:type="dxa"/>
          </w:tcPr>
          <w:p>
            <w:pPr>
              <w:pStyle w:val="TableParagraph"/>
              <w:spacing w:line="270" w:lineRule="atLeast" w:before="1"/>
              <w:ind w:right="476"/>
              <w:rPr>
                <w:sz w:val="24"/>
              </w:rPr>
            </w:pPr>
            <w:r>
              <w:rPr>
                <w:b/>
                <w:sz w:val="24"/>
              </w:rPr>
              <w:t>IKK</w:t>
            </w:r>
            <w:r>
              <w:rPr>
                <w:b/>
                <w:spacing w:val="-5"/>
                <w:sz w:val="24"/>
              </w:rPr>
              <w:t> </w:t>
            </w:r>
            <w:r>
              <w:rPr>
                <w:b/>
                <w:sz w:val="24"/>
              </w:rPr>
              <w:t>4:</w:t>
            </w:r>
            <w:r>
              <w:rPr>
                <w:b/>
                <w:spacing w:val="-6"/>
                <w:sz w:val="24"/>
              </w:rPr>
              <w:t> </w:t>
            </w:r>
            <w:r>
              <w:rPr>
                <w:sz w:val="24"/>
              </w:rPr>
              <w:t>Jumlah</w:t>
            </w:r>
            <w:r>
              <w:rPr>
                <w:spacing w:val="-5"/>
                <w:sz w:val="24"/>
              </w:rPr>
              <w:t> </w:t>
            </w:r>
            <w:r>
              <w:rPr>
                <w:sz w:val="24"/>
              </w:rPr>
              <w:t>tenaga</w:t>
            </w:r>
            <w:r>
              <w:rPr>
                <w:spacing w:val="-6"/>
                <w:sz w:val="24"/>
              </w:rPr>
              <w:t> </w:t>
            </w:r>
            <w:r>
              <w:rPr>
                <w:sz w:val="24"/>
              </w:rPr>
              <w:t>kependidikan</w:t>
            </w:r>
            <w:r>
              <w:rPr>
                <w:spacing w:val="-5"/>
                <w:sz w:val="24"/>
              </w:rPr>
              <w:t> </w:t>
            </w:r>
            <w:r>
              <w:rPr>
                <w:sz w:val="24"/>
              </w:rPr>
              <w:t>yang</w:t>
            </w:r>
            <w:r>
              <w:rPr>
                <w:spacing w:val="-5"/>
                <w:sz w:val="24"/>
              </w:rPr>
              <w:t> </w:t>
            </w:r>
            <w:r>
              <w:rPr>
                <w:sz w:val="24"/>
              </w:rPr>
              <w:t>studi</w:t>
            </w:r>
            <w:r>
              <w:rPr>
                <w:spacing w:val="-5"/>
                <w:sz w:val="24"/>
              </w:rPr>
              <w:t> </w:t>
            </w:r>
            <w:r>
              <w:rPr>
                <w:sz w:val="24"/>
              </w:rPr>
              <w:t>lanjut</w:t>
            </w:r>
            <w:r>
              <w:rPr>
                <w:spacing w:val="-5"/>
                <w:sz w:val="24"/>
              </w:rPr>
              <w:t> </w:t>
            </w:r>
            <w:r>
              <w:rPr>
                <w:sz w:val="24"/>
              </w:rPr>
              <w:t>sesuai</w:t>
            </w:r>
            <w:r>
              <w:rPr>
                <w:spacing w:val="-5"/>
                <w:sz w:val="24"/>
              </w:rPr>
              <w:t> </w:t>
            </w:r>
            <w:r>
              <w:rPr>
                <w:sz w:val="24"/>
              </w:rPr>
              <w:t>bidang </w:t>
            </w:r>
            <w:r>
              <w:rPr>
                <w:spacing w:val="-2"/>
                <w:sz w:val="24"/>
              </w:rPr>
              <w:t>pekerjaan</w:t>
            </w:r>
          </w:p>
        </w:tc>
        <w:tc>
          <w:tcPr>
            <w:tcW w:w="1682" w:type="dxa"/>
          </w:tcPr>
          <w:p>
            <w:pPr>
              <w:pStyle w:val="TableParagraph"/>
              <w:spacing w:before="1"/>
              <w:ind w:left="10"/>
              <w:jc w:val="center"/>
              <w:rPr>
                <w:sz w:val="24"/>
              </w:rPr>
            </w:pPr>
            <w:r>
              <w:rPr>
                <w:spacing w:val="-5"/>
                <w:sz w:val="24"/>
              </w:rPr>
              <w:t>50%</w:t>
            </w:r>
          </w:p>
        </w:tc>
      </w:tr>
      <w:tr>
        <w:trPr>
          <w:trHeight w:val="552" w:hRule="atLeast"/>
        </w:trPr>
        <w:tc>
          <w:tcPr>
            <w:tcW w:w="7667" w:type="dxa"/>
          </w:tcPr>
          <w:p>
            <w:pPr>
              <w:pStyle w:val="TableParagraph"/>
              <w:spacing w:line="276" w:lineRule="exact"/>
              <w:ind w:left="113" w:right="476"/>
              <w:rPr>
                <w:sz w:val="24"/>
              </w:rPr>
            </w:pPr>
            <w:r>
              <w:rPr>
                <w:b/>
                <w:sz w:val="24"/>
              </w:rPr>
              <w:t>Program</w:t>
            </w:r>
            <w:r>
              <w:rPr>
                <w:b/>
                <w:spacing w:val="-5"/>
                <w:sz w:val="24"/>
              </w:rPr>
              <w:t> </w:t>
            </w:r>
            <w:r>
              <w:rPr>
                <w:b/>
                <w:sz w:val="24"/>
              </w:rPr>
              <w:t>2</w:t>
            </w:r>
            <w:r>
              <w:rPr>
                <w:sz w:val="24"/>
              </w:rPr>
              <w:t>:</w:t>
            </w:r>
            <w:r>
              <w:rPr>
                <w:spacing w:val="-5"/>
                <w:sz w:val="24"/>
              </w:rPr>
              <w:t> </w:t>
            </w:r>
            <w:r>
              <w:rPr>
                <w:sz w:val="24"/>
              </w:rPr>
              <w:t>Fasilitas</w:t>
            </w:r>
            <w:r>
              <w:rPr>
                <w:spacing w:val="-5"/>
                <w:sz w:val="24"/>
              </w:rPr>
              <w:t> </w:t>
            </w:r>
            <w:r>
              <w:rPr>
                <w:sz w:val="24"/>
              </w:rPr>
              <w:t>kepada</w:t>
            </w:r>
            <w:r>
              <w:rPr>
                <w:spacing w:val="-6"/>
                <w:sz w:val="24"/>
              </w:rPr>
              <w:t> </w:t>
            </w:r>
            <w:r>
              <w:rPr>
                <w:sz w:val="24"/>
              </w:rPr>
              <w:t>dosen</w:t>
            </w:r>
            <w:r>
              <w:rPr>
                <w:spacing w:val="-5"/>
                <w:sz w:val="24"/>
              </w:rPr>
              <w:t> </w:t>
            </w:r>
            <w:r>
              <w:rPr>
                <w:sz w:val="24"/>
              </w:rPr>
              <w:t>dan</w:t>
            </w:r>
            <w:r>
              <w:rPr>
                <w:spacing w:val="-3"/>
                <w:sz w:val="24"/>
              </w:rPr>
              <w:t> </w:t>
            </w:r>
            <w:r>
              <w:rPr>
                <w:sz w:val="24"/>
              </w:rPr>
              <w:t>tenaga</w:t>
            </w:r>
            <w:r>
              <w:rPr>
                <w:spacing w:val="-6"/>
                <w:sz w:val="24"/>
              </w:rPr>
              <w:t> </w:t>
            </w:r>
            <w:r>
              <w:rPr>
                <w:sz w:val="24"/>
              </w:rPr>
              <w:t>kependidikan</w:t>
            </w:r>
            <w:r>
              <w:rPr>
                <w:spacing w:val="-5"/>
                <w:sz w:val="24"/>
              </w:rPr>
              <w:t> </w:t>
            </w:r>
            <w:r>
              <w:rPr>
                <w:sz w:val="24"/>
              </w:rPr>
              <w:t>untuk mendapat beasiswa</w:t>
            </w:r>
          </w:p>
        </w:tc>
        <w:tc>
          <w:tcPr>
            <w:tcW w:w="1682" w:type="dxa"/>
            <w:shd w:val="clear" w:color="auto" w:fill="006FC0"/>
          </w:tcPr>
          <w:p>
            <w:pPr>
              <w:pStyle w:val="TableParagraph"/>
              <w:ind w:left="0"/>
              <w:rPr>
                <w:sz w:val="24"/>
              </w:rPr>
            </w:pPr>
          </w:p>
        </w:tc>
      </w:tr>
      <w:tr>
        <w:trPr>
          <w:trHeight w:val="551" w:hRule="atLeast"/>
        </w:trPr>
        <w:tc>
          <w:tcPr>
            <w:tcW w:w="7667" w:type="dxa"/>
          </w:tcPr>
          <w:p>
            <w:pPr>
              <w:pStyle w:val="TableParagraph"/>
              <w:tabs>
                <w:tab w:pos="1548" w:val="left" w:leader="none"/>
                <w:tab w:pos="2988" w:val="left" w:leader="none"/>
                <w:tab w:pos="4428" w:val="left" w:leader="none"/>
                <w:tab w:pos="6588" w:val="left" w:leader="none"/>
              </w:tabs>
              <w:spacing w:line="276" w:lineRule="exact"/>
              <w:ind w:right="441"/>
              <w:rPr>
                <w:sz w:val="24"/>
              </w:rPr>
            </w:pPr>
            <w:r>
              <w:rPr>
                <w:b/>
                <w:sz w:val="24"/>
              </w:rPr>
              <w:t>Kegiatan 1:</w:t>
              <w:tab/>
            </w:r>
            <w:r>
              <w:rPr>
                <w:spacing w:val="-2"/>
                <w:sz w:val="24"/>
              </w:rPr>
              <w:t>Memberikan</w:t>
            </w:r>
            <w:r>
              <w:rPr>
                <w:sz w:val="24"/>
              </w:rPr>
              <w:tab/>
            </w:r>
            <w:r>
              <w:rPr>
                <w:spacing w:val="-2"/>
                <w:sz w:val="24"/>
              </w:rPr>
              <w:t>fasilitas</w:t>
            </w:r>
            <w:r>
              <w:rPr>
                <w:sz w:val="24"/>
              </w:rPr>
              <w:tab/>
              <w:t>kepada dosen</w:t>
            </w:r>
            <w:r>
              <w:rPr>
                <w:spacing w:val="80"/>
                <w:sz w:val="24"/>
              </w:rPr>
              <w:t> </w:t>
            </w:r>
            <w:r>
              <w:rPr>
                <w:sz w:val="24"/>
              </w:rPr>
              <w:t>dan</w:t>
              <w:tab/>
            </w:r>
            <w:r>
              <w:rPr>
                <w:spacing w:val="-2"/>
                <w:sz w:val="24"/>
              </w:rPr>
              <w:t>tenaga </w:t>
            </w:r>
            <w:r>
              <w:rPr>
                <w:sz w:val="24"/>
              </w:rPr>
              <w:t>kependidikan untuk mendapat beasiswa</w:t>
            </w:r>
          </w:p>
        </w:tc>
        <w:tc>
          <w:tcPr>
            <w:tcW w:w="1682" w:type="dxa"/>
            <w:shd w:val="clear" w:color="auto" w:fill="006FC0"/>
          </w:tcPr>
          <w:p>
            <w:pPr>
              <w:pStyle w:val="TableParagraph"/>
              <w:ind w:left="0"/>
              <w:rPr>
                <w:sz w:val="24"/>
              </w:rPr>
            </w:pPr>
          </w:p>
        </w:tc>
      </w:tr>
      <w:tr>
        <w:trPr>
          <w:trHeight w:val="335" w:hRule="atLeast"/>
        </w:trPr>
        <w:tc>
          <w:tcPr>
            <w:tcW w:w="7667" w:type="dxa"/>
          </w:tcPr>
          <w:p>
            <w:pPr>
              <w:pStyle w:val="TableParagraph"/>
              <w:spacing w:line="275" w:lineRule="exact"/>
              <w:rPr>
                <w:sz w:val="24"/>
              </w:rPr>
            </w:pPr>
            <w:r>
              <w:rPr>
                <w:b/>
                <w:sz w:val="24"/>
              </w:rPr>
              <w:t>IKK</w:t>
            </w:r>
            <w:r>
              <w:rPr>
                <w:b/>
                <w:spacing w:val="-3"/>
                <w:sz w:val="24"/>
              </w:rPr>
              <w:t> </w:t>
            </w:r>
            <w:r>
              <w:rPr>
                <w:b/>
                <w:sz w:val="24"/>
              </w:rPr>
              <w:t>1:</w:t>
            </w:r>
            <w:r>
              <w:rPr>
                <w:b/>
                <w:spacing w:val="-3"/>
                <w:sz w:val="24"/>
              </w:rPr>
              <w:t> </w:t>
            </w:r>
            <w:r>
              <w:rPr>
                <w:sz w:val="24"/>
              </w:rPr>
              <w:t>Persentase</w:t>
            </w:r>
            <w:r>
              <w:rPr>
                <w:spacing w:val="-4"/>
                <w:sz w:val="24"/>
              </w:rPr>
              <w:t> </w:t>
            </w:r>
            <w:r>
              <w:rPr>
                <w:sz w:val="24"/>
              </w:rPr>
              <w:t>dosen yang</w:t>
            </w:r>
            <w:r>
              <w:rPr>
                <w:spacing w:val="-2"/>
                <w:sz w:val="24"/>
              </w:rPr>
              <w:t> </w:t>
            </w:r>
            <w:r>
              <w:rPr>
                <w:sz w:val="24"/>
              </w:rPr>
              <w:t>mendapatkan</w:t>
            </w:r>
            <w:r>
              <w:rPr>
                <w:spacing w:val="-2"/>
                <w:sz w:val="24"/>
              </w:rPr>
              <w:t> </w:t>
            </w:r>
            <w:r>
              <w:rPr>
                <w:sz w:val="24"/>
              </w:rPr>
              <w:t>beasiswa</w:t>
            </w:r>
            <w:r>
              <w:rPr>
                <w:spacing w:val="-4"/>
                <w:sz w:val="24"/>
              </w:rPr>
              <w:t> </w:t>
            </w:r>
            <w:r>
              <w:rPr>
                <w:spacing w:val="-2"/>
                <w:sz w:val="24"/>
              </w:rPr>
              <w:t>pendidikan</w:t>
            </w:r>
          </w:p>
        </w:tc>
        <w:tc>
          <w:tcPr>
            <w:tcW w:w="1682" w:type="dxa"/>
          </w:tcPr>
          <w:p>
            <w:pPr>
              <w:pStyle w:val="TableParagraph"/>
              <w:spacing w:line="275" w:lineRule="exact"/>
              <w:ind w:left="10"/>
              <w:jc w:val="center"/>
              <w:rPr>
                <w:sz w:val="24"/>
              </w:rPr>
            </w:pPr>
            <w:r>
              <w:rPr>
                <w:spacing w:val="-5"/>
                <w:sz w:val="24"/>
              </w:rPr>
              <w:t>15%</w:t>
            </w:r>
          </w:p>
        </w:tc>
      </w:tr>
      <w:tr>
        <w:trPr>
          <w:trHeight w:val="551" w:hRule="atLeast"/>
        </w:trPr>
        <w:tc>
          <w:tcPr>
            <w:tcW w:w="7667" w:type="dxa"/>
          </w:tcPr>
          <w:p>
            <w:pPr>
              <w:pStyle w:val="TableParagraph"/>
              <w:spacing w:line="276" w:lineRule="exact"/>
              <w:rPr>
                <w:sz w:val="24"/>
              </w:rPr>
            </w:pPr>
            <w:r>
              <w:rPr>
                <w:b/>
                <w:sz w:val="24"/>
              </w:rPr>
              <w:t>IKK</w:t>
            </w:r>
            <w:r>
              <w:rPr>
                <w:b/>
                <w:spacing w:val="-6"/>
                <w:sz w:val="24"/>
              </w:rPr>
              <w:t> </w:t>
            </w:r>
            <w:r>
              <w:rPr>
                <w:b/>
                <w:sz w:val="24"/>
              </w:rPr>
              <w:t>2:</w:t>
            </w:r>
            <w:r>
              <w:rPr>
                <w:b/>
                <w:spacing w:val="-7"/>
                <w:sz w:val="24"/>
              </w:rPr>
              <w:t> </w:t>
            </w:r>
            <w:r>
              <w:rPr>
                <w:sz w:val="24"/>
              </w:rPr>
              <w:t>Persentase</w:t>
            </w:r>
            <w:r>
              <w:rPr>
                <w:spacing w:val="-7"/>
                <w:sz w:val="24"/>
              </w:rPr>
              <w:t> </w:t>
            </w:r>
            <w:r>
              <w:rPr>
                <w:sz w:val="24"/>
              </w:rPr>
              <w:t>tenaga</w:t>
            </w:r>
            <w:r>
              <w:rPr>
                <w:spacing w:val="-7"/>
                <w:sz w:val="24"/>
              </w:rPr>
              <w:t> </w:t>
            </w:r>
            <w:r>
              <w:rPr>
                <w:sz w:val="24"/>
              </w:rPr>
              <w:t>kependidikan</w:t>
            </w:r>
            <w:r>
              <w:rPr>
                <w:spacing w:val="-6"/>
                <w:sz w:val="24"/>
              </w:rPr>
              <w:t> </w:t>
            </w:r>
            <w:r>
              <w:rPr>
                <w:sz w:val="24"/>
              </w:rPr>
              <w:t>yang</w:t>
            </w:r>
            <w:r>
              <w:rPr>
                <w:spacing w:val="-6"/>
                <w:sz w:val="24"/>
              </w:rPr>
              <w:t> </w:t>
            </w:r>
            <w:r>
              <w:rPr>
                <w:sz w:val="24"/>
              </w:rPr>
              <w:t>mendapatkan</w:t>
            </w:r>
            <w:r>
              <w:rPr>
                <w:spacing w:val="-6"/>
                <w:sz w:val="24"/>
              </w:rPr>
              <w:t> </w:t>
            </w:r>
            <w:r>
              <w:rPr>
                <w:sz w:val="24"/>
              </w:rPr>
              <w:t>beasiswa </w:t>
            </w:r>
            <w:r>
              <w:rPr>
                <w:spacing w:val="-2"/>
                <w:sz w:val="24"/>
              </w:rPr>
              <w:t>pendidikan</w:t>
            </w:r>
          </w:p>
        </w:tc>
        <w:tc>
          <w:tcPr>
            <w:tcW w:w="1682" w:type="dxa"/>
          </w:tcPr>
          <w:p>
            <w:pPr>
              <w:pStyle w:val="TableParagraph"/>
              <w:spacing w:line="275" w:lineRule="exact"/>
              <w:ind w:left="10"/>
              <w:jc w:val="center"/>
              <w:rPr>
                <w:sz w:val="24"/>
              </w:rPr>
            </w:pPr>
            <w:r>
              <w:rPr>
                <w:spacing w:val="-5"/>
                <w:sz w:val="24"/>
              </w:rPr>
              <w:t>50%</w:t>
            </w:r>
          </w:p>
        </w:tc>
      </w:tr>
      <w:tr>
        <w:trPr>
          <w:trHeight w:val="552" w:hRule="atLeast"/>
        </w:trPr>
        <w:tc>
          <w:tcPr>
            <w:tcW w:w="7667" w:type="dxa"/>
          </w:tcPr>
          <w:p>
            <w:pPr>
              <w:pStyle w:val="TableParagraph"/>
              <w:spacing w:line="276" w:lineRule="exact"/>
              <w:ind w:left="113" w:right="476"/>
              <w:rPr>
                <w:sz w:val="24"/>
              </w:rPr>
            </w:pPr>
            <w:r>
              <w:rPr>
                <w:b/>
                <w:sz w:val="24"/>
              </w:rPr>
              <w:t>Program</w:t>
            </w:r>
            <w:r>
              <w:rPr>
                <w:b/>
                <w:spacing w:val="-6"/>
                <w:sz w:val="24"/>
              </w:rPr>
              <w:t> </w:t>
            </w:r>
            <w:r>
              <w:rPr>
                <w:b/>
                <w:sz w:val="24"/>
              </w:rPr>
              <w:t>3</w:t>
            </w:r>
            <w:r>
              <w:rPr>
                <w:sz w:val="24"/>
              </w:rPr>
              <w:t>:</w:t>
            </w:r>
            <w:r>
              <w:rPr>
                <w:spacing w:val="-7"/>
                <w:sz w:val="24"/>
              </w:rPr>
              <w:t> </w:t>
            </w:r>
            <w:r>
              <w:rPr>
                <w:sz w:val="24"/>
              </w:rPr>
              <w:t>Fasilitas</w:t>
            </w:r>
            <w:r>
              <w:rPr>
                <w:spacing w:val="-7"/>
                <w:sz w:val="24"/>
              </w:rPr>
              <w:t> </w:t>
            </w:r>
            <w:r>
              <w:rPr>
                <w:sz w:val="24"/>
              </w:rPr>
              <w:t>dosen</w:t>
            </w:r>
            <w:r>
              <w:rPr>
                <w:spacing w:val="-7"/>
                <w:sz w:val="24"/>
              </w:rPr>
              <w:t> </w:t>
            </w:r>
            <w:r>
              <w:rPr>
                <w:sz w:val="24"/>
              </w:rPr>
              <w:t>dalam</w:t>
            </w:r>
            <w:r>
              <w:rPr>
                <w:spacing w:val="-7"/>
                <w:sz w:val="24"/>
              </w:rPr>
              <w:t> </w:t>
            </w:r>
            <w:r>
              <w:rPr>
                <w:sz w:val="24"/>
              </w:rPr>
              <w:t>kepengurusan</w:t>
            </w:r>
            <w:r>
              <w:rPr>
                <w:spacing w:val="-7"/>
                <w:sz w:val="24"/>
              </w:rPr>
              <w:t> </w:t>
            </w:r>
            <w:r>
              <w:rPr>
                <w:sz w:val="24"/>
              </w:rPr>
              <w:t>jabatan</w:t>
            </w:r>
            <w:r>
              <w:rPr>
                <w:spacing w:val="-7"/>
                <w:sz w:val="24"/>
              </w:rPr>
              <w:t> </w:t>
            </w:r>
            <w:r>
              <w:rPr>
                <w:sz w:val="24"/>
              </w:rPr>
              <w:t>fungsional </w:t>
            </w:r>
            <w:r>
              <w:rPr>
                <w:spacing w:val="-2"/>
                <w:sz w:val="24"/>
              </w:rPr>
              <w:t>akademik</w:t>
            </w:r>
          </w:p>
        </w:tc>
        <w:tc>
          <w:tcPr>
            <w:tcW w:w="1682" w:type="dxa"/>
            <w:shd w:val="clear" w:color="auto" w:fill="006FC0"/>
          </w:tcPr>
          <w:p>
            <w:pPr>
              <w:pStyle w:val="TableParagraph"/>
              <w:ind w:left="0"/>
              <w:rPr>
                <w:sz w:val="24"/>
              </w:rPr>
            </w:pPr>
          </w:p>
        </w:tc>
      </w:tr>
      <w:tr>
        <w:trPr>
          <w:trHeight w:val="551" w:hRule="atLeast"/>
        </w:trPr>
        <w:tc>
          <w:tcPr>
            <w:tcW w:w="7667" w:type="dxa"/>
          </w:tcPr>
          <w:p>
            <w:pPr>
              <w:pStyle w:val="TableParagraph"/>
              <w:spacing w:line="276" w:lineRule="exact"/>
              <w:rPr>
                <w:sz w:val="24"/>
              </w:rPr>
            </w:pPr>
            <w:r>
              <w:rPr>
                <w:b/>
                <w:sz w:val="24"/>
              </w:rPr>
              <w:t>Kegiatan</w:t>
            </w:r>
            <w:r>
              <w:rPr>
                <w:b/>
                <w:spacing w:val="-7"/>
                <w:sz w:val="24"/>
              </w:rPr>
              <w:t> </w:t>
            </w:r>
            <w:r>
              <w:rPr>
                <w:b/>
                <w:sz w:val="24"/>
              </w:rPr>
              <w:t>1:</w:t>
            </w:r>
            <w:r>
              <w:rPr>
                <w:b/>
                <w:spacing w:val="-7"/>
                <w:sz w:val="24"/>
              </w:rPr>
              <w:t> </w:t>
            </w:r>
            <w:r>
              <w:rPr>
                <w:sz w:val="24"/>
              </w:rPr>
              <w:t>Memfasilitasi</w:t>
            </w:r>
            <w:r>
              <w:rPr>
                <w:spacing w:val="-7"/>
                <w:sz w:val="24"/>
              </w:rPr>
              <w:t> </w:t>
            </w:r>
            <w:r>
              <w:rPr>
                <w:sz w:val="24"/>
              </w:rPr>
              <w:t>dosen</w:t>
            </w:r>
            <w:r>
              <w:rPr>
                <w:spacing w:val="-7"/>
                <w:sz w:val="24"/>
              </w:rPr>
              <w:t> </w:t>
            </w:r>
            <w:r>
              <w:rPr>
                <w:sz w:val="24"/>
              </w:rPr>
              <w:t>dalam</w:t>
            </w:r>
            <w:r>
              <w:rPr>
                <w:spacing w:val="-7"/>
                <w:sz w:val="24"/>
              </w:rPr>
              <w:t> </w:t>
            </w:r>
            <w:r>
              <w:rPr>
                <w:sz w:val="24"/>
              </w:rPr>
              <w:t>kepengurusan</w:t>
            </w:r>
            <w:r>
              <w:rPr>
                <w:spacing w:val="-7"/>
                <w:sz w:val="24"/>
              </w:rPr>
              <w:t> </w:t>
            </w:r>
            <w:r>
              <w:rPr>
                <w:sz w:val="24"/>
              </w:rPr>
              <w:t>jabatan</w:t>
            </w:r>
            <w:r>
              <w:rPr>
                <w:spacing w:val="-7"/>
                <w:sz w:val="24"/>
              </w:rPr>
              <w:t> </w:t>
            </w:r>
            <w:r>
              <w:rPr>
                <w:sz w:val="24"/>
              </w:rPr>
              <w:t>fungsional </w:t>
            </w:r>
            <w:r>
              <w:rPr>
                <w:spacing w:val="-2"/>
                <w:sz w:val="24"/>
              </w:rPr>
              <w:t>akademik</w:t>
            </w:r>
          </w:p>
        </w:tc>
        <w:tc>
          <w:tcPr>
            <w:tcW w:w="1682" w:type="dxa"/>
            <w:shd w:val="clear" w:color="auto" w:fill="006FC0"/>
          </w:tcPr>
          <w:p>
            <w:pPr>
              <w:pStyle w:val="TableParagraph"/>
              <w:ind w:left="0"/>
              <w:rPr>
                <w:sz w:val="24"/>
              </w:rPr>
            </w:pPr>
          </w:p>
        </w:tc>
      </w:tr>
      <w:tr>
        <w:trPr>
          <w:trHeight w:val="274" w:hRule="atLeast"/>
        </w:trPr>
        <w:tc>
          <w:tcPr>
            <w:tcW w:w="7667" w:type="dxa"/>
          </w:tcPr>
          <w:p>
            <w:pPr>
              <w:pStyle w:val="TableParagraph"/>
              <w:spacing w:line="255" w:lineRule="exact"/>
              <w:rPr>
                <w:sz w:val="24"/>
              </w:rPr>
            </w:pPr>
            <w:r>
              <w:rPr>
                <w:b/>
                <w:sz w:val="24"/>
              </w:rPr>
              <w:t>IKK</w:t>
            </w:r>
            <w:r>
              <w:rPr>
                <w:b/>
                <w:spacing w:val="-3"/>
                <w:sz w:val="24"/>
              </w:rPr>
              <w:t> </w:t>
            </w:r>
            <w:r>
              <w:rPr>
                <w:b/>
                <w:sz w:val="24"/>
              </w:rPr>
              <w:t>1:</w:t>
            </w:r>
            <w:r>
              <w:rPr>
                <w:b/>
                <w:spacing w:val="-3"/>
                <w:sz w:val="24"/>
              </w:rPr>
              <w:t> </w:t>
            </w:r>
            <w:r>
              <w:rPr>
                <w:sz w:val="24"/>
              </w:rPr>
              <w:t>Persentase</w:t>
            </w:r>
            <w:r>
              <w:rPr>
                <w:spacing w:val="-4"/>
                <w:sz w:val="24"/>
              </w:rPr>
              <w:t> </w:t>
            </w:r>
            <w:r>
              <w:rPr>
                <w:sz w:val="24"/>
              </w:rPr>
              <w:t>dosen yang</w:t>
            </w:r>
            <w:r>
              <w:rPr>
                <w:spacing w:val="-2"/>
                <w:sz w:val="24"/>
              </w:rPr>
              <w:t> </w:t>
            </w:r>
            <w:r>
              <w:rPr>
                <w:sz w:val="24"/>
              </w:rPr>
              <w:t>mengurus</w:t>
            </w:r>
            <w:r>
              <w:rPr>
                <w:spacing w:val="-3"/>
                <w:sz w:val="24"/>
              </w:rPr>
              <w:t> </w:t>
            </w:r>
            <w:r>
              <w:rPr>
                <w:sz w:val="24"/>
              </w:rPr>
              <w:t>Jabatan</w:t>
            </w:r>
            <w:r>
              <w:rPr>
                <w:spacing w:val="-1"/>
                <w:sz w:val="24"/>
              </w:rPr>
              <w:t> </w:t>
            </w:r>
            <w:r>
              <w:rPr>
                <w:sz w:val="24"/>
              </w:rPr>
              <w:t>Fungsional</w:t>
            </w:r>
            <w:r>
              <w:rPr>
                <w:spacing w:val="-2"/>
                <w:sz w:val="24"/>
              </w:rPr>
              <w:t> Akademik</w:t>
            </w:r>
          </w:p>
        </w:tc>
        <w:tc>
          <w:tcPr>
            <w:tcW w:w="1682" w:type="dxa"/>
          </w:tcPr>
          <w:p>
            <w:pPr>
              <w:pStyle w:val="TableParagraph"/>
              <w:spacing w:line="255" w:lineRule="exact"/>
              <w:ind w:left="10"/>
              <w:jc w:val="center"/>
              <w:rPr>
                <w:sz w:val="24"/>
              </w:rPr>
            </w:pPr>
            <w:r>
              <w:rPr>
                <w:spacing w:val="-5"/>
                <w:sz w:val="24"/>
              </w:rPr>
              <w:t>50%</w:t>
            </w:r>
          </w:p>
        </w:tc>
      </w:tr>
      <w:tr>
        <w:trPr>
          <w:trHeight w:val="275" w:hRule="atLeast"/>
        </w:trPr>
        <w:tc>
          <w:tcPr>
            <w:tcW w:w="7667" w:type="dxa"/>
          </w:tcPr>
          <w:p>
            <w:pPr>
              <w:pStyle w:val="TableParagraph"/>
              <w:spacing w:line="256" w:lineRule="exact"/>
              <w:rPr>
                <w:sz w:val="24"/>
              </w:rPr>
            </w:pPr>
            <w:r>
              <w:rPr>
                <w:b/>
                <w:sz w:val="24"/>
              </w:rPr>
              <w:t>IKK</w:t>
            </w:r>
            <w:r>
              <w:rPr>
                <w:b/>
                <w:spacing w:val="-3"/>
                <w:sz w:val="24"/>
              </w:rPr>
              <w:t> </w:t>
            </w:r>
            <w:r>
              <w:rPr>
                <w:b/>
                <w:sz w:val="24"/>
              </w:rPr>
              <w:t>2:</w:t>
            </w:r>
            <w:r>
              <w:rPr>
                <w:b/>
                <w:spacing w:val="-3"/>
                <w:sz w:val="24"/>
              </w:rPr>
              <w:t> </w:t>
            </w:r>
            <w:r>
              <w:rPr>
                <w:sz w:val="24"/>
              </w:rPr>
              <w:t>Persentase</w:t>
            </w:r>
            <w:r>
              <w:rPr>
                <w:spacing w:val="-4"/>
                <w:sz w:val="24"/>
              </w:rPr>
              <w:t> </w:t>
            </w:r>
            <w:r>
              <w:rPr>
                <w:sz w:val="24"/>
              </w:rPr>
              <w:t>dosen yang</w:t>
            </w:r>
            <w:r>
              <w:rPr>
                <w:spacing w:val="-2"/>
                <w:sz w:val="24"/>
              </w:rPr>
              <w:t> </w:t>
            </w:r>
            <w:r>
              <w:rPr>
                <w:sz w:val="24"/>
              </w:rPr>
              <w:t>lulus</w:t>
            </w:r>
            <w:r>
              <w:rPr>
                <w:spacing w:val="-1"/>
                <w:sz w:val="24"/>
              </w:rPr>
              <w:t> </w:t>
            </w:r>
            <w:r>
              <w:rPr>
                <w:sz w:val="24"/>
              </w:rPr>
              <w:t>Sertifikasi</w:t>
            </w:r>
            <w:r>
              <w:rPr>
                <w:spacing w:val="-2"/>
                <w:sz w:val="24"/>
              </w:rPr>
              <w:t> Dosen</w:t>
            </w:r>
          </w:p>
        </w:tc>
        <w:tc>
          <w:tcPr>
            <w:tcW w:w="1682" w:type="dxa"/>
          </w:tcPr>
          <w:p>
            <w:pPr>
              <w:pStyle w:val="TableParagraph"/>
              <w:spacing w:line="256" w:lineRule="exact"/>
              <w:ind w:left="10"/>
              <w:jc w:val="center"/>
              <w:rPr>
                <w:sz w:val="24"/>
              </w:rPr>
            </w:pPr>
            <w:r>
              <w:rPr>
                <w:spacing w:val="-5"/>
                <w:sz w:val="24"/>
              </w:rPr>
              <w:t>15%</w:t>
            </w:r>
          </w:p>
        </w:tc>
      </w:tr>
    </w:tbl>
    <w:p>
      <w:pPr>
        <w:pStyle w:val="TableParagraph"/>
        <w:spacing w:after="0" w:line="256" w:lineRule="exact"/>
        <w:jc w:val="center"/>
        <w:rPr>
          <w:sz w:val="24"/>
        </w:rPr>
        <w:sectPr>
          <w:pgSz w:w="16850" w:h="11920" w:orient="landscape"/>
          <w:pgMar w:header="0" w:footer="558" w:top="1320" w:bottom="740" w:left="1417" w:right="1842"/>
        </w:sectPr>
      </w:pPr>
    </w:p>
    <w:p>
      <w:pPr>
        <w:pStyle w:val="BodyText"/>
        <w:spacing w:before="10"/>
        <w:rPr>
          <w:b/>
          <w:sz w:val="5"/>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667"/>
        <w:gridCol w:w="1682"/>
      </w:tblGrid>
      <w:tr>
        <w:trPr>
          <w:trHeight w:val="390" w:hRule="atLeast"/>
        </w:trPr>
        <w:tc>
          <w:tcPr>
            <w:tcW w:w="7667" w:type="dxa"/>
            <w:vMerge w:val="restart"/>
            <w:shd w:val="clear" w:color="auto" w:fill="7D7D7D"/>
          </w:tcPr>
          <w:p>
            <w:pPr>
              <w:pStyle w:val="TableParagraph"/>
              <w:spacing w:before="114"/>
              <w:ind w:left="823"/>
              <w:rPr>
                <w:b/>
                <w:sz w:val="24"/>
              </w:rPr>
            </w:pPr>
            <w:r>
              <w:rPr>
                <w:b/>
                <w:sz w:val="24"/>
              </w:rPr>
              <w:t>Sasaran</w:t>
            </w:r>
            <w:r>
              <w:rPr>
                <w:b/>
                <w:spacing w:val="-6"/>
                <w:sz w:val="24"/>
              </w:rPr>
              <w:t> </w:t>
            </w:r>
            <w:r>
              <w:rPr>
                <w:b/>
                <w:sz w:val="24"/>
              </w:rPr>
              <w:t>Kegiatan</w:t>
            </w:r>
            <w:r>
              <w:rPr>
                <w:b/>
                <w:spacing w:val="-6"/>
                <w:sz w:val="24"/>
              </w:rPr>
              <w:t> </w:t>
            </w:r>
            <w:r>
              <w:rPr>
                <w:b/>
                <w:sz w:val="24"/>
              </w:rPr>
              <w:t>(Output)/</w:t>
            </w:r>
            <w:r>
              <w:rPr>
                <w:b/>
                <w:spacing w:val="-6"/>
                <w:sz w:val="24"/>
              </w:rPr>
              <w:t> </w:t>
            </w:r>
            <w:r>
              <w:rPr>
                <w:b/>
                <w:sz w:val="24"/>
              </w:rPr>
              <w:t>Indikator</w:t>
            </w:r>
            <w:r>
              <w:rPr>
                <w:b/>
                <w:spacing w:val="-8"/>
                <w:sz w:val="24"/>
              </w:rPr>
              <w:t> </w:t>
            </w:r>
            <w:r>
              <w:rPr>
                <w:b/>
                <w:sz w:val="24"/>
              </w:rPr>
              <w:t>Sasaran</w:t>
            </w:r>
            <w:r>
              <w:rPr>
                <w:b/>
                <w:spacing w:val="-8"/>
                <w:sz w:val="24"/>
              </w:rPr>
              <w:t> </w:t>
            </w:r>
            <w:r>
              <w:rPr>
                <w:b/>
                <w:spacing w:val="-2"/>
                <w:sz w:val="24"/>
              </w:rPr>
              <w:t>Kegiatan</w:t>
            </w:r>
          </w:p>
        </w:tc>
        <w:tc>
          <w:tcPr>
            <w:tcW w:w="1682" w:type="dxa"/>
            <w:shd w:val="clear" w:color="auto" w:fill="7D7D7D"/>
          </w:tcPr>
          <w:p>
            <w:pPr>
              <w:pStyle w:val="TableParagraph"/>
              <w:spacing w:line="257" w:lineRule="exact" w:before="114"/>
              <w:ind w:left="431"/>
              <w:rPr>
                <w:b/>
                <w:sz w:val="24"/>
              </w:rPr>
            </w:pPr>
            <w:r>
              <w:rPr>
                <w:b/>
                <w:spacing w:val="-2"/>
                <w:sz w:val="24"/>
              </w:rPr>
              <w:t>Target</w:t>
            </w:r>
          </w:p>
        </w:tc>
      </w:tr>
      <w:tr>
        <w:trPr>
          <w:trHeight w:val="278" w:hRule="atLeast"/>
        </w:trPr>
        <w:tc>
          <w:tcPr>
            <w:tcW w:w="7667" w:type="dxa"/>
            <w:vMerge/>
            <w:tcBorders>
              <w:top w:val="nil"/>
            </w:tcBorders>
            <w:shd w:val="clear" w:color="auto" w:fill="7D7D7D"/>
          </w:tcPr>
          <w:p>
            <w:pPr>
              <w:rPr>
                <w:sz w:val="2"/>
                <w:szCs w:val="2"/>
              </w:rPr>
            </w:pPr>
          </w:p>
        </w:tc>
        <w:tc>
          <w:tcPr>
            <w:tcW w:w="1682" w:type="dxa"/>
            <w:shd w:val="clear" w:color="auto" w:fill="7D7D7D"/>
          </w:tcPr>
          <w:p>
            <w:pPr>
              <w:pStyle w:val="TableParagraph"/>
              <w:spacing w:line="258" w:lineRule="exact"/>
              <w:ind w:left="0" w:right="312"/>
              <w:jc w:val="right"/>
              <w:rPr>
                <w:b/>
                <w:sz w:val="24"/>
              </w:rPr>
            </w:pPr>
            <w:r>
              <w:rPr>
                <w:b/>
                <w:spacing w:val="-2"/>
                <w:sz w:val="24"/>
              </w:rPr>
              <w:t>2021/2022</w:t>
            </w:r>
          </w:p>
        </w:tc>
      </w:tr>
      <w:tr>
        <w:trPr>
          <w:trHeight w:val="575" w:hRule="atLeast"/>
        </w:trPr>
        <w:tc>
          <w:tcPr>
            <w:tcW w:w="7667" w:type="dxa"/>
          </w:tcPr>
          <w:p>
            <w:pPr>
              <w:pStyle w:val="TableParagraph"/>
              <w:ind w:left="113"/>
              <w:rPr>
                <w:sz w:val="24"/>
              </w:rPr>
            </w:pPr>
            <w:r>
              <w:rPr>
                <w:b/>
                <w:sz w:val="24"/>
              </w:rPr>
              <w:t>Program</w:t>
            </w:r>
            <w:r>
              <w:rPr>
                <w:b/>
                <w:spacing w:val="-6"/>
                <w:sz w:val="24"/>
              </w:rPr>
              <w:t> </w:t>
            </w:r>
            <w:r>
              <w:rPr>
                <w:b/>
                <w:sz w:val="24"/>
              </w:rPr>
              <w:t>4</w:t>
            </w:r>
            <w:r>
              <w:rPr>
                <w:sz w:val="24"/>
              </w:rPr>
              <w:t>:</w:t>
            </w:r>
            <w:r>
              <w:rPr>
                <w:spacing w:val="-6"/>
                <w:sz w:val="24"/>
              </w:rPr>
              <w:t> </w:t>
            </w:r>
            <w:r>
              <w:rPr>
                <w:sz w:val="24"/>
              </w:rPr>
              <w:t>Pelatihan/seminar/workshop</w:t>
            </w:r>
            <w:r>
              <w:rPr>
                <w:spacing w:val="-7"/>
                <w:sz w:val="24"/>
              </w:rPr>
              <w:t> </w:t>
            </w:r>
            <w:r>
              <w:rPr>
                <w:sz w:val="24"/>
              </w:rPr>
              <w:t>untuk</w:t>
            </w:r>
            <w:r>
              <w:rPr>
                <w:spacing w:val="-7"/>
                <w:sz w:val="24"/>
              </w:rPr>
              <w:t> </w:t>
            </w:r>
            <w:r>
              <w:rPr>
                <w:sz w:val="24"/>
              </w:rPr>
              <w:t>dosen</w:t>
            </w:r>
            <w:r>
              <w:rPr>
                <w:spacing w:val="-5"/>
                <w:sz w:val="24"/>
              </w:rPr>
              <w:t> </w:t>
            </w:r>
            <w:r>
              <w:rPr>
                <w:sz w:val="24"/>
              </w:rPr>
              <w:t>Institut</w:t>
            </w:r>
            <w:r>
              <w:rPr>
                <w:spacing w:val="-6"/>
                <w:sz w:val="24"/>
              </w:rPr>
              <w:t> </w:t>
            </w:r>
            <w:r>
              <w:rPr>
                <w:sz w:val="24"/>
              </w:rPr>
              <w:t>Teknologi</w:t>
            </w:r>
            <w:r>
              <w:rPr>
                <w:spacing w:val="-6"/>
                <w:sz w:val="24"/>
              </w:rPr>
              <w:t> </w:t>
            </w:r>
            <w:r>
              <w:rPr>
                <w:sz w:val="24"/>
              </w:rPr>
              <w:t>dan Bisnis Pelita Raya</w:t>
            </w:r>
          </w:p>
        </w:tc>
        <w:tc>
          <w:tcPr>
            <w:tcW w:w="1682" w:type="dxa"/>
            <w:shd w:val="clear" w:color="auto" w:fill="006FC0"/>
          </w:tcPr>
          <w:p>
            <w:pPr>
              <w:pStyle w:val="TableParagraph"/>
              <w:ind w:left="0"/>
              <w:rPr>
                <w:sz w:val="24"/>
              </w:rPr>
            </w:pPr>
          </w:p>
        </w:tc>
      </w:tr>
      <w:tr>
        <w:trPr>
          <w:trHeight w:val="551" w:hRule="atLeast"/>
        </w:trPr>
        <w:tc>
          <w:tcPr>
            <w:tcW w:w="7667" w:type="dxa"/>
          </w:tcPr>
          <w:p>
            <w:pPr>
              <w:pStyle w:val="TableParagraph"/>
              <w:spacing w:line="276" w:lineRule="exact"/>
              <w:ind w:right="476"/>
              <w:rPr>
                <w:sz w:val="24"/>
              </w:rPr>
            </w:pPr>
            <w:r>
              <w:rPr>
                <w:b/>
                <w:sz w:val="24"/>
              </w:rPr>
              <w:t>Kegiatan</w:t>
            </w:r>
            <w:r>
              <w:rPr>
                <w:b/>
                <w:spacing w:val="-8"/>
                <w:sz w:val="24"/>
              </w:rPr>
              <w:t> </w:t>
            </w:r>
            <w:r>
              <w:rPr>
                <w:b/>
                <w:sz w:val="24"/>
              </w:rPr>
              <w:t>1:</w:t>
            </w:r>
            <w:r>
              <w:rPr>
                <w:b/>
                <w:spacing w:val="-8"/>
                <w:sz w:val="24"/>
              </w:rPr>
              <w:t> </w:t>
            </w:r>
            <w:r>
              <w:rPr>
                <w:sz w:val="24"/>
              </w:rPr>
              <w:t>Mengadakan</w:t>
            </w:r>
            <w:r>
              <w:rPr>
                <w:spacing w:val="-8"/>
                <w:sz w:val="24"/>
              </w:rPr>
              <w:t> </w:t>
            </w:r>
            <w:r>
              <w:rPr>
                <w:sz w:val="24"/>
              </w:rPr>
              <w:t>pelatihan/seminar/workshop</w:t>
            </w:r>
            <w:r>
              <w:rPr>
                <w:spacing w:val="-8"/>
                <w:sz w:val="24"/>
              </w:rPr>
              <w:t> </w:t>
            </w:r>
            <w:r>
              <w:rPr>
                <w:sz w:val="24"/>
              </w:rPr>
              <w:t>untuk</w:t>
            </w:r>
            <w:r>
              <w:rPr>
                <w:spacing w:val="-8"/>
                <w:sz w:val="24"/>
              </w:rPr>
              <w:t> </w:t>
            </w:r>
            <w:r>
              <w:rPr>
                <w:sz w:val="24"/>
              </w:rPr>
              <w:t>dosen Institut Teknologi dan Bisnis Pelita Raya.</w:t>
            </w:r>
          </w:p>
        </w:tc>
        <w:tc>
          <w:tcPr>
            <w:tcW w:w="1682" w:type="dxa"/>
            <w:shd w:val="clear" w:color="auto" w:fill="006FC0"/>
          </w:tcPr>
          <w:p>
            <w:pPr>
              <w:pStyle w:val="TableParagraph"/>
              <w:ind w:left="0"/>
              <w:rPr>
                <w:sz w:val="24"/>
              </w:rPr>
            </w:pPr>
          </w:p>
        </w:tc>
      </w:tr>
      <w:tr>
        <w:trPr>
          <w:trHeight w:val="275" w:hRule="atLeast"/>
        </w:trPr>
        <w:tc>
          <w:tcPr>
            <w:tcW w:w="7667" w:type="dxa"/>
          </w:tcPr>
          <w:p>
            <w:pPr>
              <w:pStyle w:val="TableParagraph"/>
              <w:spacing w:line="256" w:lineRule="exact"/>
              <w:rPr>
                <w:sz w:val="24"/>
              </w:rPr>
            </w:pPr>
            <w:r>
              <w:rPr>
                <w:b/>
                <w:sz w:val="24"/>
              </w:rPr>
              <w:t>IKK</w:t>
            </w:r>
            <w:r>
              <w:rPr>
                <w:b/>
                <w:spacing w:val="-2"/>
                <w:sz w:val="24"/>
              </w:rPr>
              <w:t> </w:t>
            </w:r>
            <w:r>
              <w:rPr>
                <w:b/>
                <w:sz w:val="24"/>
              </w:rPr>
              <w:t>1:</w:t>
            </w:r>
            <w:r>
              <w:rPr>
                <w:b/>
                <w:spacing w:val="-3"/>
                <w:sz w:val="24"/>
              </w:rPr>
              <w:t> </w:t>
            </w:r>
            <w:r>
              <w:rPr>
                <w:sz w:val="24"/>
              </w:rPr>
              <w:t>Persentase</w:t>
            </w:r>
            <w:r>
              <w:rPr>
                <w:spacing w:val="-3"/>
                <w:sz w:val="24"/>
              </w:rPr>
              <w:t> </w:t>
            </w:r>
            <w:r>
              <w:rPr>
                <w:sz w:val="24"/>
              </w:rPr>
              <w:t>dosen yang</w:t>
            </w:r>
            <w:r>
              <w:rPr>
                <w:spacing w:val="-1"/>
                <w:sz w:val="24"/>
              </w:rPr>
              <w:t> </w:t>
            </w:r>
            <w:r>
              <w:rPr>
                <w:sz w:val="24"/>
              </w:rPr>
              <w:t>mengikuti</w:t>
            </w:r>
            <w:r>
              <w:rPr>
                <w:spacing w:val="-2"/>
                <w:sz w:val="24"/>
              </w:rPr>
              <w:t> pelatihan</w:t>
            </w:r>
          </w:p>
        </w:tc>
        <w:tc>
          <w:tcPr>
            <w:tcW w:w="1682" w:type="dxa"/>
          </w:tcPr>
          <w:p>
            <w:pPr>
              <w:pStyle w:val="TableParagraph"/>
              <w:spacing w:line="256" w:lineRule="exact"/>
              <w:ind w:left="10"/>
              <w:jc w:val="center"/>
              <w:rPr>
                <w:sz w:val="24"/>
              </w:rPr>
            </w:pPr>
            <w:r>
              <w:rPr>
                <w:spacing w:val="-5"/>
                <w:sz w:val="24"/>
              </w:rPr>
              <w:t>50%</w:t>
            </w:r>
          </w:p>
        </w:tc>
      </w:tr>
      <w:tr>
        <w:trPr>
          <w:trHeight w:val="275" w:hRule="atLeast"/>
        </w:trPr>
        <w:tc>
          <w:tcPr>
            <w:tcW w:w="7667" w:type="dxa"/>
          </w:tcPr>
          <w:p>
            <w:pPr>
              <w:pStyle w:val="TableParagraph"/>
              <w:spacing w:line="256" w:lineRule="exact"/>
              <w:rPr>
                <w:sz w:val="24"/>
              </w:rPr>
            </w:pPr>
            <w:r>
              <w:rPr>
                <w:b/>
                <w:sz w:val="24"/>
              </w:rPr>
              <w:t>IKK</w:t>
            </w:r>
            <w:r>
              <w:rPr>
                <w:b/>
                <w:spacing w:val="-2"/>
                <w:sz w:val="24"/>
              </w:rPr>
              <w:t> </w:t>
            </w:r>
            <w:r>
              <w:rPr>
                <w:b/>
                <w:sz w:val="24"/>
              </w:rPr>
              <w:t>2:</w:t>
            </w:r>
            <w:r>
              <w:rPr>
                <w:b/>
                <w:spacing w:val="-3"/>
                <w:sz w:val="24"/>
              </w:rPr>
              <w:t> </w:t>
            </w:r>
            <w:r>
              <w:rPr>
                <w:sz w:val="24"/>
              </w:rPr>
              <w:t>Persentase</w:t>
            </w:r>
            <w:r>
              <w:rPr>
                <w:spacing w:val="-3"/>
                <w:sz w:val="24"/>
              </w:rPr>
              <w:t> </w:t>
            </w:r>
            <w:r>
              <w:rPr>
                <w:sz w:val="24"/>
              </w:rPr>
              <w:t>dosen yang</w:t>
            </w:r>
            <w:r>
              <w:rPr>
                <w:spacing w:val="-1"/>
                <w:sz w:val="24"/>
              </w:rPr>
              <w:t> </w:t>
            </w:r>
            <w:r>
              <w:rPr>
                <w:sz w:val="24"/>
              </w:rPr>
              <w:t>mendapatkan</w:t>
            </w:r>
            <w:r>
              <w:rPr>
                <w:spacing w:val="-2"/>
                <w:sz w:val="24"/>
              </w:rPr>
              <w:t> </w:t>
            </w:r>
            <w:r>
              <w:rPr>
                <w:sz w:val="24"/>
              </w:rPr>
              <w:t>sertifikasi</w:t>
            </w:r>
            <w:r>
              <w:rPr>
                <w:spacing w:val="-2"/>
                <w:sz w:val="24"/>
              </w:rPr>
              <w:t> kompetensi</w:t>
            </w:r>
          </w:p>
        </w:tc>
        <w:tc>
          <w:tcPr>
            <w:tcW w:w="1682" w:type="dxa"/>
          </w:tcPr>
          <w:p>
            <w:pPr>
              <w:pStyle w:val="TableParagraph"/>
              <w:spacing w:line="256" w:lineRule="exact"/>
              <w:ind w:left="15"/>
              <w:jc w:val="center"/>
              <w:rPr>
                <w:sz w:val="24"/>
              </w:rPr>
            </w:pPr>
            <w:r>
              <w:rPr>
                <w:spacing w:val="-5"/>
                <w:sz w:val="24"/>
              </w:rPr>
              <w:t>15%</w:t>
            </w:r>
          </w:p>
        </w:tc>
      </w:tr>
      <w:tr>
        <w:trPr>
          <w:trHeight w:val="275" w:hRule="atLeast"/>
        </w:trPr>
        <w:tc>
          <w:tcPr>
            <w:tcW w:w="7667" w:type="dxa"/>
          </w:tcPr>
          <w:p>
            <w:pPr>
              <w:pStyle w:val="TableParagraph"/>
              <w:spacing w:line="256" w:lineRule="exact"/>
              <w:rPr>
                <w:sz w:val="24"/>
              </w:rPr>
            </w:pPr>
            <w:r>
              <w:rPr>
                <w:b/>
                <w:sz w:val="24"/>
              </w:rPr>
              <w:t>IKK</w:t>
            </w:r>
            <w:r>
              <w:rPr>
                <w:b/>
                <w:spacing w:val="-2"/>
                <w:sz w:val="24"/>
              </w:rPr>
              <w:t> </w:t>
            </w:r>
            <w:r>
              <w:rPr>
                <w:b/>
                <w:sz w:val="24"/>
              </w:rPr>
              <w:t>3:</w:t>
            </w:r>
            <w:r>
              <w:rPr>
                <w:b/>
                <w:spacing w:val="-3"/>
                <w:sz w:val="24"/>
              </w:rPr>
              <w:t> </w:t>
            </w:r>
            <w:r>
              <w:rPr>
                <w:sz w:val="24"/>
              </w:rPr>
              <w:t>Persentase</w:t>
            </w:r>
            <w:r>
              <w:rPr>
                <w:spacing w:val="-4"/>
                <w:sz w:val="24"/>
              </w:rPr>
              <w:t> </w:t>
            </w:r>
            <w:r>
              <w:rPr>
                <w:sz w:val="24"/>
              </w:rPr>
              <w:t>dosen yang</w:t>
            </w:r>
            <w:r>
              <w:rPr>
                <w:spacing w:val="-2"/>
                <w:sz w:val="24"/>
              </w:rPr>
              <w:t> </w:t>
            </w:r>
            <w:r>
              <w:rPr>
                <w:sz w:val="24"/>
              </w:rPr>
              <w:t>terlibat</w:t>
            </w:r>
            <w:r>
              <w:rPr>
                <w:spacing w:val="-2"/>
                <w:sz w:val="24"/>
              </w:rPr>
              <w:t> </w:t>
            </w:r>
            <w:r>
              <w:rPr>
                <w:sz w:val="24"/>
              </w:rPr>
              <w:t>dalam</w:t>
            </w:r>
            <w:r>
              <w:rPr>
                <w:spacing w:val="-1"/>
                <w:sz w:val="24"/>
              </w:rPr>
              <w:t> </w:t>
            </w:r>
            <w:r>
              <w:rPr>
                <w:sz w:val="24"/>
              </w:rPr>
              <w:t>Asosiasi</w:t>
            </w:r>
            <w:r>
              <w:rPr>
                <w:spacing w:val="-2"/>
                <w:sz w:val="24"/>
              </w:rPr>
              <w:t> Profesi</w:t>
            </w:r>
          </w:p>
        </w:tc>
        <w:tc>
          <w:tcPr>
            <w:tcW w:w="1682" w:type="dxa"/>
          </w:tcPr>
          <w:p>
            <w:pPr>
              <w:pStyle w:val="TableParagraph"/>
              <w:spacing w:line="256" w:lineRule="exact"/>
              <w:ind w:left="10"/>
              <w:jc w:val="center"/>
              <w:rPr>
                <w:sz w:val="24"/>
              </w:rPr>
            </w:pPr>
            <w:r>
              <w:rPr>
                <w:spacing w:val="-5"/>
                <w:sz w:val="24"/>
              </w:rPr>
              <w:t>10%</w:t>
            </w:r>
          </w:p>
        </w:tc>
      </w:tr>
      <w:tr>
        <w:trPr>
          <w:trHeight w:val="551" w:hRule="atLeast"/>
        </w:trPr>
        <w:tc>
          <w:tcPr>
            <w:tcW w:w="7667" w:type="dxa"/>
          </w:tcPr>
          <w:p>
            <w:pPr>
              <w:pStyle w:val="TableParagraph"/>
              <w:spacing w:line="276" w:lineRule="exact"/>
              <w:ind w:right="476"/>
              <w:rPr>
                <w:sz w:val="24"/>
              </w:rPr>
            </w:pPr>
            <w:r>
              <w:rPr>
                <w:b/>
                <w:sz w:val="24"/>
              </w:rPr>
              <w:t>IKK</w:t>
            </w:r>
            <w:r>
              <w:rPr>
                <w:b/>
                <w:spacing w:val="-7"/>
                <w:sz w:val="24"/>
              </w:rPr>
              <w:t> </w:t>
            </w:r>
            <w:r>
              <w:rPr>
                <w:b/>
                <w:sz w:val="24"/>
              </w:rPr>
              <w:t>4:</w:t>
            </w:r>
            <w:r>
              <w:rPr>
                <w:b/>
                <w:spacing w:val="-8"/>
                <w:sz w:val="24"/>
              </w:rPr>
              <w:t> </w:t>
            </w:r>
            <w:r>
              <w:rPr>
                <w:sz w:val="24"/>
              </w:rPr>
              <w:t>Jumlah</w:t>
            </w:r>
            <w:r>
              <w:rPr>
                <w:spacing w:val="-7"/>
                <w:sz w:val="24"/>
              </w:rPr>
              <w:t> </w:t>
            </w:r>
            <w:r>
              <w:rPr>
                <w:sz w:val="24"/>
              </w:rPr>
              <w:t>pelatihan/seminar/workshop</w:t>
            </w:r>
            <w:r>
              <w:rPr>
                <w:spacing w:val="-8"/>
                <w:sz w:val="24"/>
              </w:rPr>
              <w:t> </w:t>
            </w:r>
            <w:r>
              <w:rPr>
                <w:sz w:val="24"/>
              </w:rPr>
              <w:t>yang</w:t>
            </w:r>
            <w:r>
              <w:rPr>
                <w:spacing w:val="-5"/>
                <w:sz w:val="24"/>
              </w:rPr>
              <w:t> </w:t>
            </w:r>
            <w:r>
              <w:rPr>
                <w:sz w:val="24"/>
              </w:rPr>
              <w:t>diselenggarakan</w:t>
            </w:r>
            <w:r>
              <w:rPr>
                <w:spacing w:val="-7"/>
                <w:sz w:val="24"/>
              </w:rPr>
              <w:t> </w:t>
            </w:r>
            <w:r>
              <w:rPr>
                <w:sz w:val="24"/>
              </w:rPr>
              <w:t>oleh Institut Teknologi dan Bisnis Pelita Raya untuk dosen</w:t>
            </w:r>
          </w:p>
        </w:tc>
        <w:tc>
          <w:tcPr>
            <w:tcW w:w="1682" w:type="dxa"/>
          </w:tcPr>
          <w:p>
            <w:pPr>
              <w:pStyle w:val="TableParagraph"/>
              <w:spacing w:before="203"/>
              <w:ind w:left="0" w:right="332"/>
              <w:jc w:val="right"/>
              <w:rPr>
                <w:sz w:val="24"/>
              </w:rPr>
            </w:pPr>
            <w:r>
              <w:rPr>
                <w:sz w:val="24"/>
              </w:rPr>
              <w:t>2 </w:t>
            </w:r>
            <w:r>
              <w:rPr>
                <w:spacing w:val="-2"/>
                <w:sz w:val="24"/>
              </w:rPr>
              <w:t>kegiatan</w:t>
            </w:r>
          </w:p>
        </w:tc>
      </w:tr>
      <w:tr>
        <w:trPr>
          <w:trHeight w:val="554" w:hRule="atLeast"/>
        </w:trPr>
        <w:tc>
          <w:tcPr>
            <w:tcW w:w="7667" w:type="dxa"/>
          </w:tcPr>
          <w:p>
            <w:pPr>
              <w:pStyle w:val="TableParagraph"/>
              <w:spacing w:line="270" w:lineRule="atLeast"/>
              <w:ind w:right="476"/>
              <w:rPr>
                <w:sz w:val="24"/>
              </w:rPr>
            </w:pPr>
            <w:r>
              <w:rPr>
                <w:b/>
                <w:sz w:val="24"/>
              </w:rPr>
              <w:t>IKK</w:t>
            </w:r>
            <w:r>
              <w:rPr>
                <w:b/>
                <w:spacing w:val="-7"/>
                <w:sz w:val="24"/>
              </w:rPr>
              <w:t> </w:t>
            </w:r>
            <w:r>
              <w:rPr>
                <w:b/>
                <w:sz w:val="24"/>
              </w:rPr>
              <w:t>5:</w:t>
            </w:r>
            <w:r>
              <w:rPr>
                <w:b/>
                <w:spacing w:val="-8"/>
                <w:sz w:val="24"/>
              </w:rPr>
              <w:t> </w:t>
            </w:r>
            <w:r>
              <w:rPr>
                <w:sz w:val="24"/>
              </w:rPr>
              <w:t>Jumlah</w:t>
            </w:r>
            <w:r>
              <w:rPr>
                <w:spacing w:val="-7"/>
                <w:sz w:val="24"/>
              </w:rPr>
              <w:t> </w:t>
            </w:r>
            <w:r>
              <w:rPr>
                <w:sz w:val="24"/>
              </w:rPr>
              <w:t>pelatihan/seminar/workshop</w:t>
            </w:r>
            <w:r>
              <w:rPr>
                <w:spacing w:val="-8"/>
                <w:sz w:val="24"/>
              </w:rPr>
              <w:t> </w:t>
            </w:r>
            <w:r>
              <w:rPr>
                <w:sz w:val="24"/>
              </w:rPr>
              <w:t>yang</w:t>
            </w:r>
            <w:r>
              <w:rPr>
                <w:spacing w:val="-5"/>
                <w:sz w:val="24"/>
              </w:rPr>
              <w:t> </w:t>
            </w:r>
            <w:r>
              <w:rPr>
                <w:sz w:val="24"/>
              </w:rPr>
              <w:t>diselenggarakan</w:t>
            </w:r>
            <w:r>
              <w:rPr>
                <w:spacing w:val="-7"/>
                <w:sz w:val="24"/>
              </w:rPr>
              <w:t> </w:t>
            </w:r>
            <w:r>
              <w:rPr>
                <w:sz w:val="24"/>
              </w:rPr>
              <w:t>oleh pihak luar yang diikuti oleh dosen</w:t>
            </w:r>
          </w:p>
        </w:tc>
        <w:tc>
          <w:tcPr>
            <w:tcW w:w="1682" w:type="dxa"/>
          </w:tcPr>
          <w:p>
            <w:pPr>
              <w:pStyle w:val="TableParagraph"/>
              <w:spacing w:before="205"/>
              <w:ind w:left="0" w:right="332"/>
              <w:jc w:val="right"/>
              <w:rPr>
                <w:sz w:val="24"/>
              </w:rPr>
            </w:pPr>
            <w:r>
              <w:rPr>
                <w:sz w:val="24"/>
              </w:rPr>
              <w:t>1 </w:t>
            </w:r>
            <w:r>
              <w:rPr>
                <w:spacing w:val="-2"/>
                <w:sz w:val="24"/>
              </w:rPr>
              <w:t>kegiatan</w:t>
            </w:r>
          </w:p>
        </w:tc>
      </w:tr>
      <w:tr>
        <w:trPr>
          <w:trHeight w:val="551" w:hRule="atLeast"/>
        </w:trPr>
        <w:tc>
          <w:tcPr>
            <w:tcW w:w="7667" w:type="dxa"/>
          </w:tcPr>
          <w:p>
            <w:pPr>
              <w:pStyle w:val="TableParagraph"/>
              <w:spacing w:line="276" w:lineRule="exact"/>
              <w:ind w:left="113" w:right="476"/>
              <w:rPr>
                <w:sz w:val="24"/>
              </w:rPr>
            </w:pPr>
            <w:r>
              <w:rPr>
                <w:b/>
                <w:sz w:val="24"/>
              </w:rPr>
              <w:t>Program</w:t>
            </w:r>
            <w:r>
              <w:rPr>
                <w:b/>
                <w:spacing w:val="-8"/>
                <w:sz w:val="24"/>
              </w:rPr>
              <w:t> </w:t>
            </w:r>
            <w:r>
              <w:rPr>
                <w:b/>
                <w:sz w:val="24"/>
              </w:rPr>
              <w:t>5</w:t>
            </w:r>
            <w:r>
              <w:rPr>
                <w:sz w:val="24"/>
              </w:rPr>
              <w:t>:</w:t>
            </w:r>
            <w:r>
              <w:rPr>
                <w:spacing w:val="-8"/>
                <w:sz w:val="24"/>
              </w:rPr>
              <w:t> </w:t>
            </w:r>
            <w:r>
              <w:rPr>
                <w:sz w:val="24"/>
              </w:rPr>
              <w:t>Pelatihan/seminar/workshop</w:t>
            </w:r>
            <w:r>
              <w:rPr>
                <w:spacing w:val="-9"/>
                <w:sz w:val="24"/>
              </w:rPr>
              <w:t> </w:t>
            </w:r>
            <w:r>
              <w:rPr>
                <w:sz w:val="24"/>
              </w:rPr>
              <w:t>untuk</w:t>
            </w:r>
            <w:r>
              <w:rPr>
                <w:spacing w:val="-9"/>
                <w:sz w:val="24"/>
              </w:rPr>
              <w:t> </w:t>
            </w:r>
            <w:r>
              <w:rPr>
                <w:sz w:val="24"/>
              </w:rPr>
              <w:t>tenaga</w:t>
            </w:r>
            <w:r>
              <w:rPr>
                <w:spacing w:val="-9"/>
                <w:sz w:val="24"/>
              </w:rPr>
              <w:t> </w:t>
            </w:r>
            <w:r>
              <w:rPr>
                <w:sz w:val="24"/>
              </w:rPr>
              <w:t>kependidikan Institut Teknologi dan Bisnis Pelita Raya.</w:t>
            </w:r>
          </w:p>
        </w:tc>
        <w:tc>
          <w:tcPr>
            <w:tcW w:w="1682" w:type="dxa"/>
            <w:shd w:val="clear" w:color="auto" w:fill="006FC0"/>
          </w:tcPr>
          <w:p>
            <w:pPr>
              <w:pStyle w:val="TableParagraph"/>
              <w:ind w:left="0"/>
              <w:rPr>
                <w:sz w:val="24"/>
              </w:rPr>
            </w:pPr>
          </w:p>
        </w:tc>
      </w:tr>
      <w:tr>
        <w:trPr>
          <w:trHeight w:val="556" w:hRule="atLeast"/>
        </w:trPr>
        <w:tc>
          <w:tcPr>
            <w:tcW w:w="7667" w:type="dxa"/>
          </w:tcPr>
          <w:p>
            <w:pPr>
              <w:pStyle w:val="TableParagraph"/>
              <w:spacing w:line="276" w:lineRule="exact"/>
              <w:rPr>
                <w:sz w:val="24"/>
              </w:rPr>
            </w:pPr>
            <w:r>
              <w:rPr>
                <w:b/>
                <w:sz w:val="24"/>
              </w:rPr>
              <w:t>Kegiatan</w:t>
            </w:r>
            <w:r>
              <w:rPr>
                <w:b/>
                <w:spacing w:val="-8"/>
                <w:sz w:val="24"/>
              </w:rPr>
              <w:t> </w:t>
            </w:r>
            <w:r>
              <w:rPr>
                <w:b/>
                <w:sz w:val="24"/>
              </w:rPr>
              <w:t>1:</w:t>
            </w:r>
            <w:r>
              <w:rPr>
                <w:b/>
                <w:spacing w:val="-9"/>
                <w:sz w:val="24"/>
              </w:rPr>
              <w:t> </w:t>
            </w:r>
            <w:r>
              <w:rPr>
                <w:sz w:val="24"/>
              </w:rPr>
              <w:t>Mengadakan</w:t>
            </w:r>
            <w:r>
              <w:rPr>
                <w:spacing w:val="-8"/>
                <w:sz w:val="24"/>
              </w:rPr>
              <w:t> </w:t>
            </w:r>
            <w:r>
              <w:rPr>
                <w:sz w:val="24"/>
              </w:rPr>
              <w:t>pelatihan/seminar/workshop</w:t>
            </w:r>
            <w:r>
              <w:rPr>
                <w:spacing w:val="-8"/>
                <w:sz w:val="24"/>
              </w:rPr>
              <w:t> </w:t>
            </w:r>
            <w:r>
              <w:rPr>
                <w:sz w:val="24"/>
              </w:rPr>
              <w:t>untuk</w:t>
            </w:r>
            <w:r>
              <w:rPr>
                <w:spacing w:val="-8"/>
                <w:sz w:val="24"/>
              </w:rPr>
              <w:t> </w:t>
            </w:r>
            <w:r>
              <w:rPr>
                <w:sz w:val="24"/>
              </w:rPr>
              <w:t>tenaga kependidikan di Institut Teknologi dan Bisnis Pelita Raya</w:t>
            </w:r>
          </w:p>
        </w:tc>
        <w:tc>
          <w:tcPr>
            <w:tcW w:w="1682" w:type="dxa"/>
            <w:shd w:val="clear" w:color="auto" w:fill="006FC0"/>
          </w:tcPr>
          <w:p>
            <w:pPr>
              <w:pStyle w:val="TableParagraph"/>
              <w:ind w:left="0"/>
              <w:rPr>
                <w:sz w:val="24"/>
              </w:rPr>
            </w:pPr>
          </w:p>
        </w:tc>
      </w:tr>
      <w:tr>
        <w:trPr>
          <w:trHeight w:val="568" w:hRule="atLeast"/>
        </w:trPr>
        <w:tc>
          <w:tcPr>
            <w:tcW w:w="7667" w:type="dxa"/>
          </w:tcPr>
          <w:p>
            <w:pPr>
              <w:pStyle w:val="TableParagraph"/>
              <w:spacing w:line="276" w:lineRule="exact"/>
              <w:rPr>
                <w:sz w:val="24"/>
              </w:rPr>
            </w:pPr>
            <w:r>
              <w:rPr>
                <w:b/>
                <w:sz w:val="24"/>
              </w:rPr>
              <w:t>IKK</w:t>
            </w:r>
            <w:r>
              <w:rPr>
                <w:b/>
                <w:spacing w:val="-5"/>
                <w:sz w:val="24"/>
              </w:rPr>
              <w:t> </w:t>
            </w:r>
            <w:r>
              <w:rPr>
                <w:b/>
                <w:sz w:val="24"/>
              </w:rPr>
              <w:t>1:</w:t>
            </w:r>
            <w:r>
              <w:rPr>
                <w:b/>
                <w:spacing w:val="-6"/>
                <w:sz w:val="24"/>
              </w:rPr>
              <w:t> </w:t>
            </w:r>
            <w:r>
              <w:rPr>
                <w:sz w:val="24"/>
              </w:rPr>
              <w:t>Persentase</w:t>
            </w:r>
            <w:r>
              <w:rPr>
                <w:spacing w:val="-7"/>
                <w:sz w:val="24"/>
              </w:rPr>
              <w:t> </w:t>
            </w:r>
            <w:r>
              <w:rPr>
                <w:sz w:val="24"/>
              </w:rPr>
              <w:t>tenaga</w:t>
            </w:r>
            <w:r>
              <w:rPr>
                <w:spacing w:val="-6"/>
                <w:sz w:val="24"/>
              </w:rPr>
              <w:t> </w:t>
            </w:r>
            <w:r>
              <w:rPr>
                <w:sz w:val="24"/>
              </w:rPr>
              <w:t>kependidikan</w:t>
            </w:r>
            <w:r>
              <w:rPr>
                <w:spacing w:val="-5"/>
                <w:sz w:val="24"/>
              </w:rPr>
              <w:t> </w:t>
            </w:r>
            <w:r>
              <w:rPr>
                <w:sz w:val="24"/>
              </w:rPr>
              <w:t>yang</w:t>
            </w:r>
            <w:r>
              <w:rPr>
                <w:spacing w:val="-5"/>
                <w:sz w:val="24"/>
              </w:rPr>
              <w:t> </w:t>
            </w:r>
            <w:r>
              <w:rPr>
                <w:sz w:val="24"/>
              </w:rPr>
              <w:t>mengikuti</w:t>
            </w:r>
            <w:r>
              <w:rPr>
                <w:spacing w:val="-5"/>
                <w:sz w:val="24"/>
              </w:rPr>
              <w:t> </w:t>
            </w:r>
            <w:r>
              <w:rPr>
                <w:sz w:val="24"/>
              </w:rPr>
              <w:t>pelatihan</w:t>
            </w:r>
            <w:r>
              <w:rPr>
                <w:spacing w:val="-5"/>
                <w:sz w:val="24"/>
              </w:rPr>
              <w:t> </w:t>
            </w:r>
            <w:r>
              <w:rPr>
                <w:sz w:val="24"/>
              </w:rPr>
              <w:t>sesuai dengan bidang kerja</w:t>
            </w:r>
          </w:p>
        </w:tc>
        <w:tc>
          <w:tcPr>
            <w:tcW w:w="1682" w:type="dxa"/>
          </w:tcPr>
          <w:p>
            <w:pPr>
              <w:pStyle w:val="TableParagraph"/>
              <w:spacing w:before="203"/>
              <w:ind w:left="10"/>
              <w:jc w:val="center"/>
              <w:rPr>
                <w:sz w:val="24"/>
              </w:rPr>
            </w:pPr>
            <w:r>
              <w:rPr>
                <w:spacing w:val="-5"/>
                <w:sz w:val="24"/>
              </w:rPr>
              <w:t>92%</w:t>
            </w:r>
          </w:p>
        </w:tc>
      </w:tr>
      <w:tr>
        <w:trPr>
          <w:trHeight w:val="551" w:hRule="atLeast"/>
        </w:trPr>
        <w:tc>
          <w:tcPr>
            <w:tcW w:w="7667" w:type="dxa"/>
          </w:tcPr>
          <w:p>
            <w:pPr>
              <w:pStyle w:val="TableParagraph"/>
              <w:spacing w:line="276" w:lineRule="exact"/>
              <w:rPr>
                <w:sz w:val="24"/>
              </w:rPr>
            </w:pPr>
            <w:r>
              <w:rPr>
                <w:b/>
                <w:sz w:val="24"/>
              </w:rPr>
              <w:t>IKK</w:t>
            </w:r>
            <w:r>
              <w:rPr>
                <w:b/>
                <w:spacing w:val="-6"/>
                <w:sz w:val="24"/>
              </w:rPr>
              <w:t> </w:t>
            </w:r>
            <w:r>
              <w:rPr>
                <w:b/>
                <w:sz w:val="24"/>
              </w:rPr>
              <w:t>2:</w:t>
            </w:r>
            <w:r>
              <w:rPr>
                <w:b/>
                <w:spacing w:val="-7"/>
                <w:sz w:val="24"/>
              </w:rPr>
              <w:t> </w:t>
            </w:r>
            <w:r>
              <w:rPr>
                <w:sz w:val="24"/>
              </w:rPr>
              <w:t>Persentase</w:t>
            </w:r>
            <w:r>
              <w:rPr>
                <w:spacing w:val="-7"/>
                <w:sz w:val="24"/>
              </w:rPr>
              <w:t> </w:t>
            </w:r>
            <w:r>
              <w:rPr>
                <w:sz w:val="24"/>
              </w:rPr>
              <w:t>tenaga</w:t>
            </w:r>
            <w:r>
              <w:rPr>
                <w:spacing w:val="-7"/>
                <w:sz w:val="24"/>
              </w:rPr>
              <w:t> </w:t>
            </w:r>
            <w:r>
              <w:rPr>
                <w:sz w:val="24"/>
              </w:rPr>
              <w:t>kependidikan</w:t>
            </w:r>
            <w:r>
              <w:rPr>
                <w:spacing w:val="-6"/>
                <w:sz w:val="24"/>
              </w:rPr>
              <w:t> </w:t>
            </w:r>
            <w:r>
              <w:rPr>
                <w:sz w:val="24"/>
              </w:rPr>
              <w:t>yang</w:t>
            </w:r>
            <w:r>
              <w:rPr>
                <w:spacing w:val="-6"/>
                <w:sz w:val="24"/>
              </w:rPr>
              <w:t> </w:t>
            </w:r>
            <w:r>
              <w:rPr>
                <w:sz w:val="24"/>
              </w:rPr>
              <w:t>mendapatkan</w:t>
            </w:r>
            <w:r>
              <w:rPr>
                <w:spacing w:val="-6"/>
                <w:sz w:val="24"/>
              </w:rPr>
              <w:t> </w:t>
            </w:r>
            <w:r>
              <w:rPr>
                <w:sz w:val="24"/>
              </w:rPr>
              <w:t>sertifikasi </w:t>
            </w:r>
            <w:r>
              <w:rPr>
                <w:spacing w:val="-2"/>
                <w:sz w:val="24"/>
              </w:rPr>
              <w:t>kompetensi</w:t>
            </w:r>
          </w:p>
        </w:tc>
        <w:tc>
          <w:tcPr>
            <w:tcW w:w="1682" w:type="dxa"/>
          </w:tcPr>
          <w:p>
            <w:pPr>
              <w:pStyle w:val="TableParagraph"/>
              <w:spacing w:before="203"/>
              <w:ind w:left="10"/>
              <w:jc w:val="center"/>
              <w:rPr>
                <w:sz w:val="24"/>
              </w:rPr>
            </w:pPr>
            <w:r>
              <w:rPr>
                <w:spacing w:val="-5"/>
                <w:sz w:val="24"/>
              </w:rPr>
              <w:t>23%</w:t>
            </w:r>
          </w:p>
        </w:tc>
      </w:tr>
      <w:tr>
        <w:trPr>
          <w:trHeight w:val="556" w:hRule="atLeast"/>
        </w:trPr>
        <w:tc>
          <w:tcPr>
            <w:tcW w:w="7667" w:type="dxa"/>
          </w:tcPr>
          <w:p>
            <w:pPr>
              <w:pStyle w:val="TableParagraph"/>
              <w:spacing w:line="276" w:lineRule="exact"/>
              <w:ind w:right="476"/>
              <w:rPr>
                <w:sz w:val="24"/>
              </w:rPr>
            </w:pPr>
            <w:r>
              <w:rPr>
                <w:b/>
                <w:sz w:val="24"/>
              </w:rPr>
              <w:t>IKK</w:t>
            </w:r>
            <w:r>
              <w:rPr>
                <w:b/>
                <w:spacing w:val="-7"/>
                <w:sz w:val="24"/>
              </w:rPr>
              <w:t> </w:t>
            </w:r>
            <w:r>
              <w:rPr>
                <w:b/>
                <w:sz w:val="24"/>
              </w:rPr>
              <w:t>3:</w:t>
            </w:r>
            <w:r>
              <w:rPr>
                <w:b/>
                <w:spacing w:val="-8"/>
                <w:sz w:val="24"/>
              </w:rPr>
              <w:t> </w:t>
            </w:r>
            <w:r>
              <w:rPr>
                <w:sz w:val="24"/>
              </w:rPr>
              <w:t>Jumlah</w:t>
            </w:r>
            <w:r>
              <w:rPr>
                <w:spacing w:val="-7"/>
                <w:sz w:val="24"/>
              </w:rPr>
              <w:t> </w:t>
            </w:r>
            <w:r>
              <w:rPr>
                <w:sz w:val="24"/>
              </w:rPr>
              <w:t>pelatihan/seminar/workshop</w:t>
            </w:r>
            <w:r>
              <w:rPr>
                <w:spacing w:val="-8"/>
                <w:sz w:val="24"/>
              </w:rPr>
              <w:t> </w:t>
            </w:r>
            <w:r>
              <w:rPr>
                <w:sz w:val="24"/>
              </w:rPr>
              <w:t>yang</w:t>
            </w:r>
            <w:r>
              <w:rPr>
                <w:spacing w:val="-5"/>
                <w:sz w:val="24"/>
              </w:rPr>
              <w:t> </w:t>
            </w:r>
            <w:r>
              <w:rPr>
                <w:sz w:val="24"/>
              </w:rPr>
              <w:t>diselenggarakan</w:t>
            </w:r>
            <w:r>
              <w:rPr>
                <w:spacing w:val="-7"/>
                <w:sz w:val="24"/>
              </w:rPr>
              <w:t> </w:t>
            </w:r>
            <w:r>
              <w:rPr>
                <w:sz w:val="24"/>
              </w:rPr>
              <w:t>oleh Institut Teknologi dan Bisnis Pelita Raya untuk tenaga kependidikan</w:t>
            </w:r>
          </w:p>
        </w:tc>
        <w:tc>
          <w:tcPr>
            <w:tcW w:w="1682" w:type="dxa"/>
          </w:tcPr>
          <w:p>
            <w:pPr>
              <w:pStyle w:val="TableParagraph"/>
              <w:spacing w:before="207"/>
              <w:ind w:left="0" w:right="332"/>
              <w:jc w:val="right"/>
              <w:rPr>
                <w:sz w:val="24"/>
              </w:rPr>
            </w:pPr>
            <w:r>
              <w:rPr>
                <w:sz w:val="24"/>
              </w:rPr>
              <w:t>2 </w:t>
            </w:r>
            <w:r>
              <w:rPr>
                <w:spacing w:val="-2"/>
                <w:sz w:val="24"/>
              </w:rPr>
              <w:t>kegiatan</w:t>
            </w:r>
          </w:p>
        </w:tc>
      </w:tr>
      <w:tr>
        <w:trPr>
          <w:trHeight w:val="566" w:hRule="atLeast"/>
        </w:trPr>
        <w:tc>
          <w:tcPr>
            <w:tcW w:w="7667" w:type="dxa"/>
          </w:tcPr>
          <w:p>
            <w:pPr>
              <w:pStyle w:val="TableParagraph"/>
              <w:spacing w:line="276" w:lineRule="exact"/>
              <w:ind w:right="476"/>
              <w:rPr>
                <w:sz w:val="24"/>
              </w:rPr>
            </w:pPr>
            <w:r>
              <w:rPr>
                <w:b/>
                <w:sz w:val="24"/>
              </w:rPr>
              <w:t>IKK</w:t>
            </w:r>
            <w:r>
              <w:rPr>
                <w:b/>
                <w:spacing w:val="-7"/>
                <w:sz w:val="24"/>
              </w:rPr>
              <w:t> </w:t>
            </w:r>
            <w:r>
              <w:rPr>
                <w:b/>
                <w:sz w:val="24"/>
              </w:rPr>
              <w:t>4:</w:t>
            </w:r>
            <w:r>
              <w:rPr>
                <w:b/>
                <w:spacing w:val="-8"/>
                <w:sz w:val="24"/>
              </w:rPr>
              <w:t> </w:t>
            </w:r>
            <w:r>
              <w:rPr>
                <w:sz w:val="24"/>
              </w:rPr>
              <w:t>Jumlah</w:t>
            </w:r>
            <w:r>
              <w:rPr>
                <w:spacing w:val="-7"/>
                <w:sz w:val="24"/>
              </w:rPr>
              <w:t> </w:t>
            </w:r>
            <w:r>
              <w:rPr>
                <w:sz w:val="24"/>
              </w:rPr>
              <w:t>pelatihan/seminar/workshop</w:t>
            </w:r>
            <w:r>
              <w:rPr>
                <w:spacing w:val="-8"/>
                <w:sz w:val="24"/>
              </w:rPr>
              <w:t> </w:t>
            </w:r>
            <w:r>
              <w:rPr>
                <w:sz w:val="24"/>
              </w:rPr>
              <w:t>yang</w:t>
            </w:r>
            <w:r>
              <w:rPr>
                <w:spacing w:val="-5"/>
                <w:sz w:val="24"/>
              </w:rPr>
              <w:t> </w:t>
            </w:r>
            <w:r>
              <w:rPr>
                <w:sz w:val="24"/>
              </w:rPr>
              <w:t>diselenggarakan</w:t>
            </w:r>
            <w:r>
              <w:rPr>
                <w:spacing w:val="-7"/>
                <w:sz w:val="24"/>
              </w:rPr>
              <w:t> </w:t>
            </w:r>
            <w:r>
              <w:rPr>
                <w:sz w:val="24"/>
              </w:rPr>
              <w:t>oleh pihak luar yang diikuti oleh tenaga kependidikan</w:t>
            </w:r>
          </w:p>
        </w:tc>
        <w:tc>
          <w:tcPr>
            <w:tcW w:w="1682" w:type="dxa"/>
          </w:tcPr>
          <w:p>
            <w:pPr>
              <w:pStyle w:val="TableParagraph"/>
              <w:spacing w:before="206"/>
              <w:ind w:left="0" w:right="332"/>
              <w:jc w:val="right"/>
              <w:rPr>
                <w:sz w:val="24"/>
              </w:rPr>
            </w:pPr>
            <w:r>
              <w:rPr>
                <w:sz w:val="24"/>
              </w:rPr>
              <w:t>1 </w:t>
            </w:r>
            <w:r>
              <w:rPr>
                <w:spacing w:val="-2"/>
                <w:sz w:val="24"/>
              </w:rPr>
              <w:t>kegiatan</w:t>
            </w:r>
          </w:p>
        </w:tc>
      </w:tr>
      <w:tr>
        <w:trPr>
          <w:trHeight w:val="275" w:hRule="atLeast"/>
        </w:trPr>
        <w:tc>
          <w:tcPr>
            <w:tcW w:w="7667" w:type="dxa"/>
          </w:tcPr>
          <w:p>
            <w:pPr>
              <w:pStyle w:val="TableParagraph"/>
              <w:spacing w:line="256" w:lineRule="exact"/>
              <w:ind w:left="113"/>
              <w:rPr>
                <w:sz w:val="24"/>
              </w:rPr>
            </w:pPr>
            <w:r>
              <w:rPr>
                <w:b/>
                <w:sz w:val="24"/>
              </w:rPr>
              <w:t>Program</w:t>
            </w:r>
            <w:r>
              <w:rPr>
                <w:b/>
                <w:spacing w:val="-1"/>
                <w:sz w:val="24"/>
              </w:rPr>
              <w:t> </w:t>
            </w:r>
            <w:r>
              <w:rPr>
                <w:b/>
                <w:sz w:val="24"/>
              </w:rPr>
              <w:t>6</w:t>
            </w:r>
            <w:r>
              <w:rPr>
                <w:sz w:val="24"/>
              </w:rPr>
              <w:t>:</w:t>
            </w:r>
            <w:r>
              <w:rPr>
                <w:spacing w:val="-2"/>
                <w:sz w:val="24"/>
              </w:rPr>
              <w:t> </w:t>
            </w:r>
            <w:r>
              <w:rPr>
                <w:sz w:val="24"/>
              </w:rPr>
              <w:t>Evaluasi</w:t>
            </w:r>
            <w:r>
              <w:rPr>
                <w:spacing w:val="-1"/>
                <w:sz w:val="24"/>
              </w:rPr>
              <w:t> </w:t>
            </w:r>
            <w:r>
              <w:rPr>
                <w:sz w:val="24"/>
              </w:rPr>
              <w:t>kinerja</w:t>
            </w:r>
            <w:r>
              <w:rPr>
                <w:spacing w:val="-3"/>
                <w:sz w:val="24"/>
              </w:rPr>
              <w:t> </w:t>
            </w:r>
            <w:r>
              <w:rPr>
                <w:sz w:val="24"/>
              </w:rPr>
              <w:t>dosen</w:t>
            </w:r>
            <w:r>
              <w:rPr>
                <w:spacing w:val="-2"/>
                <w:sz w:val="24"/>
              </w:rPr>
              <w:t> </w:t>
            </w:r>
            <w:r>
              <w:rPr>
                <w:sz w:val="24"/>
              </w:rPr>
              <w:t>dan tenaga</w:t>
            </w:r>
            <w:r>
              <w:rPr>
                <w:spacing w:val="-2"/>
                <w:sz w:val="24"/>
              </w:rPr>
              <w:t> kependidikan</w:t>
            </w:r>
          </w:p>
        </w:tc>
        <w:tc>
          <w:tcPr>
            <w:tcW w:w="1682" w:type="dxa"/>
            <w:shd w:val="clear" w:color="auto" w:fill="006FC0"/>
          </w:tcPr>
          <w:p>
            <w:pPr>
              <w:pStyle w:val="TableParagraph"/>
              <w:ind w:left="0"/>
              <w:rPr>
                <w:sz w:val="20"/>
              </w:rPr>
            </w:pPr>
          </w:p>
        </w:tc>
      </w:tr>
      <w:tr>
        <w:trPr>
          <w:trHeight w:val="278" w:hRule="atLeast"/>
        </w:trPr>
        <w:tc>
          <w:tcPr>
            <w:tcW w:w="7667" w:type="dxa"/>
          </w:tcPr>
          <w:p>
            <w:pPr>
              <w:pStyle w:val="TableParagraph"/>
              <w:spacing w:line="257" w:lineRule="exact" w:before="1"/>
              <w:rPr>
                <w:sz w:val="24"/>
              </w:rPr>
            </w:pPr>
            <w:r>
              <w:rPr>
                <w:b/>
                <w:sz w:val="24"/>
              </w:rPr>
              <w:t>Kegiatan</w:t>
            </w:r>
            <w:r>
              <w:rPr>
                <w:b/>
                <w:spacing w:val="-1"/>
                <w:sz w:val="24"/>
              </w:rPr>
              <w:t> </w:t>
            </w:r>
            <w:r>
              <w:rPr>
                <w:b/>
                <w:sz w:val="24"/>
              </w:rPr>
              <w:t>1:</w:t>
            </w:r>
            <w:r>
              <w:rPr>
                <w:b/>
                <w:spacing w:val="-2"/>
                <w:sz w:val="24"/>
              </w:rPr>
              <w:t> </w:t>
            </w:r>
            <w:r>
              <w:rPr>
                <w:sz w:val="24"/>
              </w:rPr>
              <w:t>Mengevaluasi</w:t>
            </w:r>
            <w:r>
              <w:rPr>
                <w:spacing w:val="-1"/>
                <w:sz w:val="24"/>
              </w:rPr>
              <w:t> </w:t>
            </w:r>
            <w:r>
              <w:rPr>
                <w:sz w:val="24"/>
              </w:rPr>
              <w:t>kinerja</w:t>
            </w:r>
            <w:r>
              <w:rPr>
                <w:spacing w:val="-3"/>
                <w:sz w:val="24"/>
              </w:rPr>
              <w:t> </w:t>
            </w:r>
            <w:r>
              <w:rPr>
                <w:sz w:val="24"/>
              </w:rPr>
              <w:t>dosen</w:t>
            </w:r>
            <w:r>
              <w:rPr>
                <w:spacing w:val="-1"/>
                <w:sz w:val="24"/>
              </w:rPr>
              <w:t> </w:t>
            </w:r>
            <w:r>
              <w:rPr>
                <w:sz w:val="24"/>
              </w:rPr>
              <w:t>dan</w:t>
            </w:r>
            <w:r>
              <w:rPr>
                <w:spacing w:val="-1"/>
                <w:sz w:val="24"/>
              </w:rPr>
              <w:t> </w:t>
            </w:r>
            <w:r>
              <w:rPr>
                <w:sz w:val="24"/>
              </w:rPr>
              <w:t>tenaga</w:t>
            </w:r>
            <w:r>
              <w:rPr>
                <w:spacing w:val="-2"/>
                <w:sz w:val="24"/>
              </w:rPr>
              <w:t> kependidikan</w:t>
            </w:r>
          </w:p>
        </w:tc>
        <w:tc>
          <w:tcPr>
            <w:tcW w:w="1682" w:type="dxa"/>
            <w:shd w:val="clear" w:color="auto" w:fill="006FC0"/>
          </w:tcPr>
          <w:p>
            <w:pPr>
              <w:pStyle w:val="TableParagraph"/>
              <w:ind w:left="0"/>
              <w:rPr>
                <w:sz w:val="20"/>
              </w:rPr>
            </w:pPr>
          </w:p>
        </w:tc>
      </w:tr>
      <w:tr>
        <w:trPr>
          <w:trHeight w:val="551" w:hRule="atLeast"/>
        </w:trPr>
        <w:tc>
          <w:tcPr>
            <w:tcW w:w="7667" w:type="dxa"/>
          </w:tcPr>
          <w:p>
            <w:pPr>
              <w:pStyle w:val="TableParagraph"/>
              <w:spacing w:line="276" w:lineRule="exact"/>
              <w:rPr>
                <w:sz w:val="24"/>
              </w:rPr>
            </w:pPr>
            <w:r>
              <w:rPr>
                <w:b/>
                <w:sz w:val="24"/>
              </w:rPr>
              <w:t>IKK</w:t>
            </w:r>
            <w:r>
              <w:rPr>
                <w:b/>
                <w:spacing w:val="-5"/>
                <w:sz w:val="24"/>
              </w:rPr>
              <w:t> </w:t>
            </w:r>
            <w:r>
              <w:rPr>
                <w:b/>
                <w:sz w:val="24"/>
              </w:rPr>
              <w:t>1:</w:t>
            </w:r>
            <w:r>
              <w:rPr>
                <w:b/>
                <w:spacing w:val="-6"/>
                <w:sz w:val="24"/>
              </w:rPr>
              <w:t> </w:t>
            </w:r>
            <w:r>
              <w:rPr>
                <w:sz w:val="24"/>
              </w:rPr>
              <w:t>Persentase</w:t>
            </w:r>
            <w:r>
              <w:rPr>
                <w:spacing w:val="-7"/>
                <w:sz w:val="24"/>
              </w:rPr>
              <w:t> </w:t>
            </w:r>
            <w:r>
              <w:rPr>
                <w:sz w:val="24"/>
              </w:rPr>
              <w:t>dosen</w:t>
            </w:r>
            <w:r>
              <w:rPr>
                <w:spacing w:val="-3"/>
                <w:sz w:val="24"/>
              </w:rPr>
              <w:t> </w:t>
            </w:r>
            <w:r>
              <w:rPr>
                <w:sz w:val="24"/>
              </w:rPr>
              <w:t>yang</w:t>
            </w:r>
            <w:r>
              <w:rPr>
                <w:spacing w:val="-5"/>
                <w:sz w:val="24"/>
              </w:rPr>
              <w:t> </w:t>
            </w:r>
            <w:r>
              <w:rPr>
                <w:sz w:val="24"/>
              </w:rPr>
              <w:t>mengisi</w:t>
            </w:r>
            <w:r>
              <w:rPr>
                <w:spacing w:val="-5"/>
                <w:sz w:val="24"/>
              </w:rPr>
              <w:t> </w:t>
            </w:r>
            <w:r>
              <w:rPr>
                <w:sz w:val="24"/>
              </w:rPr>
              <w:t>form</w:t>
            </w:r>
            <w:r>
              <w:rPr>
                <w:spacing w:val="-5"/>
                <w:sz w:val="24"/>
              </w:rPr>
              <w:t> </w:t>
            </w:r>
            <w:r>
              <w:rPr>
                <w:sz w:val="24"/>
              </w:rPr>
              <w:t>online</w:t>
            </w:r>
            <w:r>
              <w:rPr>
                <w:spacing w:val="-5"/>
                <w:sz w:val="24"/>
              </w:rPr>
              <w:t> </w:t>
            </w:r>
            <w:r>
              <w:rPr>
                <w:sz w:val="24"/>
              </w:rPr>
              <w:t>mengenai</w:t>
            </w:r>
            <w:r>
              <w:rPr>
                <w:spacing w:val="-5"/>
                <w:sz w:val="24"/>
              </w:rPr>
              <w:t> </w:t>
            </w:r>
            <w:r>
              <w:rPr>
                <w:sz w:val="24"/>
              </w:rPr>
              <w:t>kegiatan </w:t>
            </w:r>
            <w:r>
              <w:rPr>
                <w:spacing w:val="-2"/>
                <w:sz w:val="24"/>
              </w:rPr>
              <w:t>akademik</w:t>
            </w:r>
          </w:p>
        </w:tc>
        <w:tc>
          <w:tcPr>
            <w:tcW w:w="1682" w:type="dxa"/>
          </w:tcPr>
          <w:p>
            <w:pPr>
              <w:pStyle w:val="TableParagraph"/>
              <w:spacing w:line="275" w:lineRule="exact"/>
              <w:ind w:left="15"/>
              <w:jc w:val="center"/>
              <w:rPr>
                <w:sz w:val="24"/>
              </w:rPr>
            </w:pPr>
            <w:r>
              <w:rPr>
                <w:spacing w:val="-5"/>
                <w:sz w:val="24"/>
              </w:rPr>
              <w:t>90%</w:t>
            </w:r>
          </w:p>
        </w:tc>
      </w:tr>
      <w:tr>
        <w:trPr>
          <w:trHeight w:val="405" w:hRule="atLeast"/>
        </w:trPr>
        <w:tc>
          <w:tcPr>
            <w:tcW w:w="7667" w:type="dxa"/>
          </w:tcPr>
          <w:p>
            <w:pPr>
              <w:pStyle w:val="TableParagraph"/>
              <w:spacing w:line="274" w:lineRule="exact"/>
              <w:rPr>
                <w:sz w:val="24"/>
              </w:rPr>
            </w:pPr>
            <w:r>
              <w:rPr>
                <w:b/>
                <w:sz w:val="24"/>
              </w:rPr>
              <w:t>IKK</w:t>
            </w:r>
            <w:r>
              <w:rPr>
                <w:b/>
                <w:spacing w:val="-2"/>
                <w:sz w:val="24"/>
              </w:rPr>
              <w:t> </w:t>
            </w:r>
            <w:r>
              <w:rPr>
                <w:b/>
                <w:sz w:val="24"/>
              </w:rPr>
              <w:t>2:</w:t>
            </w:r>
            <w:r>
              <w:rPr>
                <w:b/>
                <w:spacing w:val="-3"/>
                <w:sz w:val="24"/>
              </w:rPr>
              <w:t> </w:t>
            </w:r>
            <w:r>
              <w:rPr>
                <w:sz w:val="24"/>
              </w:rPr>
              <w:t>Frekuensi</w:t>
            </w:r>
            <w:r>
              <w:rPr>
                <w:spacing w:val="-2"/>
                <w:sz w:val="24"/>
              </w:rPr>
              <w:t> </w:t>
            </w:r>
            <w:r>
              <w:rPr>
                <w:sz w:val="24"/>
              </w:rPr>
              <w:t>pengisian</w:t>
            </w:r>
            <w:r>
              <w:rPr>
                <w:spacing w:val="-2"/>
                <w:sz w:val="24"/>
              </w:rPr>
              <w:t> </w:t>
            </w:r>
            <w:r>
              <w:rPr>
                <w:sz w:val="24"/>
              </w:rPr>
              <w:t>form</w:t>
            </w:r>
            <w:r>
              <w:rPr>
                <w:spacing w:val="-2"/>
                <w:sz w:val="24"/>
              </w:rPr>
              <w:t> </w:t>
            </w:r>
            <w:r>
              <w:rPr>
                <w:sz w:val="24"/>
              </w:rPr>
              <w:t>Kinerja</w:t>
            </w:r>
            <w:r>
              <w:rPr>
                <w:spacing w:val="-1"/>
                <w:sz w:val="24"/>
              </w:rPr>
              <w:t> </w:t>
            </w:r>
            <w:r>
              <w:rPr>
                <w:sz w:val="24"/>
              </w:rPr>
              <w:t>Tri</w:t>
            </w:r>
            <w:r>
              <w:rPr>
                <w:spacing w:val="-2"/>
                <w:sz w:val="24"/>
              </w:rPr>
              <w:t> </w:t>
            </w:r>
            <w:r>
              <w:rPr>
                <w:sz w:val="24"/>
              </w:rPr>
              <w:t>Dharma</w:t>
            </w:r>
            <w:r>
              <w:rPr>
                <w:spacing w:val="-3"/>
                <w:sz w:val="24"/>
              </w:rPr>
              <w:t> </w:t>
            </w:r>
            <w:r>
              <w:rPr>
                <w:sz w:val="24"/>
              </w:rPr>
              <w:t>Perguruan</w:t>
            </w:r>
            <w:r>
              <w:rPr>
                <w:spacing w:val="-2"/>
                <w:sz w:val="24"/>
              </w:rPr>
              <w:t> Tinggi</w:t>
            </w:r>
          </w:p>
        </w:tc>
        <w:tc>
          <w:tcPr>
            <w:tcW w:w="1682" w:type="dxa"/>
          </w:tcPr>
          <w:p>
            <w:pPr>
              <w:pStyle w:val="TableParagraph"/>
              <w:spacing w:line="274" w:lineRule="exact"/>
              <w:ind w:left="0" w:right="253"/>
              <w:jc w:val="right"/>
              <w:rPr>
                <w:sz w:val="24"/>
              </w:rPr>
            </w:pPr>
            <w:r>
              <w:rPr>
                <w:spacing w:val="-2"/>
                <w:sz w:val="24"/>
              </w:rPr>
              <w:t>2x/semester</w:t>
            </w:r>
          </w:p>
        </w:tc>
      </w:tr>
    </w:tbl>
    <w:p>
      <w:pPr>
        <w:pStyle w:val="TableParagraph"/>
        <w:spacing w:after="0" w:line="274" w:lineRule="exact"/>
        <w:jc w:val="right"/>
        <w:rPr>
          <w:sz w:val="24"/>
        </w:rPr>
        <w:sectPr>
          <w:pgSz w:w="16850" w:h="11920" w:orient="landscape"/>
          <w:pgMar w:header="0" w:footer="558" w:top="1340" w:bottom="740" w:left="1417" w:right="1842"/>
        </w:sectPr>
      </w:pPr>
    </w:p>
    <w:p>
      <w:pPr>
        <w:pStyle w:val="Heading2"/>
        <w:spacing w:before="66"/>
        <w:ind w:left="549"/>
      </w:pPr>
      <w:r>
        <w:rPr/>
        <w:t>Sasaran</w:t>
      </w:r>
      <w:r>
        <w:rPr>
          <w:spacing w:val="-5"/>
        </w:rPr>
        <w:t> </w:t>
      </w:r>
      <w:r>
        <w:rPr/>
        <w:t>2:</w:t>
      </w:r>
      <w:r>
        <w:rPr>
          <w:spacing w:val="-5"/>
        </w:rPr>
        <w:t> </w:t>
      </w:r>
      <w:r>
        <w:rPr/>
        <w:t>Meningkatnya</w:t>
      </w:r>
      <w:r>
        <w:rPr>
          <w:spacing w:val="-5"/>
        </w:rPr>
        <w:t> </w:t>
      </w:r>
      <w:r>
        <w:rPr/>
        <w:t>kuantitas</w:t>
      </w:r>
      <w:r>
        <w:rPr>
          <w:spacing w:val="-5"/>
        </w:rPr>
        <w:t> </w:t>
      </w:r>
      <w:r>
        <w:rPr/>
        <w:t>Dosen</w:t>
      </w:r>
      <w:r>
        <w:rPr>
          <w:spacing w:val="-5"/>
        </w:rPr>
        <w:t> </w:t>
      </w:r>
      <w:r>
        <w:rPr/>
        <w:t>dan</w:t>
      </w:r>
      <w:r>
        <w:rPr>
          <w:spacing w:val="-7"/>
        </w:rPr>
        <w:t> </w:t>
      </w:r>
      <w:r>
        <w:rPr/>
        <w:t>Tenaga</w:t>
      </w:r>
      <w:r>
        <w:rPr>
          <w:spacing w:val="-4"/>
        </w:rPr>
        <w:t> </w:t>
      </w:r>
      <w:r>
        <w:rPr>
          <w:spacing w:val="-2"/>
        </w:rPr>
        <w:t>Kependidikan</w:t>
      </w:r>
    </w:p>
    <w:p>
      <w:pPr>
        <w:pStyle w:val="BodyText"/>
        <w:spacing w:before="9"/>
        <w:rPr>
          <w:b/>
          <w:sz w:val="20"/>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667"/>
        <w:gridCol w:w="1682"/>
      </w:tblGrid>
      <w:tr>
        <w:trPr>
          <w:trHeight w:val="366" w:hRule="atLeast"/>
        </w:trPr>
        <w:tc>
          <w:tcPr>
            <w:tcW w:w="7667" w:type="dxa"/>
            <w:vMerge w:val="restart"/>
            <w:shd w:val="clear" w:color="auto" w:fill="7D7D7D"/>
          </w:tcPr>
          <w:p>
            <w:pPr>
              <w:pStyle w:val="TableParagraph"/>
              <w:spacing w:before="15"/>
              <w:ind w:left="823"/>
              <w:rPr>
                <w:b/>
                <w:sz w:val="24"/>
              </w:rPr>
            </w:pPr>
            <w:r>
              <w:rPr>
                <w:b/>
                <w:sz w:val="24"/>
              </w:rPr>
              <w:t>Sasaran</w:t>
            </w:r>
            <w:r>
              <w:rPr>
                <w:b/>
                <w:spacing w:val="-6"/>
                <w:sz w:val="24"/>
              </w:rPr>
              <w:t> </w:t>
            </w:r>
            <w:r>
              <w:rPr>
                <w:b/>
                <w:sz w:val="24"/>
              </w:rPr>
              <w:t>Kegiatan</w:t>
            </w:r>
            <w:r>
              <w:rPr>
                <w:b/>
                <w:spacing w:val="-6"/>
                <w:sz w:val="24"/>
              </w:rPr>
              <w:t> </w:t>
            </w:r>
            <w:r>
              <w:rPr>
                <w:b/>
                <w:sz w:val="24"/>
              </w:rPr>
              <w:t>(Output)/</w:t>
            </w:r>
            <w:r>
              <w:rPr>
                <w:b/>
                <w:spacing w:val="-6"/>
                <w:sz w:val="24"/>
              </w:rPr>
              <w:t> </w:t>
            </w:r>
            <w:r>
              <w:rPr>
                <w:b/>
                <w:sz w:val="24"/>
              </w:rPr>
              <w:t>Indikator</w:t>
            </w:r>
            <w:r>
              <w:rPr>
                <w:b/>
                <w:spacing w:val="-8"/>
                <w:sz w:val="24"/>
              </w:rPr>
              <w:t> </w:t>
            </w:r>
            <w:r>
              <w:rPr>
                <w:b/>
                <w:sz w:val="24"/>
              </w:rPr>
              <w:t>Sasaran</w:t>
            </w:r>
            <w:r>
              <w:rPr>
                <w:b/>
                <w:spacing w:val="-8"/>
                <w:sz w:val="24"/>
              </w:rPr>
              <w:t> </w:t>
            </w:r>
            <w:r>
              <w:rPr>
                <w:b/>
                <w:spacing w:val="-2"/>
                <w:sz w:val="24"/>
              </w:rPr>
              <w:t>Kegiatan</w:t>
            </w:r>
          </w:p>
        </w:tc>
        <w:tc>
          <w:tcPr>
            <w:tcW w:w="1682" w:type="dxa"/>
            <w:shd w:val="clear" w:color="auto" w:fill="7D7D7D"/>
          </w:tcPr>
          <w:p>
            <w:pPr>
              <w:pStyle w:val="TableParagraph"/>
              <w:spacing w:before="15"/>
              <w:ind w:left="431"/>
              <w:rPr>
                <w:b/>
                <w:sz w:val="24"/>
              </w:rPr>
            </w:pPr>
            <w:r>
              <w:rPr>
                <w:b/>
                <w:spacing w:val="-2"/>
                <w:sz w:val="24"/>
              </w:rPr>
              <w:t>Target</w:t>
            </w:r>
          </w:p>
        </w:tc>
      </w:tr>
      <w:tr>
        <w:trPr>
          <w:trHeight w:val="278" w:hRule="atLeast"/>
        </w:trPr>
        <w:tc>
          <w:tcPr>
            <w:tcW w:w="7667" w:type="dxa"/>
            <w:vMerge/>
            <w:tcBorders>
              <w:top w:val="nil"/>
            </w:tcBorders>
            <w:shd w:val="clear" w:color="auto" w:fill="7D7D7D"/>
          </w:tcPr>
          <w:p>
            <w:pPr>
              <w:rPr>
                <w:sz w:val="2"/>
                <w:szCs w:val="2"/>
              </w:rPr>
            </w:pPr>
          </w:p>
        </w:tc>
        <w:tc>
          <w:tcPr>
            <w:tcW w:w="1682" w:type="dxa"/>
            <w:shd w:val="clear" w:color="auto" w:fill="7D7D7D"/>
          </w:tcPr>
          <w:p>
            <w:pPr>
              <w:pStyle w:val="TableParagraph"/>
              <w:spacing w:line="258" w:lineRule="exact"/>
              <w:ind w:left="330"/>
              <w:rPr>
                <w:b/>
                <w:sz w:val="24"/>
              </w:rPr>
            </w:pPr>
            <w:r>
              <w:rPr>
                <w:b/>
                <w:spacing w:val="-2"/>
                <w:sz w:val="24"/>
              </w:rPr>
              <w:t>2021/2022</w:t>
            </w:r>
          </w:p>
        </w:tc>
      </w:tr>
      <w:tr>
        <w:trPr>
          <w:trHeight w:val="566" w:hRule="atLeast"/>
        </w:trPr>
        <w:tc>
          <w:tcPr>
            <w:tcW w:w="7667" w:type="dxa"/>
          </w:tcPr>
          <w:p>
            <w:pPr>
              <w:pStyle w:val="TableParagraph"/>
              <w:spacing w:line="276" w:lineRule="exact"/>
              <w:ind w:left="113" w:right="476"/>
              <w:rPr>
                <w:sz w:val="24"/>
              </w:rPr>
            </w:pPr>
            <w:r>
              <w:rPr>
                <w:b/>
                <w:sz w:val="24"/>
              </w:rPr>
              <w:t>Program</w:t>
            </w:r>
            <w:r>
              <w:rPr>
                <w:b/>
                <w:spacing w:val="-5"/>
                <w:sz w:val="24"/>
              </w:rPr>
              <w:t> </w:t>
            </w:r>
            <w:r>
              <w:rPr>
                <w:b/>
                <w:sz w:val="24"/>
              </w:rPr>
              <w:t>1</w:t>
            </w:r>
            <w:r>
              <w:rPr>
                <w:sz w:val="24"/>
              </w:rPr>
              <w:t>:</w:t>
            </w:r>
            <w:r>
              <w:rPr>
                <w:spacing w:val="-6"/>
                <w:sz w:val="24"/>
              </w:rPr>
              <w:t> </w:t>
            </w:r>
            <w:r>
              <w:rPr>
                <w:sz w:val="24"/>
              </w:rPr>
              <w:t>Rekrutmen</w:t>
            </w:r>
            <w:r>
              <w:rPr>
                <w:spacing w:val="-6"/>
                <w:sz w:val="24"/>
              </w:rPr>
              <w:t> </w:t>
            </w:r>
            <w:r>
              <w:rPr>
                <w:sz w:val="24"/>
              </w:rPr>
              <w:t>dosen</w:t>
            </w:r>
            <w:r>
              <w:rPr>
                <w:spacing w:val="-6"/>
                <w:sz w:val="24"/>
              </w:rPr>
              <w:t> </w:t>
            </w:r>
            <w:r>
              <w:rPr>
                <w:sz w:val="24"/>
              </w:rPr>
              <w:t>dan</w:t>
            </w:r>
            <w:r>
              <w:rPr>
                <w:spacing w:val="-6"/>
                <w:sz w:val="24"/>
              </w:rPr>
              <w:t> </w:t>
            </w:r>
            <w:r>
              <w:rPr>
                <w:sz w:val="24"/>
              </w:rPr>
              <w:t>tenaga</w:t>
            </w:r>
            <w:r>
              <w:rPr>
                <w:spacing w:val="-7"/>
                <w:sz w:val="24"/>
              </w:rPr>
              <w:t> </w:t>
            </w:r>
            <w:r>
              <w:rPr>
                <w:sz w:val="24"/>
              </w:rPr>
              <w:t>kependidikan</w:t>
            </w:r>
            <w:r>
              <w:rPr>
                <w:spacing w:val="-6"/>
                <w:sz w:val="24"/>
              </w:rPr>
              <w:t> </w:t>
            </w:r>
            <w:r>
              <w:rPr>
                <w:sz w:val="24"/>
              </w:rPr>
              <w:t>yang</w:t>
            </w:r>
            <w:r>
              <w:rPr>
                <w:spacing w:val="-6"/>
                <w:sz w:val="24"/>
              </w:rPr>
              <w:t> </w:t>
            </w:r>
            <w:r>
              <w:rPr>
                <w:sz w:val="24"/>
              </w:rPr>
              <w:t>kompeten sesuai Standar Nasional Perguruan Tinggi</w:t>
            </w:r>
          </w:p>
        </w:tc>
        <w:tc>
          <w:tcPr>
            <w:tcW w:w="1682" w:type="dxa"/>
            <w:shd w:val="clear" w:color="auto" w:fill="006FC0"/>
          </w:tcPr>
          <w:p>
            <w:pPr>
              <w:pStyle w:val="TableParagraph"/>
              <w:ind w:left="0"/>
              <w:rPr>
                <w:sz w:val="24"/>
              </w:rPr>
            </w:pPr>
          </w:p>
        </w:tc>
      </w:tr>
      <w:tr>
        <w:trPr>
          <w:trHeight w:val="561" w:hRule="atLeast"/>
        </w:trPr>
        <w:tc>
          <w:tcPr>
            <w:tcW w:w="7667" w:type="dxa"/>
          </w:tcPr>
          <w:p>
            <w:pPr>
              <w:pStyle w:val="TableParagraph"/>
              <w:spacing w:line="276" w:lineRule="exact"/>
              <w:ind w:right="476"/>
              <w:rPr>
                <w:sz w:val="24"/>
              </w:rPr>
            </w:pPr>
            <w:r>
              <w:rPr>
                <w:b/>
                <w:sz w:val="24"/>
              </w:rPr>
              <w:t>Kegiatan</w:t>
            </w:r>
            <w:r>
              <w:rPr>
                <w:b/>
                <w:spacing w:val="-5"/>
                <w:sz w:val="24"/>
              </w:rPr>
              <w:t> </w:t>
            </w:r>
            <w:r>
              <w:rPr>
                <w:b/>
                <w:sz w:val="24"/>
              </w:rPr>
              <w:t>1:</w:t>
            </w:r>
            <w:r>
              <w:rPr>
                <w:b/>
                <w:spacing w:val="-6"/>
                <w:sz w:val="24"/>
              </w:rPr>
              <w:t> </w:t>
            </w:r>
            <w:r>
              <w:rPr>
                <w:sz w:val="24"/>
              </w:rPr>
              <w:t>Merekrut</w:t>
            </w:r>
            <w:r>
              <w:rPr>
                <w:spacing w:val="-5"/>
                <w:sz w:val="24"/>
              </w:rPr>
              <w:t> </w:t>
            </w:r>
            <w:r>
              <w:rPr>
                <w:sz w:val="24"/>
              </w:rPr>
              <w:t>dosen</w:t>
            </w:r>
            <w:r>
              <w:rPr>
                <w:spacing w:val="-5"/>
                <w:sz w:val="24"/>
              </w:rPr>
              <w:t> </w:t>
            </w:r>
            <w:r>
              <w:rPr>
                <w:sz w:val="24"/>
              </w:rPr>
              <w:t>dan</w:t>
            </w:r>
            <w:r>
              <w:rPr>
                <w:spacing w:val="-5"/>
                <w:sz w:val="24"/>
              </w:rPr>
              <w:t> </w:t>
            </w:r>
            <w:r>
              <w:rPr>
                <w:sz w:val="24"/>
              </w:rPr>
              <w:t>tenaga</w:t>
            </w:r>
            <w:r>
              <w:rPr>
                <w:spacing w:val="-6"/>
                <w:sz w:val="24"/>
              </w:rPr>
              <w:t> </w:t>
            </w:r>
            <w:r>
              <w:rPr>
                <w:sz w:val="24"/>
              </w:rPr>
              <w:t>kependidikan</w:t>
            </w:r>
            <w:r>
              <w:rPr>
                <w:spacing w:val="-5"/>
                <w:sz w:val="24"/>
              </w:rPr>
              <w:t> </w:t>
            </w:r>
            <w:r>
              <w:rPr>
                <w:sz w:val="24"/>
              </w:rPr>
              <w:t>yang</w:t>
            </w:r>
            <w:r>
              <w:rPr>
                <w:spacing w:val="-5"/>
                <w:sz w:val="24"/>
              </w:rPr>
              <w:t> </w:t>
            </w:r>
            <w:r>
              <w:rPr>
                <w:sz w:val="24"/>
              </w:rPr>
              <w:t>kompeten sesuai Standar Nasional Perguruan Tinggi</w:t>
            </w:r>
          </w:p>
        </w:tc>
        <w:tc>
          <w:tcPr>
            <w:tcW w:w="1682" w:type="dxa"/>
            <w:shd w:val="clear" w:color="auto" w:fill="006FC0"/>
          </w:tcPr>
          <w:p>
            <w:pPr>
              <w:pStyle w:val="TableParagraph"/>
              <w:ind w:left="0"/>
              <w:rPr>
                <w:sz w:val="24"/>
              </w:rPr>
            </w:pPr>
          </w:p>
        </w:tc>
      </w:tr>
      <w:tr>
        <w:trPr>
          <w:trHeight w:val="282" w:hRule="atLeast"/>
        </w:trPr>
        <w:tc>
          <w:tcPr>
            <w:tcW w:w="7667" w:type="dxa"/>
          </w:tcPr>
          <w:p>
            <w:pPr>
              <w:pStyle w:val="TableParagraph"/>
              <w:spacing w:line="263" w:lineRule="exact"/>
              <w:rPr>
                <w:sz w:val="24"/>
              </w:rPr>
            </w:pPr>
            <w:r>
              <w:rPr>
                <w:b/>
                <w:sz w:val="24"/>
              </w:rPr>
              <w:t>IKK</w:t>
            </w:r>
            <w:r>
              <w:rPr>
                <w:b/>
                <w:spacing w:val="-3"/>
                <w:sz w:val="24"/>
              </w:rPr>
              <w:t> </w:t>
            </w:r>
            <w:r>
              <w:rPr>
                <w:b/>
                <w:sz w:val="24"/>
              </w:rPr>
              <w:t>1</w:t>
            </w:r>
            <w:r>
              <w:rPr>
                <w:sz w:val="24"/>
              </w:rPr>
              <w:t>:</w:t>
            </w:r>
            <w:r>
              <w:rPr>
                <w:spacing w:val="-2"/>
                <w:sz w:val="24"/>
              </w:rPr>
              <w:t> </w:t>
            </w:r>
            <w:r>
              <w:rPr>
                <w:sz w:val="24"/>
              </w:rPr>
              <w:t>Persentase</w:t>
            </w:r>
            <w:r>
              <w:rPr>
                <w:spacing w:val="-3"/>
                <w:sz w:val="24"/>
              </w:rPr>
              <w:t> </w:t>
            </w:r>
            <w:r>
              <w:rPr>
                <w:sz w:val="24"/>
              </w:rPr>
              <w:t>dosen</w:t>
            </w:r>
            <w:r>
              <w:rPr>
                <w:spacing w:val="-1"/>
                <w:sz w:val="24"/>
              </w:rPr>
              <w:t> </w:t>
            </w:r>
            <w:r>
              <w:rPr>
                <w:sz w:val="24"/>
              </w:rPr>
              <w:t>yang</w:t>
            </w:r>
            <w:r>
              <w:rPr>
                <w:spacing w:val="-2"/>
                <w:sz w:val="24"/>
              </w:rPr>
              <w:t> </w:t>
            </w:r>
            <w:r>
              <w:rPr>
                <w:sz w:val="24"/>
              </w:rPr>
              <w:t>berpendidikan</w:t>
            </w:r>
            <w:r>
              <w:rPr>
                <w:spacing w:val="-2"/>
                <w:sz w:val="24"/>
              </w:rPr>
              <w:t> </w:t>
            </w:r>
            <w:r>
              <w:rPr>
                <w:spacing w:val="-5"/>
                <w:sz w:val="24"/>
              </w:rPr>
              <w:t>S2</w:t>
            </w:r>
          </w:p>
        </w:tc>
        <w:tc>
          <w:tcPr>
            <w:tcW w:w="1682" w:type="dxa"/>
          </w:tcPr>
          <w:p>
            <w:pPr>
              <w:pStyle w:val="TableParagraph"/>
              <w:spacing w:line="263" w:lineRule="exact"/>
              <w:ind w:left="561"/>
              <w:rPr>
                <w:sz w:val="24"/>
              </w:rPr>
            </w:pPr>
            <w:r>
              <w:rPr>
                <w:spacing w:val="-4"/>
                <w:sz w:val="24"/>
              </w:rPr>
              <w:t>100%</w:t>
            </w:r>
          </w:p>
        </w:tc>
      </w:tr>
      <w:tr>
        <w:trPr>
          <w:trHeight w:val="275" w:hRule="atLeast"/>
        </w:trPr>
        <w:tc>
          <w:tcPr>
            <w:tcW w:w="7667" w:type="dxa"/>
          </w:tcPr>
          <w:p>
            <w:pPr>
              <w:pStyle w:val="TableParagraph"/>
              <w:spacing w:line="256" w:lineRule="exact"/>
              <w:rPr>
                <w:sz w:val="24"/>
              </w:rPr>
            </w:pPr>
            <w:r>
              <w:rPr>
                <w:b/>
                <w:sz w:val="24"/>
              </w:rPr>
              <w:t>IKK</w:t>
            </w:r>
            <w:r>
              <w:rPr>
                <w:b/>
                <w:spacing w:val="-3"/>
                <w:sz w:val="24"/>
              </w:rPr>
              <w:t> </w:t>
            </w:r>
            <w:r>
              <w:rPr>
                <w:b/>
                <w:sz w:val="24"/>
              </w:rPr>
              <w:t>2</w:t>
            </w:r>
            <w:r>
              <w:rPr>
                <w:sz w:val="24"/>
              </w:rPr>
              <w:t>:</w:t>
            </w:r>
            <w:r>
              <w:rPr>
                <w:spacing w:val="-2"/>
                <w:sz w:val="24"/>
              </w:rPr>
              <w:t> </w:t>
            </w:r>
            <w:r>
              <w:rPr>
                <w:sz w:val="24"/>
              </w:rPr>
              <w:t>Persentase</w:t>
            </w:r>
            <w:r>
              <w:rPr>
                <w:spacing w:val="-3"/>
                <w:sz w:val="24"/>
              </w:rPr>
              <w:t> </w:t>
            </w:r>
            <w:r>
              <w:rPr>
                <w:sz w:val="24"/>
              </w:rPr>
              <w:t>dosen</w:t>
            </w:r>
            <w:r>
              <w:rPr>
                <w:spacing w:val="-1"/>
                <w:sz w:val="24"/>
              </w:rPr>
              <w:t> </w:t>
            </w:r>
            <w:r>
              <w:rPr>
                <w:sz w:val="24"/>
              </w:rPr>
              <w:t>yang</w:t>
            </w:r>
            <w:r>
              <w:rPr>
                <w:spacing w:val="-2"/>
                <w:sz w:val="24"/>
              </w:rPr>
              <w:t> </w:t>
            </w:r>
            <w:r>
              <w:rPr>
                <w:sz w:val="24"/>
              </w:rPr>
              <w:t>berpendidikan</w:t>
            </w:r>
            <w:r>
              <w:rPr>
                <w:spacing w:val="-2"/>
                <w:sz w:val="24"/>
              </w:rPr>
              <w:t> </w:t>
            </w:r>
            <w:r>
              <w:rPr>
                <w:spacing w:val="-5"/>
                <w:sz w:val="24"/>
              </w:rPr>
              <w:t>S3</w:t>
            </w:r>
          </w:p>
        </w:tc>
        <w:tc>
          <w:tcPr>
            <w:tcW w:w="1682" w:type="dxa"/>
          </w:tcPr>
          <w:p>
            <w:pPr>
              <w:pStyle w:val="TableParagraph"/>
              <w:spacing w:line="256" w:lineRule="exact"/>
              <w:ind w:left="10"/>
              <w:jc w:val="center"/>
              <w:rPr>
                <w:sz w:val="24"/>
              </w:rPr>
            </w:pPr>
            <w:r>
              <w:rPr>
                <w:spacing w:val="-5"/>
                <w:sz w:val="24"/>
              </w:rPr>
              <w:t>15%</w:t>
            </w:r>
          </w:p>
        </w:tc>
      </w:tr>
      <w:tr>
        <w:trPr>
          <w:trHeight w:val="554" w:hRule="atLeast"/>
        </w:trPr>
        <w:tc>
          <w:tcPr>
            <w:tcW w:w="7667" w:type="dxa"/>
          </w:tcPr>
          <w:p>
            <w:pPr>
              <w:pStyle w:val="TableParagraph"/>
              <w:spacing w:line="276" w:lineRule="exact"/>
              <w:rPr>
                <w:sz w:val="24"/>
              </w:rPr>
            </w:pPr>
            <w:r>
              <w:rPr>
                <w:b/>
                <w:sz w:val="24"/>
              </w:rPr>
              <w:t>IKK</w:t>
            </w:r>
            <w:r>
              <w:rPr>
                <w:b/>
                <w:spacing w:val="-5"/>
                <w:sz w:val="24"/>
              </w:rPr>
              <w:t> </w:t>
            </w:r>
            <w:r>
              <w:rPr>
                <w:b/>
                <w:sz w:val="24"/>
              </w:rPr>
              <w:t>3:</w:t>
            </w:r>
            <w:r>
              <w:rPr>
                <w:b/>
                <w:spacing w:val="-6"/>
                <w:sz w:val="24"/>
              </w:rPr>
              <w:t> </w:t>
            </w:r>
            <w:r>
              <w:rPr>
                <w:sz w:val="24"/>
              </w:rPr>
              <w:t>Persentase</w:t>
            </w:r>
            <w:r>
              <w:rPr>
                <w:spacing w:val="-7"/>
                <w:sz w:val="24"/>
              </w:rPr>
              <w:t> </w:t>
            </w:r>
            <w:r>
              <w:rPr>
                <w:sz w:val="24"/>
              </w:rPr>
              <w:t>tenaga</w:t>
            </w:r>
            <w:r>
              <w:rPr>
                <w:spacing w:val="-6"/>
                <w:sz w:val="24"/>
              </w:rPr>
              <w:t> </w:t>
            </w:r>
            <w:r>
              <w:rPr>
                <w:sz w:val="24"/>
              </w:rPr>
              <w:t>kependidikan</w:t>
            </w:r>
            <w:r>
              <w:rPr>
                <w:spacing w:val="-5"/>
                <w:sz w:val="24"/>
              </w:rPr>
              <w:t> </w:t>
            </w:r>
            <w:r>
              <w:rPr>
                <w:sz w:val="24"/>
              </w:rPr>
              <w:t>sesuai</w:t>
            </w:r>
            <w:r>
              <w:rPr>
                <w:spacing w:val="-5"/>
                <w:sz w:val="24"/>
              </w:rPr>
              <w:t> </w:t>
            </w:r>
            <w:r>
              <w:rPr>
                <w:sz w:val="24"/>
              </w:rPr>
              <w:t>dengan</w:t>
            </w:r>
            <w:r>
              <w:rPr>
                <w:spacing w:val="-5"/>
                <w:sz w:val="24"/>
              </w:rPr>
              <w:t> </w:t>
            </w:r>
            <w:r>
              <w:rPr>
                <w:sz w:val="24"/>
              </w:rPr>
              <w:t>kualifikasi</w:t>
            </w:r>
            <w:r>
              <w:rPr>
                <w:spacing w:val="-5"/>
                <w:sz w:val="24"/>
              </w:rPr>
              <w:t> </w:t>
            </w:r>
            <w:r>
              <w:rPr>
                <w:sz w:val="24"/>
              </w:rPr>
              <w:t>yang </w:t>
            </w:r>
            <w:r>
              <w:rPr>
                <w:spacing w:val="-2"/>
                <w:sz w:val="24"/>
              </w:rPr>
              <w:t>dibutuhkan.</w:t>
            </w:r>
          </w:p>
        </w:tc>
        <w:tc>
          <w:tcPr>
            <w:tcW w:w="1682" w:type="dxa"/>
          </w:tcPr>
          <w:p>
            <w:pPr>
              <w:pStyle w:val="TableParagraph"/>
              <w:spacing w:line="275" w:lineRule="exact"/>
              <w:ind w:left="15"/>
              <w:jc w:val="center"/>
              <w:rPr>
                <w:sz w:val="24"/>
              </w:rPr>
            </w:pPr>
            <w:r>
              <w:rPr>
                <w:spacing w:val="-5"/>
                <w:sz w:val="24"/>
              </w:rPr>
              <w:t>80%</w:t>
            </w:r>
          </w:p>
        </w:tc>
      </w:tr>
    </w:tbl>
    <w:p>
      <w:pPr>
        <w:pStyle w:val="TableParagraph"/>
        <w:spacing w:after="0" w:line="275" w:lineRule="exact"/>
        <w:jc w:val="center"/>
        <w:rPr>
          <w:sz w:val="24"/>
        </w:rPr>
        <w:sectPr>
          <w:pgSz w:w="16850" w:h="11920" w:orient="landscape"/>
          <w:pgMar w:header="0" w:footer="558" w:top="1340" w:bottom="740" w:left="1417" w:right="1842"/>
        </w:sectPr>
      </w:pPr>
    </w:p>
    <w:p>
      <w:pPr>
        <w:pStyle w:val="BodyText"/>
        <w:spacing w:before="183"/>
        <w:rPr>
          <w:b/>
          <w:sz w:val="24"/>
        </w:rPr>
      </w:pPr>
    </w:p>
    <w:p>
      <w:pPr>
        <w:pStyle w:val="Heading2"/>
        <w:numPr>
          <w:ilvl w:val="0"/>
          <w:numId w:val="10"/>
        </w:numPr>
        <w:tabs>
          <w:tab w:pos="548" w:val="left" w:leader="none"/>
        </w:tabs>
        <w:spacing w:line="240" w:lineRule="auto" w:before="0" w:after="0"/>
        <w:ind w:left="548" w:right="0" w:hanging="427"/>
        <w:jc w:val="left"/>
      </w:pPr>
      <w:r>
        <w:rPr/>
        <w:t>Bidang</w:t>
      </w:r>
      <w:r>
        <w:rPr>
          <w:spacing w:val="-2"/>
        </w:rPr>
        <w:t> Keuangan</w:t>
      </w:r>
    </w:p>
    <w:p>
      <w:pPr>
        <w:spacing w:before="140"/>
        <w:ind w:left="548" w:right="438" w:firstLine="0"/>
        <w:jc w:val="left"/>
        <w:rPr>
          <w:b/>
          <w:sz w:val="24"/>
        </w:rPr>
      </w:pPr>
      <w:r>
        <w:rPr>
          <w:b/>
          <w:sz w:val="24"/>
        </w:rPr>
        <w:t>Sasaran1:</w:t>
      </w:r>
      <w:r>
        <w:rPr>
          <w:b/>
          <w:spacing w:val="-4"/>
          <w:sz w:val="24"/>
        </w:rPr>
        <w:t> </w:t>
      </w:r>
      <w:r>
        <w:rPr>
          <w:b/>
          <w:sz w:val="24"/>
        </w:rPr>
        <w:t>Meningkatnya</w:t>
      </w:r>
      <w:r>
        <w:rPr>
          <w:b/>
          <w:spacing w:val="-3"/>
          <w:sz w:val="24"/>
        </w:rPr>
        <w:t> </w:t>
      </w:r>
      <w:r>
        <w:rPr>
          <w:b/>
          <w:sz w:val="24"/>
        </w:rPr>
        <w:t>sumber</w:t>
      </w:r>
      <w:r>
        <w:rPr>
          <w:b/>
          <w:spacing w:val="-4"/>
          <w:sz w:val="24"/>
        </w:rPr>
        <w:t> </w:t>
      </w:r>
      <w:r>
        <w:rPr>
          <w:b/>
          <w:sz w:val="24"/>
        </w:rPr>
        <w:t>dan</w:t>
      </w:r>
      <w:r>
        <w:rPr>
          <w:b/>
          <w:spacing w:val="-3"/>
          <w:sz w:val="24"/>
        </w:rPr>
        <w:t> </w:t>
      </w:r>
      <w:r>
        <w:rPr>
          <w:b/>
          <w:sz w:val="24"/>
        </w:rPr>
        <w:t>jumlah</w:t>
      </w:r>
      <w:r>
        <w:rPr>
          <w:b/>
          <w:spacing w:val="-5"/>
          <w:sz w:val="24"/>
        </w:rPr>
        <w:t> </w:t>
      </w:r>
      <w:r>
        <w:rPr>
          <w:b/>
          <w:sz w:val="24"/>
        </w:rPr>
        <w:t>dana dalam</w:t>
      </w:r>
      <w:r>
        <w:rPr>
          <w:b/>
          <w:spacing w:val="-3"/>
          <w:sz w:val="24"/>
        </w:rPr>
        <w:t> </w:t>
      </w:r>
      <w:r>
        <w:rPr>
          <w:b/>
          <w:sz w:val="24"/>
        </w:rPr>
        <w:t>rangka</w:t>
      </w:r>
      <w:r>
        <w:rPr>
          <w:b/>
          <w:spacing w:val="-6"/>
          <w:sz w:val="24"/>
        </w:rPr>
        <w:t> </w:t>
      </w:r>
      <w:r>
        <w:rPr>
          <w:b/>
          <w:sz w:val="24"/>
        </w:rPr>
        <w:t>pengembangan</w:t>
      </w:r>
      <w:r>
        <w:rPr>
          <w:b/>
          <w:spacing w:val="-3"/>
          <w:sz w:val="24"/>
        </w:rPr>
        <w:t> </w:t>
      </w:r>
      <w:r>
        <w:rPr>
          <w:b/>
          <w:sz w:val="24"/>
        </w:rPr>
        <w:t>tridarma</w:t>
      </w:r>
      <w:r>
        <w:rPr>
          <w:b/>
          <w:spacing w:val="-4"/>
          <w:sz w:val="24"/>
        </w:rPr>
        <w:t> </w:t>
      </w:r>
      <w:r>
        <w:rPr>
          <w:b/>
          <w:sz w:val="24"/>
        </w:rPr>
        <w:t>perguruan</w:t>
      </w:r>
      <w:r>
        <w:rPr>
          <w:b/>
          <w:spacing w:val="-3"/>
          <w:sz w:val="24"/>
        </w:rPr>
        <w:t> </w:t>
      </w:r>
      <w:r>
        <w:rPr>
          <w:b/>
          <w:sz w:val="24"/>
        </w:rPr>
        <w:t>tinggi, sarana prasarana kegiatan akademik serta sumber daya manusia</w:t>
      </w:r>
    </w:p>
    <w:p>
      <w:pPr>
        <w:pStyle w:val="BodyText"/>
        <w:rPr>
          <w:b/>
          <w:sz w:val="17"/>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64"/>
        <w:gridCol w:w="1560"/>
      </w:tblGrid>
      <w:tr>
        <w:trPr>
          <w:trHeight w:val="390" w:hRule="atLeast"/>
        </w:trPr>
        <w:tc>
          <w:tcPr>
            <w:tcW w:w="7364" w:type="dxa"/>
            <w:vMerge w:val="restart"/>
            <w:shd w:val="clear" w:color="auto" w:fill="7D7D7D"/>
          </w:tcPr>
          <w:p>
            <w:pPr>
              <w:pStyle w:val="TableParagraph"/>
              <w:spacing w:before="114"/>
              <w:ind w:left="822"/>
              <w:rPr>
                <w:b/>
                <w:sz w:val="24"/>
              </w:rPr>
            </w:pPr>
            <w:r>
              <w:rPr>
                <w:b/>
                <w:sz w:val="24"/>
              </w:rPr>
              <w:t>Sasaran</w:t>
            </w:r>
            <w:r>
              <w:rPr>
                <w:b/>
                <w:spacing w:val="-6"/>
                <w:sz w:val="24"/>
              </w:rPr>
              <w:t> </w:t>
            </w:r>
            <w:r>
              <w:rPr>
                <w:b/>
                <w:sz w:val="24"/>
              </w:rPr>
              <w:t>Kegiatan</w:t>
            </w:r>
            <w:r>
              <w:rPr>
                <w:b/>
                <w:spacing w:val="-6"/>
                <w:sz w:val="24"/>
              </w:rPr>
              <w:t> </w:t>
            </w:r>
            <w:r>
              <w:rPr>
                <w:b/>
                <w:sz w:val="24"/>
              </w:rPr>
              <w:t>(Output)/</w:t>
            </w:r>
            <w:r>
              <w:rPr>
                <w:b/>
                <w:spacing w:val="-6"/>
                <w:sz w:val="24"/>
              </w:rPr>
              <w:t> </w:t>
            </w:r>
            <w:r>
              <w:rPr>
                <w:b/>
                <w:sz w:val="24"/>
              </w:rPr>
              <w:t>Indikator</w:t>
            </w:r>
            <w:r>
              <w:rPr>
                <w:b/>
                <w:spacing w:val="-8"/>
                <w:sz w:val="24"/>
              </w:rPr>
              <w:t> </w:t>
            </w:r>
            <w:r>
              <w:rPr>
                <w:b/>
                <w:sz w:val="24"/>
              </w:rPr>
              <w:t>Sasaran</w:t>
            </w:r>
            <w:r>
              <w:rPr>
                <w:b/>
                <w:spacing w:val="-8"/>
                <w:sz w:val="24"/>
              </w:rPr>
              <w:t> </w:t>
            </w:r>
            <w:r>
              <w:rPr>
                <w:b/>
                <w:spacing w:val="-2"/>
                <w:sz w:val="24"/>
              </w:rPr>
              <w:t>Kegiatan</w:t>
            </w:r>
          </w:p>
        </w:tc>
        <w:tc>
          <w:tcPr>
            <w:tcW w:w="1560" w:type="dxa"/>
            <w:shd w:val="clear" w:color="auto" w:fill="7D7D7D"/>
          </w:tcPr>
          <w:p>
            <w:pPr>
              <w:pStyle w:val="TableParagraph"/>
              <w:spacing w:line="257" w:lineRule="exact" w:before="114"/>
              <w:ind w:left="379"/>
              <w:rPr>
                <w:b/>
                <w:sz w:val="24"/>
              </w:rPr>
            </w:pPr>
            <w:r>
              <w:rPr>
                <w:b/>
                <w:spacing w:val="-2"/>
                <w:sz w:val="24"/>
              </w:rPr>
              <w:t>Target</w:t>
            </w:r>
          </w:p>
        </w:tc>
      </w:tr>
      <w:tr>
        <w:trPr>
          <w:trHeight w:val="278" w:hRule="atLeast"/>
        </w:trPr>
        <w:tc>
          <w:tcPr>
            <w:tcW w:w="7364" w:type="dxa"/>
            <w:vMerge/>
            <w:tcBorders>
              <w:top w:val="nil"/>
            </w:tcBorders>
            <w:shd w:val="clear" w:color="auto" w:fill="7D7D7D"/>
          </w:tcPr>
          <w:p>
            <w:pPr>
              <w:rPr>
                <w:sz w:val="2"/>
                <w:szCs w:val="2"/>
              </w:rPr>
            </w:pPr>
          </w:p>
        </w:tc>
        <w:tc>
          <w:tcPr>
            <w:tcW w:w="1560" w:type="dxa"/>
            <w:shd w:val="clear" w:color="auto" w:fill="7D7D7D"/>
          </w:tcPr>
          <w:p>
            <w:pPr>
              <w:pStyle w:val="TableParagraph"/>
              <w:spacing w:line="259" w:lineRule="exact"/>
              <w:ind w:left="268"/>
              <w:rPr>
                <w:b/>
                <w:sz w:val="24"/>
              </w:rPr>
            </w:pPr>
            <w:r>
              <w:rPr>
                <w:b/>
                <w:spacing w:val="-2"/>
                <w:sz w:val="24"/>
              </w:rPr>
              <w:t>2021/2022</w:t>
            </w:r>
          </w:p>
        </w:tc>
      </w:tr>
      <w:tr>
        <w:trPr>
          <w:trHeight w:val="282" w:hRule="atLeast"/>
        </w:trPr>
        <w:tc>
          <w:tcPr>
            <w:tcW w:w="7364" w:type="dxa"/>
          </w:tcPr>
          <w:p>
            <w:pPr>
              <w:pStyle w:val="TableParagraph"/>
              <w:spacing w:line="263" w:lineRule="exact"/>
              <w:ind w:left="112"/>
              <w:rPr>
                <w:sz w:val="24"/>
              </w:rPr>
            </w:pPr>
            <w:r>
              <w:rPr>
                <w:b/>
                <w:sz w:val="24"/>
              </w:rPr>
              <w:t>Program</w:t>
            </w:r>
            <w:r>
              <w:rPr>
                <w:b/>
                <w:spacing w:val="-2"/>
                <w:sz w:val="24"/>
              </w:rPr>
              <w:t> </w:t>
            </w:r>
            <w:r>
              <w:rPr>
                <w:b/>
                <w:sz w:val="24"/>
              </w:rPr>
              <w:t>1</w:t>
            </w:r>
            <w:r>
              <w:rPr>
                <w:sz w:val="24"/>
              </w:rPr>
              <w:t>:</w:t>
            </w:r>
            <w:r>
              <w:rPr>
                <w:spacing w:val="-2"/>
                <w:sz w:val="24"/>
              </w:rPr>
              <w:t> </w:t>
            </w:r>
            <w:r>
              <w:rPr>
                <w:sz w:val="24"/>
              </w:rPr>
              <w:t>Optimalisasi</w:t>
            </w:r>
            <w:r>
              <w:rPr>
                <w:spacing w:val="-2"/>
                <w:sz w:val="24"/>
              </w:rPr>
              <w:t> </w:t>
            </w:r>
            <w:r>
              <w:rPr>
                <w:sz w:val="24"/>
              </w:rPr>
              <w:t>pemanfaatan</w:t>
            </w:r>
            <w:r>
              <w:rPr>
                <w:spacing w:val="-2"/>
                <w:sz w:val="24"/>
              </w:rPr>
              <w:t> </w:t>
            </w:r>
            <w:r>
              <w:rPr>
                <w:sz w:val="24"/>
              </w:rPr>
              <w:t>aset</w:t>
            </w:r>
            <w:r>
              <w:rPr>
                <w:spacing w:val="59"/>
                <w:sz w:val="24"/>
              </w:rPr>
              <w:t> </w:t>
            </w:r>
            <w:r>
              <w:rPr>
                <w:spacing w:val="-2"/>
                <w:sz w:val="24"/>
              </w:rPr>
              <w:t>Informatika</w:t>
            </w:r>
          </w:p>
        </w:tc>
        <w:tc>
          <w:tcPr>
            <w:tcW w:w="1560" w:type="dxa"/>
            <w:shd w:val="clear" w:color="auto" w:fill="006FC0"/>
          </w:tcPr>
          <w:p>
            <w:pPr>
              <w:pStyle w:val="TableParagraph"/>
              <w:ind w:left="0"/>
              <w:rPr>
                <w:sz w:val="20"/>
              </w:rPr>
            </w:pPr>
          </w:p>
        </w:tc>
      </w:tr>
      <w:tr>
        <w:trPr>
          <w:trHeight w:val="414" w:hRule="atLeast"/>
        </w:trPr>
        <w:tc>
          <w:tcPr>
            <w:tcW w:w="7364" w:type="dxa"/>
          </w:tcPr>
          <w:p>
            <w:pPr>
              <w:pStyle w:val="TableParagraph"/>
              <w:spacing w:line="275" w:lineRule="exact"/>
              <w:rPr>
                <w:sz w:val="24"/>
              </w:rPr>
            </w:pPr>
            <w:r>
              <w:rPr>
                <w:b/>
                <w:sz w:val="24"/>
              </w:rPr>
              <w:t>Kegiatan</w:t>
            </w:r>
            <w:r>
              <w:rPr>
                <w:b/>
                <w:spacing w:val="-3"/>
                <w:sz w:val="24"/>
              </w:rPr>
              <w:t> </w:t>
            </w:r>
            <w:r>
              <w:rPr>
                <w:b/>
                <w:sz w:val="24"/>
              </w:rPr>
              <w:t>1:</w:t>
            </w:r>
            <w:r>
              <w:rPr>
                <w:b/>
                <w:spacing w:val="-3"/>
                <w:sz w:val="24"/>
              </w:rPr>
              <w:t> </w:t>
            </w:r>
            <w:r>
              <w:rPr>
                <w:sz w:val="24"/>
              </w:rPr>
              <w:t>Memelihara</w:t>
            </w:r>
            <w:r>
              <w:rPr>
                <w:spacing w:val="-1"/>
                <w:sz w:val="24"/>
              </w:rPr>
              <w:t> </w:t>
            </w:r>
            <w:r>
              <w:rPr>
                <w:sz w:val="24"/>
              </w:rPr>
              <w:t>aset</w:t>
            </w:r>
            <w:r>
              <w:rPr>
                <w:spacing w:val="-2"/>
                <w:sz w:val="24"/>
              </w:rPr>
              <w:t> </w:t>
            </w:r>
            <w:r>
              <w:rPr>
                <w:sz w:val="24"/>
              </w:rPr>
              <w:t>di Institut</w:t>
            </w:r>
            <w:r>
              <w:rPr>
                <w:spacing w:val="-2"/>
                <w:sz w:val="24"/>
              </w:rPr>
              <w:t> </w:t>
            </w:r>
            <w:r>
              <w:rPr>
                <w:sz w:val="24"/>
              </w:rPr>
              <w:t>Teknologi</w:t>
            </w:r>
            <w:r>
              <w:rPr>
                <w:spacing w:val="-2"/>
                <w:sz w:val="24"/>
              </w:rPr>
              <w:t> </w:t>
            </w:r>
            <w:r>
              <w:rPr>
                <w:sz w:val="24"/>
              </w:rPr>
              <w:t>dan</w:t>
            </w:r>
            <w:r>
              <w:rPr>
                <w:spacing w:val="-2"/>
                <w:sz w:val="24"/>
              </w:rPr>
              <w:t> </w:t>
            </w:r>
            <w:r>
              <w:rPr>
                <w:sz w:val="24"/>
              </w:rPr>
              <w:t>Bisnis</w:t>
            </w:r>
            <w:r>
              <w:rPr>
                <w:spacing w:val="-2"/>
                <w:sz w:val="24"/>
              </w:rPr>
              <w:t> </w:t>
            </w:r>
            <w:r>
              <w:rPr>
                <w:sz w:val="24"/>
              </w:rPr>
              <w:t>Pelita</w:t>
            </w:r>
            <w:r>
              <w:rPr>
                <w:spacing w:val="-2"/>
                <w:sz w:val="24"/>
              </w:rPr>
              <w:t> </w:t>
            </w:r>
            <w:r>
              <w:rPr>
                <w:spacing w:val="-4"/>
                <w:sz w:val="24"/>
              </w:rPr>
              <w:t>Raya</w:t>
            </w:r>
          </w:p>
        </w:tc>
        <w:tc>
          <w:tcPr>
            <w:tcW w:w="1560" w:type="dxa"/>
            <w:shd w:val="clear" w:color="auto" w:fill="006FC0"/>
          </w:tcPr>
          <w:p>
            <w:pPr>
              <w:pStyle w:val="TableParagraph"/>
              <w:ind w:left="0"/>
              <w:rPr>
                <w:sz w:val="24"/>
              </w:rPr>
            </w:pPr>
          </w:p>
        </w:tc>
      </w:tr>
      <w:tr>
        <w:trPr>
          <w:trHeight w:val="278" w:hRule="atLeast"/>
        </w:trPr>
        <w:tc>
          <w:tcPr>
            <w:tcW w:w="7364" w:type="dxa"/>
          </w:tcPr>
          <w:p>
            <w:pPr>
              <w:pStyle w:val="TableParagraph"/>
              <w:spacing w:line="258" w:lineRule="exact"/>
              <w:rPr>
                <w:sz w:val="24"/>
              </w:rPr>
            </w:pPr>
            <w:r>
              <w:rPr>
                <w:b/>
                <w:sz w:val="24"/>
              </w:rPr>
              <w:t>IKK</w:t>
            </w:r>
            <w:r>
              <w:rPr>
                <w:b/>
                <w:spacing w:val="-2"/>
                <w:sz w:val="24"/>
              </w:rPr>
              <w:t> </w:t>
            </w:r>
            <w:r>
              <w:rPr>
                <w:b/>
                <w:sz w:val="24"/>
              </w:rPr>
              <w:t>1:</w:t>
            </w:r>
            <w:r>
              <w:rPr>
                <w:sz w:val="24"/>
              </w:rPr>
              <w:t>Nilai</w:t>
            </w:r>
            <w:r>
              <w:rPr>
                <w:spacing w:val="-1"/>
                <w:sz w:val="24"/>
              </w:rPr>
              <w:t> </w:t>
            </w:r>
            <w:r>
              <w:rPr>
                <w:sz w:val="24"/>
              </w:rPr>
              <w:t>penyusutan</w:t>
            </w:r>
            <w:r>
              <w:rPr>
                <w:spacing w:val="-2"/>
                <w:sz w:val="24"/>
              </w:rPr>
              <w:t> </w:t>
            </w:r>
            <w:r>
              <w:rPr>
                <w:sz w:val="24"/>
              </w:rPr>
              <w:t>barang</w:t>
            </w:r>
            <w:r>
              <w:rPr>
                <w:spacing w:val="-1"/>
                <w:sz w:val="24"/>
              </w:rPr>
              <w:t> </w:t>
            </w:r>
            <w:r>
              <w:rPr>
                <w:spacing w:val="-2"/>
                <w:sz w:val="24"/>
              </w:rPr>
              <w:t>bergerak</w:t>
            </w:r>
          </w:p>
        </w:tc>
        <w:tc>
          <w:tcPr>
            <w:tcW w:w="1560" w:type="dxa"/>
          </w:tcPr>
          <w:p>
            <w:pPr>
              <w:pStyle w:val="TableParagraph"/>
              <w:spacing w:line="258" w:lineRule="exact"/>
              <w:ind w:left="14" w:right="1"/>
              <w:jc w:val="center"/>
              <w:rPr>
                <w:sz w:val="24"/>
              </w:rPr>
            </w:pPr>
            <w:r>
              <w:rPr>
                <w:spacing w:val="-5"/>
                <w:sz w:val="24"/>
              </w:rPr>
              <w:t>10%</w:t>
            </w:r>
          </w:p>
        </w:tc>
      </w:tr>
      <w:tr>
        <w:trPr>
          <w:trHeight w:val="338" w:hRule="atLeast"/>
        </w:trPr>
        <w:tc>
          <w:tcPr>
            <w:tcW w:w="7364" w:type="dxa"/>
          </w:tcPr>
          <w:p>
            <w:pPr>
              <w:pStyle w:val="TableParagraph"/>
              <w:spacing w:line="275" w:lineRule="exact"/>
              <w:rPr>
                <w:sz w:val="24"/>
              </w:rPr>
            </w:pPr>
            <w:r>
              <w:rPr>
                <w:b/>
                <w:sz w:val="24"/>
              </w:rPr>
              <w:t>IKK</w:t>
            </w:r>
            <w:r>
              <w:rPr>
                <w:b/>
                <w:spacing w:val="-2"/>
                <w:sz w:val="24"/>
              </w:rPr>
              <w:t> </w:t>
            </w:r>
            <w:r>
              <w:rPr>
                <w:b/>
                <w:sz w:val="24"/>
              </w:rPr>
              <w:t>2:</w:t>
            </w:r>
            <w:r>
              <w:rPr>
                <w:sz w:val="24"/>
              </w:rPr>
              <w:t>Nilai</w:t>
            </w:r>
            <w:r>
              <w:rPr>
                <w:spacing w:val="-1"/>
                <w:sz w:val="24"/>
              </w:rPr>
              <w:t> </w:t>
            </w:r>
            <w:r>
              <w:rPr>
                <w:sz w:val="24"/>
              </w:rPr>
              <w:t>penyusutan</w:t>
            </w:r>
            <w:r>
              <w:rPr>
                <w:spacing w:val="-1"/>
                <w:sz w:val="24"/>
              </w:rPr>
              <w:t> </w:t>
            </w:r>
            <w:r>
              <w:rPr>
                <w:sz w:val="24"/>
              </w:rPr>
              <w:t>barang</w:t>
            </w:r>
            <w:r>
              <w:rPr>
                <w:spacing w:val="-1"/>
                <w:sz w:val="24"/>
              </w:rPr>
              <w:t> </w:t>
            </w:r>
            <w:r>
              <w:rPr>
                <w:sz w:val="24"/>
              </w:rPr>
              <w:t>tak</w:t>
            </w:r>
            <w:r>
              <w:rPr>
                <w:spacing w:val="-1"/>
                <w:sz w:val="24"/>
              </w:rPr>
              <w:t> </w:t>
            </w:r>
            <w:r>
              <w:rPr>
                <w:spacing w:val="-2"/>
                <w:sz w:val="24"/>
              </w:rPr>
              <w:t>bergerak</w:t>
            </w:r>
          </w:p>
        </w:tc>
        <w:tc>
          <w:tcPr>
            <w:tcW w:w="1560" w:type="dxa"/>
          </w:tcPr>
          <w:p>
            <w:pPr>
              <w:pStyle w:val="TableParagraph"/>
              <w:spacing w:line="275" w:lineRule="exact"/>
              <w:ind w:left="14" w:right="1"/>
              <w:jc w:val="center"/>
              <w:rPr>
                <w:sz w:val="24"/>
              </w:rPr>
            </w:pPr>
            <w:r>
              <w:rPr>
                <w:spacing w:val="-5"/>
                <w:sz w:val="24"/>
              </w:rPr>
              <w:t>10%</w:t>
            </w:r>
          </w:p>
        </w:tc>
      </w:tr>
      <w:tr>
        <w:trPr>
          <w:trHeight w:val="551" w:hRule="atLeast"/>
        </w:trPr>
        <w:tc>
          <w:tcPr>
            <w:tcW w:w="7364" w:type="dxa"/>
          </w:tcPr>
          <w:p>
            <w:pPr>
              <w:pStyle w:val="TableParagraph"/>
              <w:spacing w:line="276" w:lineRule="exact"/>
              <w:ind w:left="112"/>
              <w:rPr>
                <w:sz w:val="24"/>
              </w:rPr>
            </w:pPr>
            <w:r>
              <w:rPr>
                <w:b/>
                <w:sz w:val="24"/>
              </w:rPr>
              <w:t>Program</w:t>
            </w:r>
            <w:r>
              <w:rPr>
                <w:b/>
                <w:spacing w:val="-6"/>
                <w:sz w:val="24"/>
              </w:rPr>
              <w:t> </w:t>
            </w:r>
            <w:r>
              <w:rPr>
                <w:b/>
                <w:sz w:val="24"/>
              </w:rPr>
              <w:t>2</w:t>
            </w:r>
            <w:r>
              <w:rPr>
                <w:sz w:val="24"/>
              </w:rPr>
              <w:t>:</w:t>
            </w:r>
            <w:r>
              <w:rPr>
                <w:spacing w:val="-6"/>
                <w:sz w:val="24"/>
              </w:rPr>
              <w:t> </w:t>
            </w:r>
            <w:r>
              <w:rPr>
                <w:sz w:val="24"/>
              </w:rPr>
              <w:t>Pengembangan</w:t>
            </w:r>
            <w:r>
              <w:rPr>
                <w:spacing w:val="-6"/>
                <w:sz w:val="24"/>
              </w:rPr>
              <w:t> </w:t>
            </w:r>
            <w:r>
              <w:rPr>
                <w:sz w:val="24"/>
              </w:rPr>
              <w:t>sistem</w:t>
            </w:r>
            <w:r>
              <w:rPr>
                <w:spacing w:val="-6"/>
                <w:sz w:val="24"/>
              </w:rPr>
              <w:t> </w:t>
            </w:r>
            <w:r>
              <w:rPr>
                <w:sz w:val="24"/>
              </w:rPr>
              <w:t>keuangan</w:t>
            </w:r>
            <w:r>
              <w:rPr>
                <w:spacing w:val="-6"/>
                <w:sz w:val="24"/>
              </w:rPr>
              <w:t> </w:t>
            </w:r>
            <w:r>
              <w:rPr>
                <w:sz w:val="24"/>
              </w:rPr>
              <w:t>yang</w:t>
            </w:r>
            <w:r>
              <w:rPr>
                <w:spacing w:val="-6"/>
                <w:sz w:val="24"/>
              </w:rPr>
              <w:t> </w:t>
            </w:r>
            <w:r>
              <w:rPr>
                <w:sz w:val="24"/>
              </w:rPr>
              <w:t>sehat,</w:t>
            </w:r>
            <w:r>
              <w:rPr>
                <w:spacing w:val="-6"/>
                <w:sz w:val="24"/>
              </w:rPr>
              <w:t> </w:t>
            </w:r>
            <w:r>
              <w:rPr>
                <w:sz w:val="24"/>
              </w:rPr>
              <w:t>akuntabel, transparan, dan berkelanjutan</w:t>
            </w:r>
          </w:p>
        </w:tc>
        <w:tc>
          <w:tcPr>
            <w:tcW w:w="1560" w:type="dxa"/>
            <w:shd w:val="clear" w:color="auto" w:fill="006FC0"/>
          </w:tcPr>
          <w:p>
            <w:pPr>
              <w:pStyle w:val="TableParagraph"/>
              <w:ind w:left="0"/>
              <w:rPr>
                <w:sz w:val="24"/>
              </w:rPr>
            </w:pPr>
          </w:p>
        </w:tc>
      </w:tr>
      <w:tr>
        <w:trPr>
          <w:trHeight w:val="275" w:hRule="atLeast"/>
        </w:trPr>
        <w:tc>
          <w:tcPr>
            <w:tcW w:w="7364" w:type="dxa"/>
          </w:tcPr>
          <w:p>
            <w:pPr>
              <w:pStyle w:val="TableParagraph"/>
              <w:spacing w:line="255" w:lineRule="exact"/>
              <w:rPr>
                <w:sz w:val="24"/>
              </w:rPr>
            </w:pPr>
            <w:r>
              <w:rPr>
                <w:b/>
                <w:sz w:val="24"/>
              </w:rPr>
              <w:t>Kegiatan</w:t>
            </w:r>
            <w:r>
              <w:rPr>
                <w:b/>
                <w:spacing w:val="-2"/>
                <w:sz w:val="24"/>
              </w:rPr>
              <w:t> </w:t>
            </w:r>
            <w:r>
              <w:rPr>
                <w:b/>
                <w:sz w:val="24"/>
              </w:rPr>
              <w:t>1:</w:t>
            </w:r>
            <w:r>
              <w:rPr>
                <w:b/>
                <w:spacing w:val="-2"/>
                <w:sz w:val="24"/>
              </w:rPr>
              <w:t> </w:t>
            </w:r>
            <w:r>
              <w:rPr>
                <w:sz w:val="24"/>
              </w:rPr>
              <w:t>Membuat</w:t>
            </w:r>
            <w:r>
              <w:rPr>
                <w:spacing w:val="-1"/>
                <w:sz w:val="24"/>
              </w:rPr>
              <w:t> </w:t>
            </w:r>
            <w:r>
              <w:rPr>
                <w:sz w:val="24"/>
              </w:rPr>
              <w:t>laporan</w:t>
            </w:r>
            <w:r>
              <w:rPr>
                <w:spacing w:val="-2"/>
                <w:sz w:val="24"/>
              </w:rPr>
              <w:t> </w:t>
            </w:r>
            <w:r>
              <w:rPr>
                <w:sz w:val="24"/>
              </w:rPr>
              <w:t>keuangan</w:t>
            </w:r>
            <w:r>
              <w:rPr>
                <w:spacing w:val="-1"/>
                <w:sz w:val="24"/>
              </w:rPr>
              <w:t> </w:t>
            </w:r>
            <w:r>
              <w:rPr>
                <w:spacing w:val="-2"/>
                <w:sz w:val="24"/>
              </w:rPr>
              <w:t>tahunan</w:t>
            </w:r>
          </w:p>
        </w:tc>
        <w:tc>
          <w:tcPr>
            <w:tcW w:w="1560" w:type="dxa"/>
            <w:shd w:val="clear" w:color="auto" w:fill="006FC0"/>
          </w:tcPr>
          <w:p>
            <w:pPr>
              <w:pStyle w:val="TableParagraph"/>
              <w:ind w:left="0"/>
              <w:rPr>
                <w:sz w:val="20"/>
              </w:rPr>
            </w:pPr>
          </w:p>
        </w:tc>
      </w:tr>
      <w:tr>
        <w:trPr>
          <w:trHeight w:val="275" w:hRule="atLeast"/>
        </w:trPr>
        <w:tc>
          <w:tcPr>
            <w:tcW w:w="7364" w:type="dxa"/>
            <w:tcBorders>
              <w:bottom w:val="single" w:sz="6" w:space="0" w:color="000000"/>
            </w:tcBorders>
          </w:tcPr>
          <w:p>
            <w:pPr>
              <w:pStyle w:val="TableParagraph"/>
              <w:spacing w:line="256" w:lineRule="exact"/>
              <w:rPr>
                <w:sz w:val="24"/>
              </w:rPr>
            </w:pPr>
            <w:r>
              <w:rPr>
                <w:b/>
                <w:sz w:val="24"/>
              </w:rPr>
              <w:t>IKK</w:t>
            </w:r>
            <w:r>
              <w:rPr>
                <w:b/>
                <w:spacing w:val="-1"/>
                <w:sz w:val="24"/>
              </w:rPr>
              <w:t> </w:t>
            </w:r>
            <w:r>
              <w:rPr>
                <w:b/>
                <w:sz w:val="24"/>
              </w:rPr>
              <w:t>1:</w:t>
            </w:r>
            <w:r>
              <w:rPr>
                <w:b/>
                <w:spacing w:val="-2"/>
                <w:sz w:val="24"/>
              </w:rPr>
              <w:t> </w:t>
            </w:r>
            <w:r>
              <w:rPr>
                <w:sz w:val="24"/>
              </w:rPr>
              <w:t>Jumlah</w:t>
            </w:r>
            <w:r>
              <w:rPr>
                <w:spacing w:val="-1"/>
                <w:sz w:val="24"/>
              </w:rPr>
              <w:t> </w:t>
            </w:r>
            <w:r>
              <w:rPr>
                <w:sz w:val="24"/>
              </w:rPr>
              <w:t>laporan</w:t>
            </w:r>
            <w:r>
              <w:rPr>
                <w:spacing w:val="-1"/>
                <w:sz w:val="24"/>
              </w:rPr>
              <w:t> </w:t>
            </w:r>
            <w:r>
              <w:rPr>
                <w:sz w:val="24"/>
              </w:rPr>
              <w:t>keuangan</w:t>
            </w:r>
            <w:r>
              <w:rPr>
                <w:spacing w:val="-1"/>
                <w:sz w:val="24"/>
              </w:rPr>
              <w:t> </w:t>
            </w:r>
            <w:r>
              <w:rPr>
                <w:spacing w:val="-2"/>
                <w:sz w:val="24"/>
              </w:rPr>
              <w:t>tahunan</w:t>
            </w:r>
          </w:p>
        </w:tc>
        <w:tc>
          <w:tcPr>
            <w:tcW w:w="1560" w:type="dxa"/>
            <w:tcBorders>
              <w:bottom w:val="single" w:sz="6" w:space="0" w:color="000000"/>
            </w:tcBorders>
          </w:tcPr>
          <w:p>
            <w:pPr>
              <w:pStyle w:val="TableParagraph"/>
              <w:spacing w:line="256" w:lineRule="exact"/>
              <w:ind w:left="14"/>
              <w:jc w:val="center"/>
              <w:rPr>
                <w:sz w:val="24"/>
              </w:rPr>
            </w:pPr>
            <w:r>
              <w:rPr>
                <w:spacing w:val="-10"/>
                <w:sz w:val="24"/>
              </w:rPr>
              <w:t>1</w:t>
            </w:r>
          </w:p>
        </w:tc>
      </w:tr>
      <w:tr>
        <w:trPr>
          <w:trHeight w:val="277" w:hRule="atLeast"/>
        </w:trPr>
        <w:tc>
          <w:tcPr>
            <w:tcW w:w="7364" w:type="dxa"/>
            <w:tcBorders>
              <w:top w:val="single" w:sz="6" w:space="0" w:color="000000"/>
            </w:tcBorders>
          </w:tcPr>
          <w:p>
            <w:pPr>
              <w:pStyle w:val="TableParagraph"/>
              <w:spacing w:line="257" w:lineRule="exact" w:before="1"/>
              <w:rPr>
                <w:sz w:val="24"/>
              </w:rPr>
            </w:pPr>
            <w:r>
              <w:rPr>
                <w:b/>
                <w:sz w:val="24"/>
              </w:rPr>
              <w:t>IKK</w:t>
            </w:r>
            <w:r>
              <w:rPr>
                <w:b/>
                <w:spacing w:val="-1"/>
                <w:sz w:val="24"/>
              </w:rPr>
              <w:t> </w:t>
            </w:r>
            <w:r>
              <w:rPr>
                <w:b/>
                <w:sz w:val="24"/>
              </w:rPr>
              <w:t>2:</w:t>
            </w:r>
            <w:r>
              <w:rPr>
                <w:b/>
                <w:spacing w:val="-2"/>
                <w:sz w:val="24"/>
              </w:rPr>
              <w:t> </w:t>
            </w:r>
            <w:r>
              <w:rPr>
                <w:sz w:val="24"/>
              </w:rPr>
              <w:t>Jumlah</w:t>
            </w:r>
            <w:r>
              <w:rPr>
                <w:spacing w:val="-1"/>
                <w:sz w:val="24"/>
              </w:rPr>
              <w:t> </w:t>
            </w:r>
            <w:r>
              <w:rPr>
                <w:sz w:val="24"/>
              </w:rPr>
              <w:t>laporan</w:t>
            </w:r>
            <w:r>
              <w:rPr>
                <w:spacing w:val="-1"/>
                <w:sz w:val="24"/>
              </w:rPr>
              <w:t> </w:t>
            </w:r>
            <w:r>
              <w:rPr>
                <w:sz w:val="24"/>
              </w:rPr>
              <w:t>keuangan</w:t>
            </w:r>
            <w:r>
              <w:rPr>
                <w:spacing w:val="-1"/>
                <w:sz w:val="24"/>
              </w:rPr>
              <w:t> </w:t>
            </w:r>
            <w:r>
              <w:rPr>
                <w:spacing w:val="-2"/>
                <w:sz w:val="24"/>
              </w:rPr>
              <w:t>Penelitian</w:t>
            </w:r>
          </w:p>
        </w:tc>
        <w:tc>
          <w:tcPr>
            <w:tcW w:w="1560" w:type="dxa"/>
            <w:tcBorders>
              <w:top w:val="single" w:sz="6" w:space="0" w:color="000000"/>
            </w:tcBorders>
          </w:tcPr>
          <w:p>
            <w:pPr>
              <w:pStyle w:val="TableParagraph"/>
              <w:spacing w:line="257" w:lineRule="exact" w:before="1"/>
              <w:ind w:left="501"/>
              <w:rPr>
                <w:sz w:val="24"/>
              </w:rPr>
            </w:pPr>
            <w:r>
              <w:rPr>
                <w:spacing w:val="-4"/>
                <w:sz w:val="24"/>
              </w:rPr>
              <w:t>100%</w:t>
            </w:r>
          </w:p>
        </w:tc>
      </w:tr>
      <w:tr>
        <w:trPr>
          <w:trHeight w:val="335" w:hRule="atLeast"/>
        </w:trPr>
        <w:tc>
          <w:tcPr>
            <w:tcW w:w="7364" w:type="dxa"/>
          </w:tcPr>
          <w:p>
            <w:pPr>
              <w:pStyle w:val="TableParagraph"/>
              <w:spacing w:line="275" w:lineRule="exact"/>
              <w:rPr>
                <w:sz w:val="24"/>
              </w:rPr>
            </w:pPr>
            <w:r>
              <w:rPr>
                <w:b/>
                <w:sz w:val="24"/>
              </w:rPr>
              <w:t>IKK</w:t>
            </w:r>
            <w:r>
              <w:rPr>
                <w:b/>
                <w:spacing w:val="-2"/>
                <w:sz w:val="24"/>
              </w:rPr>
              <w:t> </w:t>
            </w:r>
            <w:r>
              <w:rPr>
                <w:b/>
                <w:sz w:val="24"/>
              </w:rPr>
              <w:t>3:</w:t>
            </w:r>
            <w:r>
              <w:rPr>
                <w:b/>
                <w:spacing w:val="-2"/>
                <w:sz w:val="24"/>
              </w:rPr>
              <w:t> </w:t>
            </w:r>
            <w:r>
              <w:rPr>
                <w:sz w:val="24"/>
              </w:rPr>
              <w:t>Jumlah</w:t>
            </w:r>
            <w:r>
              <w:rPr>
                <w:spacing w:val="-1"/>
                <w:sz w:val="24"/>
              </w:rPr>
              <w:t> </w:t>
            </w:r>
            <w:r>
              <w:rPr>
                <w:sz w:val="24"/>
              </w:rPr>
              <w:t>laporan</w:t>
            </w:r>
            <w:r>
              <w:rPr>
                <w:spacing w:val="-1"/>
                <w:sz w:val="24"/>
              </w:rPr>
              <w:t> </w:t>
            </w:r>
            <w:r>
              <w:rPr>
                <w:sz w:val="24"/>
              </w:rPr>
              <w:t>keuangan</w:t>
            </w:r>
            <w:r>
              <w:rPr>
                <w:spacing w:val="-1"/>
                <w:sz w:val="24"/>
              </w:rPr>
              <w:t> </w:t>
            </w:r>
            <w:r>
              <w:rPr>
                <w:sz w:val="24"/>
              </w:rPr>
              <w:t>Pengabdian</w:t>
            </w:r>
            <w:r>
              <w:rPr>
                <w:spacing w:val="-1"/>
                <w:sz w:val="24"/>
              </w:rPr>
              <w:t> </w:t>
            </w:r>
            <w:r>
              <w:rPr>
                <w:spacing w:val="-2"/>
                <w:sz w:val="24"/>
              </w:rPr>
              <w:t>Masyarakat</w:t>
            </w:r>
          </w:p>
        </w:tc>
        <w:tc>
          <w:tcPr>
            <w:tcW w:w="1560" w:type="dxa"/>
          </w:tcPr>
          <w:p>
            <w:pPr>
              <w:pStyle w:val="TableParagraph"/>
              <w:spacing w:line="275" w:lineRule="exact"/>
              <w:ind w:left="501"/>
              <w:rPr>
                <w:sz w:val="24"/>
              </w:rPr>
            </w:pPr>
            <w:r>
              <w:rPr>
                <w:spacing w:val="-4"/>
                <w:sz w:val="24"/>
              </w:rPr>
              <w:t>100%</w:t>
            </w:r>
          </w:p>
        </w:tc>
      </w:tr>
      <w:tr>
        <w:trPr>
          <w:trHeight w:val="285" w:hRule="atLeast"/>
        </w:trPr>
        <w:tc>
          <w:tcPr>
            <w:tcW w:w="7364" w:type="dxa"/>
          </w:tcPr>
          <w:p>
            <w:pPr>
              <w:pStyle w:val="TableParagraph"/>
              <w:spacing w:line="265" w:lineRule="exact"/>
              <w:rPr>
                <w:sz w:val="24"/>
              </w:rPr>
            </w:pPr>
            <w:r>
              <w:rPr>
                <w:b/>
                <w:sz w:val="24"/>
              </w:rPr>
              <w:t>IKK</w:t>
            </w:r>
            <w:r>
              <w:rPr>
                <w:b/>
                <w:spacing w:val="-1"/>
                <w:sz w:val="24"/>
              </w:rPr>
              <w:t> </w:t>
            </w:r>
            <w:r>
              <w:rPr>
                <w:b/>
                <w:sz w:val="24"/>
              </w:rPr>
              <w:t>4:</w:t>
            </w:r>
            <w:r>
              <w:rPr>
                <w:b/>
                <w:spacing w:val="-2"/>
                <w:sz w:val="24"/>
              </w:rPr>
              <w:t> </w:t>
            </w:r>
            <w:r>
              <w:rPr>
                <w:sz w:val="24"/>
              </w:rPr>
              <w:t>Jumlah</w:t>
            </w:r>
            <w:r>
              <w:rPr>
                <w:spacing w:val="-1"/>
                <w:sz w:val="24"/>
              </w:rPr>
              <w:t> </w:t>
            </w:r>
            <w:r>
              <w:rPr>
                <w:sz w:val="24"/>
              </w:rPr>
              <w:t>laporan</w:t>
            </w:r>
            <w:r>
              <w:rPr>
                <w:spacing w:val="-1"/>
                <w:sz w:val="24"/>
              </w:rPr>
              <w:t> </w:t>
            </w:r>
            <w:r>
              <w:rPr>
                <w:sz w:val="24"/>
              </w:rPr>
              <w:t>keuangan </w:t>
            </w:r>
            <w:r>
              <w:rPr>
                <w:spacing w:val="-2"/>
                <w:sz w:val="24"/>
              </w:rPr>
              <w:t>Kegiatan</w:t>
            </w:r>
          </w:p>
        </w:tc>
        <w:tc>
          <w:tcPr>
            <w:tcW w:w="1560" w:type="dxa"/>
          </w:tcPr>
          <w:p>
            <w:pPr>
              <w:pStyle w:val="TableParagraph"/>
              <w:spacing w:line="265" w:lineRule="exact"/>
              <w:ind w:left="501"/>
              <w:rPr>
                <w:sz w:val="24"/>
              </w:rPr>
            </w:pPr>
            <w:r>
              <w:rPr>
                <w:spacing w:val="-4"/>
                <w:sz w:val="24"/>
              </w:rPr>
              <w:t>100%</w:t>
            </w:r>
          </w:p>
        </w:tc>
      </w:tr>
      <w:tr>
        <w:trPr>
          <w:trHeight w:val="551" w:hRule="atLeast"/>
        </w:trPr>
        <w:tc>
          <w:tcPr>
            <w:tcW w:w="7364" w:type="dxa"/>
          </w:tcPr>
          <w:p>
            <w:pPr>
              <w:pStyle w:val="TableParagraph"/>
              <w:spacing w:line="276" w:lineRule="exact"/>
              <w:ind w:left="112"/>
              <w:rPr>
                <w:sz w:val="24"/>
              </w:rPr>
            </w:pPr>
            <w:r>
              <w:rPr>
                <w:b/>
                <w:sz w:val="24"/>
              </w:rPr>
              <w:t>Program</w:t>
            </w:r>
            <w:r>
              <w:rPr>
                <w:b/>
                <w:spacing w:val="-5"/>
                <w:sz w:val="24"/>
              </w:rPr>
              <w:t> </w:t>
            </w:r>
            <w:r>
              <w:rPr>
                <w:b/>
                <w:sz w:val="24"/>
              </w:rPr>
              <w:t>3</w:t>
            </w:r>
            <w:r>
              <w:rPr>
                <w:sz w:val="24"/>
              </w:rPr>
              <w:t>:</w:t>
            </w:r>
            <w:r>
              <w:rPr>
                <w:spacing w:val="-6"/>
                <w:sz w:val="24"/>
              </w:rPr>
              <w:t> </w:t>
            </w:r>
            <w:r>
              <w:rPr>
                <w:sz w:val="24"/>
              </w:rPr>
              <w:t>Menjalin</w:t>
            </w:r>
            <w:r>
              <w:rPr>
                <w:spacing w:val="-6"/>
                <w:sz w:val="24"/>
              </w:rPr>
              <w:t> </w:t>
            </w:r>
            <w:r>
              <w:rPr>
                <w:sz w:val="24"/>
              </w:rPr>
              <w:t>kerjasama</w:t>
            </w:r>
            <w:r>
              <w:rPr>
                <w:spacing w:val="-6"/>
                <w:sz w:val="24"/>
              </w:rPr>
              <w:t> </w:t>
            </w:r>
            <w:r>
              <w:rPr>
                <w:sz w:val="24"/>
              </w:rPr>
              <w:t>dengan</w:t>
            </w:r>
            <w:r>
              <w:rPr>
                <w:spacing w:val="-6"/>
                <w:sz w:val="24"/>
              </w:rPr>
              <w:t> </w:t>
            </w:r>
            <w:r>
              <w:rPr>
                <w:sz w:val="24"/>
              </w:rPr>
              <w:t>instansi</w:t>
            </w:r>
            <w:r>
              <w:rPr>
                <w:spacing w:val="-6"/>
                <w:sz w:val="24"/>
              </w:rPr>
              <w:t> </w:t>
            </w:r>
            <w:r>
              <w:rPr>
                <w:sz w:val="24"/>
              </w:rPr>
              <w:t>pemerintah</w:t>
            </w:r>
            <w:r>
              <w:rPr>
                <w:spacing w:val="-6"/>
                <w:sz w:val="24"/>
              </w:rPr>
              <w:t> </w:t>
            </w:r>
            <w:r>
              <w:rPr>
                <w:sz w:val="24"/>
              </w:rPr>
              <w:t>atau</w:t>
            </w:r>
            <w:r>
              <w:rPr>
                <w:spacing w:val="-6"/>
                <w:sz w:val="24"/>
              </w:rPr>
              <w:t> </w:t>
            </w:r>
            <w:r>
              <w:rPr>
                <w:sz w:val="24"/>
              </w:rPr>
              <w:t>swasta baik dalam negeri maupun luar negeri yang dapat menghasilkan dana</w:t>
            </w:r>
          </w:p>
        </w:tc>
        <w:tc>
          <w:tcPr>
            <w:tcW w:w="1560" w:type="dxa"/>
            <w:shd w:val="clear" w:color="auto" w:fill="006FC0"/>
          </w:tcPr>
          <w:p>
            <w:pPr>
              <w:pStyle w:val="TableParagraph"/>
              <w:ind w:left="0"/>
              <w:rPr>
                <w:sz w:val="24"/>
              </w:rPr>
            </w:pPr>
          </w:p>
        </w:tc>
      </w:tr>
      <w:tr>
        <w:trPr>
          <w:trHeight w:val="275" w:hRule="atLeast"/>
        </w:trPr>
        <w:tc>
          <w:tcPr>
            <w:tcW w:w="7364" w:type="dxa"/>
          </w:tcPr>
          <w:p>
            <w:pPr>
              <w:pStyle w:val="TableParagraph"/>
              <w:spacing w:line="255" w:lineRule="exact"/>
              <w:rPr>
                <w:sz w:val="24"/>
              </w:rPr>
            </w:pPr>
            <w:r>
              <w:rPr>
                <w:b/>
                <w:sz w:val="24"/>
              </w:rPr>
              <w:t>Kegiatan</w:t>
            </w:r>
            <w:r>
              <w:rPr>
                <w:b/>
                <w:spacing w:val="-2"/>
                <w:sz w:val="24"/>
              </w:rPr>
              <w:t> </w:t>
            </w:r>
            <w:r>
              <w:rPr>
                <w:b/>
                <w:sz w:val="24"/>
              </w:rPr>
              <w:t>1:</w:t>
            </w:r>
            <w:r>
              <w:rPr>
                <w:b/>
                <w:spacing w:val="-3"/>
                <w:sz w:val="24"/>
              </w:rPr>
              <w:t> </w:t>
            </w:r>
            <w:r>
              <w:rPr>
                <w:sz w:val="24"/>
              </w:rPr>
              <w:t>Hibah</w:t>
            </w:r>
            <w:r>
              <w:rPr>
                <w:spacing w:val="-1"/>
                <w:sz w:val="24"/>
              </w:rPr>
              <w:t> </w:t>
            </w:r>
            <w:r>
              <w:rPr>
                <w:sz w:val="24"/>
              </w:rPr>
              <w:t>Penelitian</w:t>
            </w:r>
            <w:r>
              <w:rPr>
                <w:spacing w:val="-2"/>
                <w:sz w:val="24"/>
              </w:rPr>
              <w:t> </w:t>
            </w:r>
            <w:r>
              <w:rPr>
                <w:sz w:val="24"/>
              </w:rPr>
              <w:t>dari</w:t>
            </w:r>
            <w:r>
              <w:rPr>
                <w:spacing w:val="-1"/>
                <w:sz w:val="24"/>
              </w:rPr>
              <w:t> </w:t>
            </w:r>
            <w:r>
              <w:rPr>
                <w:spacing w:val="-2"/>
                <w:sz w:val="24"/>
              </w:rPr>
              <w:t>Pemerintah/Swasta</w:t>
            </w:r>
          </w:p>
        </w:tc>
        <w:tc>
          <w:tcPr>
            <w:tcW w:w="1560" w:type="dxa"/>
            <w:shd w:val="clear" w:color="auto" w:fill="006FC0"/>
          </w:tcPr>
          <w:p>
            <w:pPr>
              <w:pStyle w:val="TableParagraph"/>
              <w:ind w:left="0"/>
              <w:rPr>
                <w:sz w:val="20"/>
              </w:rPr>
            </w:pPr>
          </w:p>
        </w:tc>
      </w:tr>
      <w:tr>
        <w:trPr>
          <w:trHeight w:val="357" w:hRule="atLeast"/>
        </w:trPr>
        <w:tc>
          <w:tcPr>
            <w:tcW w:w="7364" w:type="dxa"/>
          </w:tcPr>
          <w:p>
            <w:pPr>
              <w:pStyle w:val="TableParagraph"/>
              <w:spacing w:before="1"/>
              <w:rPr>
                <w:sz w:val="24"/>
              </w:rPr>
            </w:pPr>
            <w:r>
              <w:rPr>
                <w:b/>
                <w:sz w:val="24"/>
              </w:rPr>
              <w:t>IKK</w:t>
            </w:r>
            <w:r>
              <w:rPr>
                <w:b/>
                <w:spacing w:val="-2"/>
                <w:sz w:val="24"/>
              </w:rPr>
              <w:t> </w:t>
            </w:r>
            <w:r>
              <w:rPr>
                <w:b/>
                <w:sz w:val="24"/>
              </w:rPr>
              <w:t>1:</w:t>
            </w:r>
            <w:r>
              <w:rPr>
                <w:b/>
                <w:spacing w:val="-2"/>
                <w:sz w:val="24"/>
              </w:rPr>
              <w:t> </w:t>
            </w:r>
            <w:r>
              <w:rPr>
                <w:sz w:val="24"/>
              </w:rPr>
              <w:t>Persentase</w:t>
            </w:r>
            <w:r>
              <w:rPr>
                <w:spacing w:val="-4"/>
                <w:sz w:val="24"/>
              </w:rPr>
              <w:t> </w:t>
            </w:r>
            <w:r>
              <w:rPr>
                <w:sz w:val="24"/>
              </w:rPr>
              <w:t>dosen</w:t>
            </w:r>
            <w:r>
              <w:rPr>
                <w:spacing w:val="1"/>
                <w:sz w:val="24"/>
              </w:rPr>
              <w:t> </w:t>
            </w:r>
            <w:r>
              <w:rPr>
                <w:sz w:val="24"/>
              </w:rPr>
              <w:t>yang</w:t>
            </w:r>
            <w:r>
              <w:rPr>
                <w:spacing w:val="-2"/>
                <w:sz w:val="24"/>
              </w:rPr>
              <w:t> </w:t>
            </w:r>
            <w:r>
              <w:rPr>
                <w:sz w:val="24"/>
              </w:rPr>
              <w:t>menerima</w:t>
            </w:r>
            <w:r>
              <w:rPr>
                <w:spacing w:val="-2"/>
                <w:sz w:val="24"/>
              </w:rPr>
              <w:t> </w:t>
            </w:r>
            <w:r>
              <w:rPr>
                <w:sz w:val="24"/>
              </w:rPr>
              <w:t>Hibah</w:t>
            </w:r>
            <w:r>
              <w:rPr>
                <w:spacing w:val="-1"/>
                <w:sz w:val="24"/>
              </w:rPr>
              <w:t> </w:t>
            </w:r>
            <w:r>
              <w:rPr>
                <w:spacing w:val="-2"/>
                <w:sz w:val="24"/>
              </w:rPr>
              <w:t>Penelitian</w:t>
            </w:r>
          </w:p>
        </w:tc>
        <w:tc>
          <w:tcPr>
            <w:tcW w:w="1560" w:type="dxa"/>
          </w:tcPr>
          <w:p>
            <w:pPr>
              <w:pStyle w:val="TableParagraph"/>
              <w:spacing w:before="1"/>
              <w:ind w:left="14" w:right="6"/>
              <w:jc w:val="center"/>
              <w:rPr>
                <w:sz w:val="24"/>
              </w:rPr>
            </w:pPr>
            <w:r>
              <w:rPr>
                <w:spacing w:val="-5"/>
                <w:sz w:val="24"/>
              </w:rPr>
              <w:t>30%</w:t>
            </w:r>
          </w:p>
        </w:tc>
      </w:tr>
      <w:tr>
        <w:trPr>
          <w:trHeight w:val="336" w:hRule="atLeast"/>
        </w:trPr>
        <w:tc>
          <w:tcPr>
            <w:tcW w:w="7364" w:type="dxa"/>
          </w:tcPr>
          <w:p>
            <w:pPr>
              <w:pStyle w:val="TableParagraph"/>
              <w:spacing w:line="276" w:lineRule="exact"/>
              <w:rPr>
                <w:sz w:val="24"/>
              </w:rPr>
            </w:pPr>
            <w:r>
              <w:rPr>
                <w:b/>
                <w:sz w:val="24"/>
              </w:rPr>
              <w:t>IKK</w:t>
            </w:r>
            <w:r>
              <w:rPr>
                <w:b/>
                <w:spacing w:val="-1"/>
                <w:sz w:val="24"/>
              </w:rPr>
              <w:t> </w:t>
            </w:r>
            <w:r>
              <w:rPr>
                <w:b/>
                <w:sz w:val="24"/>
              </w:rPr>
              <w:t>2:</w:t>
            </w:r>
            <w:r>
              <w:rPr>
                <w:b/>
                <w:spacing w:val="-1"/>
                <w:sz w:val="24"/>
              </w:rPr>
              <w:t> </w:t>
            </w:r>
            <w:r>
              <w:rPr>
                <w:sz w:val="24"/>
              </w:rPr>
              <w:t>Jumlah</w:t>
            </w:r>
            <w:r>
              <w:rPr>
                <w:spacing w:val="-1"/>
                <w:sz w:val="24"/>
              </w:rPr>
              <w:t> </w:t>
            </w:r>
            <w:r>
              <w:rPr>
                <w:sz w:val="24"/>
              </w:rPr>
              <w:t>dana</w:t>
            </w:r>
            <w:r>
              <w:rPr>
                <w:spacing w:val="-1"/>
                <w:sz w:val="24"/>
              </w:rPr>
              <w:t> </w:t>
            </w:r>
            <w:r>
              <w:rPr>
                <w:sz w:val="24"/>
              </w:rPr>
              <w:t>hibah </w:t>
            </w:r>
            <w:r>
              <w:rPr>
                <w:spacing w:val="-2"/>
                <w:sz w:val="24"/>
              </w:rPr>
              <w:t>Penelitian</w:t>
            </w:r>
          </w:p>
        </w:tc>
        <w:tc>
          <w:tcPr>
            <w:tcW w:w="1560" w:type="dxa"/>
          </w:tcPr>
          <w:p>
            <w:pPr>
              <w:pStyle w:val="TableParagraph"/>
              <w:spacing w:line="276" w:lineRule="exact"/>
              <w:ind w:left="448"/>
              <w:rPr>
                <w:sz w:val="24"/>
              </w:rPr>
            </w:pPr>
            <w:r>
              <w:rPr>
                <w:sz w:val="24"/>
              </w:rPr>
              <w:t>50 </w:t>
            </w:r>
            <w:r>
              <w:rPr>
                <w:spacing w:val="-4"/>
                <w:sz w:val="24"/>
              </w:rPr>
              <w:t>juta</w:t>
            </w:r>
          </w:p>
        </w:tc>
      </w:tr>
      <w:tr>
        <w:trPr>
          <w:trHeight w:val="278" w:hRule="atLeast"/>
        </w:trPr>
        <w:tc>
          <w:tcPr>
            <w:tcW w:w="7364" w:type="dxa"/>
          </w:tcPr>
          <w:p>
            <w:pPr>
              <w:pStyle w:val="TableParagraph"/>
              <w:spacing w:line="257" w:lineRule="exact" w:before="1"/>
              <w:rPr>
                <w:sz w:val="24"/>
              </w:rPr>
            </w:pPr>
            <w:r>
              <w:rPr>
                <w:b/>
                <w:sz w:val="24"/>
              </w:rPr>
              <w:t>Kegiatan</w:t>
            </w:r>
            <w:r>
              <w:rPr>
                <w:b/>
                <w:spacing w:val="-2"/>
                <w:sz w:val="24"/>
              </w:rPr>
              <w:t> </w:t>
            </w:r>
            <w:r>
              <w:rPr>
                <w:b/>
                <w:sz w:val="24"/>
              </w:rPr>
              <w:t>2:</w:t>
            </w:r>
            <w:r>
              <w:rPr>
                <w:b/>
                <w:spacing w:val="-2"/>
                <w:sz w:val="24"/>
              </w:rPr>
              <w:t> </w:t>
            </w:r>
            <w:r>
              <w:rPr>
                <w:sz w:val="24"/>
              </w:rPr>
              <w:t>Hibah</w:t>
            </w:r>
            <w:r>
              <w:rPr>
                <w:spacing w:val="-2"/>
                <w:sz w:val="24"/>
              </w:rPr>
              <w:t> </w:t>
            </w:r>
            <w:r>
              <w:rPr>
                <w:sz w:val="24"/>
              </w:rPr>
              <w:t>Pengabdian</w:t>
            </w:r>
            <w:r>
              <w:rPr>
                <w:spacing w:val="-1"/>
                <w:sz w:val="24"/>
              </w:rPr>
              <w:t> </w:t>
            </w:r>
            <w:r>
              <w:rPr>
                <w:sz w:val="24"/>
              </w:rPr>
              <w:t>Masyarakat</w:t>
            </w:r>
            <w:r>
              <w:rPr>
                <w:spacing w:val="-2"/>
                <w:sz w:val="24"/>
              </w:rPr>
              <w:t> </w:t>
            </w:r>
            <w:r>
              <w:rPr>
                <w:sz w:val="24"/>
              </w:rPr>
              <w:t>dari</w:t>
            </w:r>
            <w:r>
              <w:rPr>
                <w:spacing w:val="-1"/>
                <w:sz w:val="24"/>
              </w:rPr>
              <w:t> </w:t>
            </w:r>
            <w:r>
              <w:rPr>
                <w:spacing w:val="-2"/>
                <w:sz w:val="24"/>
              </w:rPr>
              <w:t>Pemerintah/Swasta</w:t>
            </w:r>
          </w:p>
        </w:tc>
        <w:tc>
          <w:tcPr>
            <w:tcW w:w="1560" w:type="dxa"/>
            <w:shd w:val="clear" w:color="auto" w:fill="006FC0"/>
          </w:tcPr>
          <w:p>
            <w:pPr>
              <w:pStyle w:val="TableParagraph"/>
              <w:ind w:left="0"/>
              <w:rPr>
                <w:sz w:val="20"/>
              </w:rPr>
            </w:pPr>
          </w:p>
        </w:tc>
      </w:tr>
      <w:tr>
        <w:trPr>
          <w:trHeight w:val="275" w:hRule="atLeast"/>
        </w:trPr>
        <w:tc>
          <w:tcPr>
            <w:tcW w:w="7364" w:type="dxa"/>
          </w:tcPr>
          <w:p>
            <w:pPr>
              <w:pStyle w:val="TableParagraph"/>
              <w:spacing w:line="256" w:lineRule="exact"/>
              <w:rPr>
                <w:sz w:val="24"/>
              </w:rPr>
            </w:pPr>
            <w:r>
              <w:rPr>
                <w:b/>
                <w:sz w:val="24"/>
              </w:rPr>
              <w:t>IKK</w:t>
            </w:r>
            <w:r>
              <w:rPr>
                <w:b/>
                <w:spacing w:val="-2"/>
                <w:sz w:val="24"/>
              </w:rPr>
              <w:t> </w:t>
            </w:r>
            <w:r>
              <w:rPr>
                <w:b/>
                <w:sz w:val="24"/>
              </w:rPr>
              <w:t>1:</w:t>
            </w:r>
            <w:r>
              <w:rPr>
                <w:b/>
                <w:spacing w:val="-3"/>
                <w:sz w:val="24"/>
              </w:rPr>
              <w:t> </w:t>
            </w:r>
            <w:r>
              <w:rPr>
                <w:sz w:val="24"/>
              </w:rPr>
              <w:t>Persentase</w:t>
            </w:r>
            <w:r>
              <w:rPr>
                <w:spacing w:val="-3"/>
                <w:sz w:val="24"/>
              </w:rPr>
              <w:t> </w:t>
            </w:r>
            <w:r>
              <w:rPr>
                <w:sz w:val="24"/>
              </w:rPr>
              <w:t>dosen yang</w:t>
            </w:r>
            <w:r>
              <w:rPr>
                <w:spacing w:val="-2"/>
                <w:sz w:val="24"/>
              </w:rPr>
              <w:t> </w:t>
            </w:r>
            <w:r>
              <w:rPr>
                <w:sz w:val="24"/>
              </w:rPr>
              <w:t>menerima</w:t>
            </w:r>
            <w:r>
              <w:rPr>
                <w:spacing w:val="-3"/>
                <w:sz w:val="24"/>
              </w:rPr>
              <w:t> </w:t>
            </w:r>
            <w:r>
              <w:rPr>
                <w:sz w:val="24"/>
              </w:rPr>
              <w:t>Hibah</w:t>
            </w:r>
            <w:r>
              <w:rPr>
                <w:spacing w:val="-1"/>
                <w:sz w:val="24"/>
              </w:rPr>
              <w:t> </w:t>
            </w:r>
            <w:r>
              <w:rPr>
                <w:sz w:val="24"/>
              </w:rPr>
              <w:t>Pengabdian</w:t>
            </w:r>
            <w:r>
              <w:rPr>
                <w:spacing w:val="-2"/>
                <w:sz w:val="24"/>
              </w:rPr>
              <w:t> Masyarakat</w:t>
            </w:r>
          </w:p>
        </w:tc>
        <w:tc>
          <w:tcPr>
            <w:tcW w:w="1560" w:type="dxa"/>
          </w:tcPr>
          <w:p>
            <w:pPr>
              <w:pStyle w:val="TableParagraph"/>
              <w:spacing w:line="256" w:lineRule="exact"/>
              <w:ind w:left="14" w:right="6"/>
              <w:jc w:val="center"/>
              <w:rPr>
                <w:sz w:val="24"/>
              </w:rPr>
            </w:pPr>
            <w:r>
              <w:rPr>
                <w:spacing w:val="-5"/>
                <w:sz w:val="24"/>
              </w:rPr>
              <w:t>30%</w:t>
            </w:r>
          </w:p>
        </w:tc>
      </w:tr>
      <w:tr>
        <w:trPr>
          <w:trHeight w:val="275" w:hRule="atLeast"/>
        </w:trPr>
        <w:tc>
          <w:tcPr>
            <w:tcW w:w="7364" w:type="dxa"/>
          </w:tcPr>
          <w:p>
            <w:pPr>
              <w:pStyle w:val="TableParagraph"/>
              <w:spacing w:line="256" w:lineRule="exact"/>
              <w:rPr>
                <w:sz w:val="24"/>
              </w:rPr>
            </w:pPr>
            <w:r>
              <w:rPr>
                <w:b/>
                <w:sz w:val="24"/>
              </w:rPr>
              <w:t>IKK</w:t>
            </w:r>
            <w:r>
              <w:rPr>
                <w:b/>
                <w:spacing w:val="-1"/>
                <w:sz w:val="24"/>
              </w:rPr>
              <w:t> </w:t>
            </w:r>
            <w:r>
              <w:rPr>
                <w:b/>
                <w:sz w:val="24"/>
              </w:rPr>
              <w:t>2:</w:t>
            </w:r>
            <w:r>
              <w:rPr>
                <w:b/>
                <w:spacing w:val="-2"/>
                <w:sz w:val="24"/>
              </w:rPr>
              <w:t> </w:t>
            </w:r>
            <w:r>
              <w:rPr>
                <w:sz w:val="24"/>
              </w:rPr>
              <w:t>Jumlah dana</w:t>
            </w:r>
            <w:r>
              <w:rPr>
                <w:spacing w:val="-2"/>
                <w:sz w:val="24"/>
              </w:rPr>
              <w:t> </w:t>
            </w:r>
            <w:r>
              <w:rPr>
                <w:sz w:val="24"/>
              </w:rPr>
              <w:t>hibah</w:t>
            </w:r>
            <w:r>
              <w:rPr>
                <w:spacing w:val="-1"/>
                <w:sz w:val="24"/>
              </w:rPr>
              <w:t> </w:t>
            </w:r>
            <w:r>
              <w:rPr>
                <w:sz w:val="24"/>
              </w:rPr>
              <w:t>Pengabdian </w:t>
            </w:r>
            <w:r>
              <w:rPr>
                <w:spacing w:val="-2"/>
                <w:sz w:val="24"/>
              </w:rPr>
              <w:t>Masyarakat</w:t>
            </w:r>
          </w:p>
        </w:tc>
        <w:tc>
          <w:tcPr>
            <w:tcW w:w="1560" w:type="dxa"/>
          </w:tcPr>
          <w:p>
            <w:pPr>
              <w:pStyle w:val="TableParagraph"/>
              <w:spacing w:line="256" w:lineRule="exact"/>
              <w:ind w:left="448"/>
              <w:rPr>
                <w:sz w:val="24"/>
              </w:rPr>
            </w:pPr>
            <w:r>
              <w:rPr>
                <w:sz w:val="24"/>
              </w:rPr>
              <w:t>50 </w:t>
            </w:r>
            <w:r>
              <w:rPr>
                <w:spacing w:val="-4"/>
                <w:sz w:val="24"/>
              </w:rPr>
              <w:t>juta</w:t>
            </w:r>
          </w:p>
        </w:tc>
      </w:tr>
    </w:tbl>
    <w:p>
      <w:pPr>
        <w:pStyle w:val="TableParagraph"/>
        <w:spacing w:after="0" w:line="256" w:lineRule="exact"/>
        <w:rPr>
          <w:sz w:val="24"/>
        </w:rPr>
        <w:sectPr>
          <w:footerReference w:type="default" r:id="rId12"/>
          <w:pgSz w:w="16860" w:h="11930" w:orient="landscape"/>
          <w:pgMar w:header="0" w:footer="1041" w:top="1340" w:bottom="1240" w:left="2267" w:right="2409"/>
        </w:sectPr>
      </w:pPr>
    </w:p>
    <w:p>
      <w:pPr>
        <w:pStyle w:val="BodyText"/>
        <w:spacing w:before="131"/>
        <w:rPr>
          <w:b/>
          <w:sz w:val="20"/>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64"/>
        <w:gridCol w:w="1560"/>
      </w:tblGrid>
      <w:tr>
        <w:trPr>
          <w:trHeight w:val="275" w:hRule="atLeast"/>
        </w:trPr>
        <w:tc>
          <w:tcPr>
            <w:tcW w:w="7364" w:type="dxa"/>
          </w:tcPr>
          <w:p>
            <w:pPr>
              <w:pStyle w:val="TableParagraph"/>
              <w:spacing w:line="256" w:lineRule="exact"/>
              <w:rPr>
                <w:sz w:val="24"/>
              </w:rPr>
            </w:pPr>
            <w:r>
              <w:rPr>
                <w:b/>
                <w:sz w:val="24"/>
              </w:rPr>
              <w:t>Kegiatan</w:t>
            </w:r>
            <w:r>
              <w:rPr>
                <w:b/>
                <w:spacing w:val="-3"/>
                <w:sz w:val="24"/>
              </w:rPr>
              <w:t> </w:t>
            </w:r>
            <w:r>
              <w:rPr>
                <w:b/>
                <w:sz w:val="24"/>
              </w:rPr>
              <w:t>3:</w:t>
            </w:r>
            <w:r>
              <w:rPr>
                <w:b/>
                <w:spacing w:val="-3"/>
                <w:sz w:val="24"/>
              </w:rPr>
              <w:t> </w:t>
            </w:r>
            <w:r>
              <w:rPr>
                <w:sz w:val="24"/>
              </w:rPr>
              <w:t>Beasiswa</w:t>
            </w:r>
            <w:r>
              <w:rPr>
                <w:spacing w:val="-5"/>
                <w:sz w:val="24"/>
              </w:rPr>
              <w:t> </w:t>
            </w:r>
            <w:r>
              <w:rPr>
                <w:sz w:val="24"/>
              </w:rPr>
              <w:t>dari</w:t>
            </w:r>
            <w:r>
              <w:rPr>
                <w:spacing w:val="-3"/>
                <w:sz w:val="24"/>
              </w:rPr>
              <w:t> </w:t>
            </w:r>
            <w:r>
              <w:rPr>
                <w:spacing w:val="-2"/>
                <w:sz w:val="24"/>
              </w:rPr>
              <w:t>Pemerintah/Swasta</w:t>
            </w:r>
          </w:p>
        </w:tc>
        <w:tc>
          <w:tcPr>
            <w:tcW w:w="1560" w:type="dxa"/>
            <w:shd w:val="clear" w:color="auto" w:fill="006FC0"/>
          </w:tcPr>
          <w:p>
            <w:pPr>
              <w:pStyle w:val="TableParagraph"/>
              <w:ind w:left="0"/>
              <w:rPr>
                <w:sz w:val="20"/>
              </w:rPr>
            </w:pPr>
          </w:p>
        </w:tc>
      </w:tr>
      <w:tr>
        <w:trPr>
          <w:trHeight w:val="275" w:hRule="atLeast"/>
        </w:trPr>
        <w:tc>
          <w:tcPr>
            <w:tcW w:w="7364" w:type="dxa"/>
          </w:tcPr>
          <w:p>
            <w:pPr>
              <w:pStyle w:val="TableParagraph"/>
              <w:spacing w:line="256" w:lineRule="exact"/>
              <w:rPr>
                <w:sz w:val="24"/>
              </w:rPr>
            </w:pPr>
            <w:r>
              <w:rPr>
                <w:b/>
                <w:sz w:val="24"/>
              </w:rPr>
              <w:t>IKK</w:t>
            </w:r>
            <w:r>
              <w:rPr>
                <w:b/>
                <w:spacing w:val="-2"/>
                <w:sz w:val="24"/>
              </w:rPr>
              <w:t> </w:t>
            </w:r>
            <w:r>
              <w:rPr>
                <w:b/>
                <w:sz w:val="24"/>
              </w:rPr>
              <w:t>1:</w:t>
            </w:r>
            <w:r>
              <w:rPr>
                <w:b/>
                <w:spacing w:val="-3"/>
                <w:sz w:val="24"/>
              </w:rPr>
              <w:t> </w:t>
            </w:r>
            <w:r>
              <w:rPr>
                <w:sz w:val="24"/>
              </w:rPr>
              <w:t>Persentase</w:t>
            </w:r>
            <w:r>
              <w:rPr>
                <w:spacing w:val="-4"/>
                <w:sz w:val="24"/>
              </w:rPr>
              <w:t> </w:t>
            </w:r>
            <w:r>
              <w:rPr>
                <w:sz w:val="24"/>
              </w:rPr>
              <w:t>dosen yang</w:t>
            </w:r>
            <w:r>
              <w:rPr>
                <w:spacing w:val="-2"/>
                <w:sz w:val="24"/>
              </w:rPr>
              <w:t> </w:t>
            </w:r>
            <w:r>
              <w:rPr>
                <w:sz w:val="24"/>
              </w:rPr>
              <w:t>menerima</w:t>
            </w:r>
            <w:r>
              <w:rPr>
                <w:spacing w:val="-3"/>
                <w:sz w:val="24"/>
              </w:rPr>
              <w:t> </w:t>
            </w:r>
            <w:r>
              <w:rPr>
                <w:spacing w:val="-2"/>
                <w:sz w:val="24"/>
              </w:rPr>
              <w:t>beasiswa</w:t>
            </w:r>
          </w:p>
        </w:tc>
        <w:tc>
          <w:tcPr>
            <w:tcW w:w="1560" w:type="dxa"/>
          </w:tcPr>
          <w:p>
            <w:pPr>
              <w:pStyle w:val="TableParagraph"/>
              <w:spacing w:line="256" w:lineRule="exact"/>
              <w:ind w:left="14" w:right="5"/>
              <w:jc w:val="center"/>
              <w:rPr>
                <w:sz w:val="24"/>
              </w:rPr>
            </w:pPr>
            <w:r>
              <w:rPr>
                <w:spacing w:val="-10"/>
                <w:sz w:val="24"/>
              </w:rPr>
              <w:t>0</w:t>
            </w:r>
          </w:p>
        </w:tc>
      </w:tr>
      <w:tr>
        <w:trPr>
          <w:trHeight w:val="278" w:hRule="atLeast"/>
        </w:trPr>
        <w:tc>
          <w:tcPr>
            <w:tcW w:w="7364" w:type="dxa"/>
          </w:tcPr>
          <w:p>
            <w:pPr>
              <w:pStyle w:val="TableParagraph"/>
              <w:spacing w:line="258" w:lineRule="exact"/>
              <w:rPr>
                <w:sz w:val="24"/>
              </w:rPr>
            </w:pPr>
            <w:r>
              <w:rPr>
                <w:b/>
                <w:sz w:val="24"/>
              </w:rPr>
              <w:t>IKK</w:t>
            </w:r>
            <w:r>
              <w:rPr>
                <w:b/>
                <w:spacing w:val="-3"/>
                <w:sz w:val="24"/>
              </w:rPr>
              <w:t> </w:t>
            </w:r>
            <w:r>
              <w:rPr>
                <w:b/>
                <w:sz w:val="24"/>
              </w:rPr>
              <w:t>2:</w:t>
            </w:r>
            <w:r>
              <w:rPr>
                <w:b/>
                <w:spacing w:val="-4"/>
                <w:sz w:val="24"/>
              </w:rPr>
              <w:t> </w:t>
            </w:r>
            <w:r>
              <w:rPr>
                <w:sz w:val="24"/>
              </w:rPr>
              <w:t>Nominal</w:t>
            </w:r>
            <w:r>
              <w:rPr>
                <w:spacing w:val="-2"/>
                <w:sz w:val="24"/>
              </w:rPr>
              <w:t> </w:t>
            </w:r>
            <w:r>
              <w:rPr>
                <w:sz w:val="24"/>
              </w:rPr>
              <w:t>beasiswa</w:t>
            </w:r>
            <w:r>
              <w:rPr>
                <w:spacing w:val="-5"/>
                <w:sz w:val="24"/>
              </w:rPr>
              <w:t> </w:t>
            </w:r>
            <w:r>
              <w:rPr>
                <w:sz w:val="24"/>
              </w:rPr>
              <w:t>untuk</w:t>
            </w:r>
            <w:r>
              <w:rPr>
                <w:spacing w:val="-3"/>
                <w:sz w:val="24"/>
              </w:rPr>
              <w:t> </w:t>
            </w:r>
            <w:r>
              <w:rPr>
                <w:spacing w:val="-2"/>
                <w:sz w:val="24"/>
              </w:rPr>
              <w:t>dosen</w:t>
            </w:r>
          </w:p>
        </w:tc>
        <w:tc>
          <w:tcPr>
            <w:tcW w:w="1560" w:type="dxa"/>
          </w:tcPr>
          <w:p>
            <w:pPr>
              <w:pStyle w:val="TableParagraph"/>
              <w:spacing w:line="258" w:lineRule="exact"/>
              <w:ind w:left="14" w:right="5"/>
              <w:jc w:val="center"/>
              <w:rPr>
                <w:sz w:val="24"/>
              </w:rPr>
            </w:pPr>
            <w:r>
              <w:rPr>
                <w:spacing w:val="-10"/>
                <w:sz w:val="24"/>
              </w:rPr>
              <w:t>0</w:t>
            </w:r>
          </w:p>
        </w:tc>
      </w:tr>
      <w:tr>
        <w:trPr>
          <w:trHeight w:val="285" w:hRule="atLeast"/>
        </w:trPr>
        <w:tc>
          <w:tcPr>
            <w:tcW w:w="7364" w:type="dxa"/>
          </w:tcPr>
          <w:p>
            <w:pPr>
              <w:pStyle w:val="TableParagraph"/>
              <w:spacing w:line="265" w:lineRule="exact"/>
              <w:rPr>
                <w:sz w:val="24"/>
              </w:rPr>
            </w:pPr>
            <w:r>
              <w:rPr>
                <w:b/>
                <w:sz w:val="24"/>
              </w:rPr>
              <w:t>IKK</w:t>
            </w:r>
            <w:r>
              <w:rPr>
                <w:b/>
                <w:spacing w:val="-3"/>
                <w:sz w:val="24"/>
              </w:rPr>
              <w:t> </w:t>
            </w:r>
            <w:r>
              <w:rPr>
                <w:b/>
                <w:sz w:val="24"/>
              </w:rPr>
              <w:t>3:</w:t>
            </w:r>
            <w:r>
              <w:rPr>
                <w:b/>
                <w:spacing w:val="-3"/>
                <w:sz w:val="24"/>
              </w:rPr>
              <w:t> </w:t>
            </w:r>
            <w:r>
              <w:rPr>
                <w:sz w:val="24"/>
              </w:rPr>
              <w:t>Persentase</w:t>
            </w:r>
            <w:r>
              <w:rPr>
                <w:spacing w:val="-4"/>
                <w:sz w:val="24"/>
              </w:rPr>
              <w:t> </w:t>
            </w:r>
            <w:r>
              <w:rPr>
                <w:sz w:val="24"/>
              </w:rPr>
              <w:t>mahasiswa</w:t>
            </w:r>
            <w:r>
              <w:rPr>
                <w:spacing w:val="-5"/>
                <w:sz w:val="24"/>
              </w:rPr>
              <w:t> </w:t>
            </w:r>
            <w:r>
              <w:rPr>
                <w:sz w:val="24"/>
              </w:rPr>
              <w:t>yang</w:t>
            </w:r>
            <w:r>
              <w:rPr>
                <w:spacing w:val="-2"/>
                <w:sz w:val="24"/>
              </w:rPr>
              <w:t> </w:t>
            </w:r>
            <w:r>
              <w:rPr>
                <w:sz w:val="24"/>
              </w:rPr>
              <w:t>menerima</w:t>
            </w:r>
            <w:r>
              <w:rPr>
                <w:spacing w:val="-4"/>
                <w:sz w:val="24"/>
              </w:rPr>
              <w:t> </w:t>
            </w:r>
            <w:r>
              <w:rPr>
                <w:spacing w:val="-2"/>
                <w:sz w:val="24"/>
              </w:rPr>
              <w:t>beasiswa</w:t>
            </w:r>
          </w:p>
        </w:tc>
        <w:tc>
          <w:tcPr>
            <w:tcW w:w="1560" w:type="dxa"/>
          </w:tcPr>
          <w:p>
            <w:pPr>
              <w:pStyle w:val="TableParagraph"/>
              <w:spacing w:line="251" w:lineRule="exact"/>
              <w:ind w:left="14" w:right="5"/>
              <w:jc w:val="center"/>
              <w:rPr>
                <w:sz w:val="22"/>
              </w:rPr>
            </w:pPr>
            <w:r>
              <w:rPr>
                <w:spacing w:val="-10"/>
                <w:sz w:val="22"/>
              </w:rPr>
              <w:t>0</w:t>
            </w:r>
          </w:p>
        </w:tc>
      </w:tr>
      <w:tr>
        <w:trPr>
          <w:trHeight w:val="275" w:hRule="atLeast"/>
        </w:trPr>
        <w:tc>
          <w:tcPr>
            <w:tcW w:w="7364" w:type="dxa"/>
          </w:tcPr>
          <w:p>
            <w:pPr>
              <w:pStyle w:val="TableParagraph"/>
              <w:spacing w:line="256" w:lineRule="exact"/>
              <w:rPr>
                <w:sz w:val="24"/>
              </w:rPr>
            </w:pPr>
            <w:r>
              <w:rPr>
                <w:b/>
                <w:sz w:val="24"/>
              </w:rPr>
              <w:t>IKK</w:t>
            </w:r>
            <w:r>
              <w:rPr>
                <w:b/>
                <w:spacing w:val="-3"/>
                <w:sz w:val="24"/>
              </w:rPr>
              <w:t> </w:t>
            </w:r>
            <w:r>
              <w:rPr>
                <w:b/>
                <w:sz w:val="24"/>
              </w:rPr>
              <w:t>4:</w:t>
            </w:r>
            <w:r>
              <w:rPr>
                <w:b/>
                <w:spacing w:val="-4"/>
                <w:sz w:val="24"/>
              </w:rPr>
              <w:t> </w:t>
            </w:r>
            <w:r>
              <w:rPr>
                <w:sz w:val="24"/>
              </w:rPr>
              <w:t>Nominal</w:t>
            </w:r>
            <w:r>
              <w:rPr>
                <w:spacing w:val="-2"/>
                <w:sz w:val="24"/>
              </w:rPr>
              <w:t> </w:t>
            </w:r>
            <w:r>
              <w:rPr>
                <w:sz w:val="24"/>
              </w:rPr>
              <w:t>beasiswa</w:t>
            </w:r>
            <w:r>
              <w:rPr>
                <w:spacing w:val="-5"/>
                <w:sz w:val="24"/>
              </w:rPr>
              <w:t> </w:t>
            </w:r>
            <w:r>
              <w:rPr>
                <w:sz w:val="24"/>
              </w:rPr>
              <w:t>untuk</w:t>
            </w:r>
            <w:r>
              <w:rPr>
                <w:spacing w:val="-3"/>
                <w:sz w:val="24"/>
              </w:rPr>
              <w:t> </w:t>
            </w:r>
            <w:r>
              <w:rPr>
                <w:spacing w:val="-2"/>
                <w:sz w:val="24"/>
              </w:rPr>
              <w:t>mahasiswa</w:t>
            </w:r>
          </w:p>
        </w:tc>
        <w:tc>
          <w:tcPr>
            <w:tcW w:w="1560" w:type="dxa"/>
          </w:tcPr>
          <w:p>
            <w:pPr>
              <w:pStyle w:val="TableParagraph"/>
              <w:spacing w:line="256" w:lineRule="exact"/>
              <w:ind w:left="14" w:right="6"/>
              <w:jc w:val="center"/>
              <w:rPr>
                <w:sz w:val="24"/>
              </w:rPr>
            </w:pPr>
            <w:r>
              <w:rPr>
                <w:sz w:val="24"/>
              </w:rPr>
              <w:t>25 </w:t>
            </w:r>
            <w:r>
              <w:rPr>
                <w:spacing w:val="-4"/>
                <w:sz w:val="24"/>
              </w:rPr>
              <w:t>juta</w:t>
            </w:r>
          </w:p>
        </w:tc>
      </w:tr>
    </w:tbl>
    <w:p>
      <w:pPr>
        <w:pStyle w:val="BodyText"/>
        <w:rPr>
          <w:b/>
          <w:sz w:val="24"/>
        </w:rPr>
      </w:pPr>
    </w:p>
    <w:p>
      <w:pPr>
        <w:pStyle w:val="BodyText"/>
        <w:rPr>
          <w:b/>
          <w:sz w:val="24"/>
        </w:rPr>
      </w:pPr>
    </w:p>
    <w:p>
      <w:pPr>
        <w:pStyle w:val="BodyText"/>
        <w:spacing w:before="28"/>
        <w:rPr>
          <w:b/>
          <w:sz w:val="24"/>
        </w:rPr>
      </w:pPr>
    </w:p>
    <w:p>
      <w:pPr>
        <w:pStyle w:val="Heading2"/>
        <w:numPr>
          <w:ilvl w:val="0"/>
          <w:numId w:val="10"/>
        </w:numPr>
        <w:tabs>
          <w:tab w:pos="548" w:val="left" w:leader="none"/>
        </w:tabs>
        <w:spacing w:line="240" w:lineRule="auto" w:before="0" w:after="0"/>
        <w:ind w:left="548" w:right="0" w:hanging="427"/>
        <w:jc w:val="left"/>
      </w:pPr>
      <w:r>
        <w:rPr/>
        <w:t>Bidang</w:t>
      </w:r>
      <w:r>
        <w:rPr>
          <w:spacing w:val="-6"/>
        </w:rPr>
        <w:t> </w:t>
      </w:r>
      <w:r>
        <w:rPr/>
        <w:t>Sarana</w:t>
      </w:r>
      <w:r>
        <w:rPr>
          <w:spacing w:val="-3"/>
        </w:rPr>
        <w:t> </w:t>
      </w:r>
      <w:r>
        <w:rPr>
          <w:spacing w:val="-2"/>
        </w:rPr>
        <w:t>Prasarana</w:t>
      </w:r>
    </w:p>
    <w:p>
      <w:pPr>
        <w:spacing w:before="141"/>
        <w:ind w:left="548" w:right="2816" w:firstLine="0"/>
        <w:jc w:val="left"/>
        <w:rPr>
          <w:b/>
          <w:sz w:val="24"/>
        </w:rPr>
      </w:pPr>
      <w:r>
        <w:rPr>
          <w:b/>
          <w:sz w:val="24"/>
        </w:rPr>
        <w:t>Sasaran</w:t>
      </w:r>
      <w:r>
        <w:rPr>
          <w:b/>
          <w:spacing w:val="-4"/>
          <w:sz w:val="24"/>
        </w:rPr>
        <w:t> </w:t>
      </w:r>
      <w:r>
        <w:rPr>
          <w:b/>
          <w:sz w:val="24"/>
        </w:rPr>
        <w:t>1:</w:t>
      </w:r>
      <w:r>
        <w:rPr>
          <w:b/>
          <w:spacing w:val="-4"/>
          <w:sz w:val="24"/>
        </w:rPr>
        <w:t> </w:t>
      </w:r>
      <w:r>
        <w:rPr>
          <w:b/>
          <w:sz w:val="24"/>
        </w:rPr>
        <w:t>Meningkatnya</w:t>
      </w:r>
      <w:r>
        <w:rPr>
          <w:b/>
          <w:spacing w:val="-4"/>
          <w:sz w:val="24"/>
        </w:rPr>
        <w:t> </w:t>
      </w:r>
      <w:r>
        <w:rPr>
          <w:b/>
          <w:sz w:val="24"/>
        </w:rPr>
        <w:t>kualitas</w:t>
      </w:r>
      <w:r>
        <w:rPr>
          <w:b/>
          <w:spacing w:val="-4"/>
          <w:sz w:val="24"/>
        </w:rPr>
        <w:t> </w:t>
      </w:r>
      <w:r>
        <w:rPr>
          <w:b/>
          <w:sz w:val="24"/>
        </w:rPr>
        <w:t>dan</w:t>
      </w:r>
      <w:r>
        <w:rPr>
          <w:b/>
          <w:spacing w:val="-4"/>
          <w:sz w:val="24"/>
        </w:rPr>
        <w:t> </w:t>
      </w:r>
      <w:r>
        <w:rPr>
          <w:b/>
          <w:sz w:val="24"/>
        </w:rPr>
        <w:t>kuantitas</w:t>
      </w:r>
      <w:r>
        <w:rPr>
          <w:b/>
          <w:spacing w:val="-4"/>
          <w:sz w:val="24"/>
        </w:rPr>
        <w:t> </w:t>
      </w:r>
      <w:r>
        <w:rPr>
          <w:b/>
          <w:sz w:val="24"/>
        </w:rPr>
        <w:t>sarana</w:t>
      </w:r>
      <w:r>
        <w:rPr>
          <w:b/>
          <w:spacing w:val="-4"/>
          <w:sz w:val="24"/>
        </w:rPr>
        <w:t> </w:t>
      </w:r>
      <w:r>
        <w:rPr>
          <w:b/>
          <w:sz w:val="24"/>
        </w:rPr>
        <w:t>prasarana</w:t>
      </w:r>
      <w:r>
        <w:rPr>
          <w:b/>
          <w:spacing w:val="-4"/>
          <w:sz w:val="24"/>
        </w:rPr>
        <w:t> </w:t>
      </w:r>
      <w:r>
        <w:rPr>
          <w:b/>
          <w:sz w:val="24"/>
        </w:rPr>
        <w:t>untuk</w:t>
      </w:r>
      <w:r>
        <w:rPr>
          <w:b/>
          <w:spacing w:val="-4"/>
          <w:sz w:val="24"/>
        </w:rPr>
        <w:t> </w:t>
      </w:r>
      <w:r>
        <w:rPr>
          <w:b/>
          <w:sz w:val="24"/>
        </w:rPr>
        <w:t>mendukung kegiatan akademik</w:t>
      </w:r>
    </w:p>
    <w:p>
      <w:pPr>
        <w:pStyle w:val="BodyText"/>
        <w:spacing w:before="8"/>
        <w:rPr>
          <w:b/>
          <w:sz w:val="20"/>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64"/>
        <w:gridCol w:w="1560"/>
      </w:tblGrid>
      <w:tr>
        <w:trPr>
          <w:trHeight w:val="390" w:hRule="atLeast"/>
        </w:trPr>
        <w:tc>
          <w:tcPr>
            <w:tcW w:w="7364" w:type="dxa"/>
            <w:vMerge w:val="restart"/>
            <w:shd w:val="clear" w:color="auto" w:fill="7D7D7D"/>
          </w:tcPr>
          <w:p>
            <w:pPr>
              <w:pStyle w:val="TableParagraph"/>
              <w:spacing w:before="114"/>
              <w:ind w:left="822"/>
              <w:rPr>
                <w:b/>
                <w:sz w:val="24"/>
              </w:rPr>
            </w:pPr>
            <w:r>
              <w:rPr>
                <w:b/>
                <w:sz w:val="24"/>
              </w:rPr>
              <w:t>Sasaran</w:t>
            </w:r>
            <w:r>
              <w:rPr>
                <w:b/>
                <w:spacing w:val="-6"/>
                <w:sz w:val="24"/>
              </w:rPr>
              <w:t> </w:t>
            </w:r>
            <w:r>
              <w:rPr>
                <w:b/>
                <w:sz w:val="24"/>
              </w:rPr>
              <w:t>Kegiatan</w:t>
            </w:r>
            <w:r>
              <w:rPr>
                <w:b/>
                <w:spacing w:val="-6"/>
                <w:sz w:val="24"/>
              </w:rPr>
              <w:t> </w:t>
            </w:r>
            <w:r>
              <w:rPr>
                <w:b/>
                <w:sz w:val="24"/>
              </w:rPr>
              <w:t>(Output)/</w:t>
            </w:r>
            <w:r>
              <w:rPr>
                <w:b/>
                <w:spacing w:val="-6"/>
                <w:sz w:val="24"/>
              </w:rPr>
              <w:t> </w:t>
            </w:r>
            <w:r>
              <w:rPr>
                <w:b/>
                <w:sz w:val="24"/>
              </w:rPr>
              <w:t>Indikator</w:t>
            </w:r>
            <w:r>
              <w:rPr>
                <w:b/>
                <w:spacing w:val="-8"/>
                <w:sz w:val="24"/>
              </w:rPr>
              <w:t> </w:t>
            </w:r>
            <w:r>
              <w:rPr>
                <w:b/>
                <w:sz w:val="24"/>
              </w:rPr>
              <w:t>Sasaran</w:t>
            </w:r>
            <w:r>
              <w:rPr>
                <w:b/>
                <w:spacing w:val="-8"/>
                <w:sz w:val="24"/>
              </w:rPr>
              <w:t> </w:t>
            </w:r>
            <w:r>
              <w:rPr>
                <w:b/>
                <w:spacing w:val="-2"/>
                <w:sz w:val="24"/>
              </w:rPr>
              <w:t>Kegiatan</w:t>
            </w:r>
          </w:p>
        </w:tc>
        <w:tc>
          <w:tcPr>
            <w:tcW w:w="1560" w:type="dxa"/>
            <w:shd w:val="clear" w:color="auto" w:fill="7D7D7D"/>
          </w:tcPr>
          <w:p>
            <w:pPr>
              <w:pStyle w:val="TableParagraph"/>
              <w:spacing w:line="257" w:lineRule="exact" w:before="114"/>
              <w:ind w:left="379"/>
              <w:rPr>
                <w:b/>
                <w:sz w:val="24"/>
              </w:rPr>
            </w:pPr>
            <w:r>
              <w:rPr>
                <w:b/>
                <w:spacing w:val="-2"/>
                <w:sz w:val="24"/>
              </w:rPr>
              <w:t>Target</w:t>
            </w:r>
          </w:p>
        </w:tc>
      </w:tr>
      <w:tr>
        <w:trPr>
          <w:trHeight w:val="278" w:hRule="atLeast"/>
        </w:trPr>
        <w:tc>
          <w:tcPr>
            <w:tcW w:w="7364" w:type="dxa"/>
            <w:vMerge/>
            <w:tcBorders>
              <w:top w:val="nil"/>
            </w:tcBorders>
            <w:shd w:val="clear" w:color="auto" w:fill="7D7D7D"/>
          </w:tcPr>
          <w:p>
            <w:pPr>
              <w:rPr>
                <w:sz w:val="2"/>
                <w:szCs w:val="2"/>
              </w:rPr>
            </w:pPr>
          </w:p>
        </w:tc>
        <w:tc>
          <w:tcPr>
            <w:tcW w:w="1560" w:type="dxa"/>
            <w:shd w:val="clear" w:color="auto" w:fill="7D7D7D"/>
          </w:tcPr>
          <w:p>
            <w:pPr>
              <w:pStyle w:val="TableParagraph"/>
              <w:spacing w:line="258" w:lineRule="exact"/>
              <w:ind w:left="268"/>
              <w:rPr>
                <w:b/>
                <w:sz w:val="24"/>
              </w:rPr>
            </w:pPr>
            <w:r>
              <w:rPr>
                <w:b/>
                <w:spacing w:val="-2"/>
                <w:sz w:val="24"/>
              </w:rPr>
              <w:t>2021/2022</w:t>
            </w:r>
          </w:p>
        </w:tc>
      </w:tr>
      <w:tr>
        <w:trPr>
          <w:trHeight w:val="828" w:hRule="atLeast"/>
        </w:trPr>
        <w:tc>
          <w:tcPr>
            <w:tcW w:w="7364" w:type="dxa"/>
          </w:tcPr>
          <w:p>
            <w:pPr>
              <w:pStyle w:val="TableParagraph"/>
              <w:spacing w:line="276" w:lineRule="exact"/>
              <w:ind w:left="112" w:right="337"/>
              <w:rPr>
                <w:sz w:val="24"/>
              </w:rPr>
            </w:pPr>
            <w:r>
              <w:rPr>
                <w:b/>
                <w:sz w:val="24"/>
              </w:rPr>
              <w:t>Program</w:t>
            </w:r>
            <w:r>
              <w:rPr>
                <w:b/>
                <w:spacing w:val="80"/>
                <w:sz w:val="24"/>
              </w:rPr>
              <w:t> </w:t>
            </w:r>
            <w:r>
              <w:rPr>
                <w:b/>
                <w:sz w:val="24"/>
              </w:rPr>
              <w:t>1</w:t>
            </w:r>
            <w:r>
              <w:rPr>
                <w:sz w:val="24"/>
              </w:rPr>
              <w:t>:</w:t>
            </w:r>
            <w:r>
              <w:rPr>
                <w:spacing w:val="80"/>
                <w:sz w:val="24"/>
              </w:rPr>
              <w:t> </w:t>
            </w:r>
            <w:r>
              <w:rPr>
                <w:sz w:val="24"/>
              </w:rPr>
              <w:t>Mengembangkan</w:t>
            </w:r>
            <w:r>
              <w:rPr>
                <w:spacing w:val="80"/>
                <w:sz w:val="24"/>
              </w:rPr>
              <w:t> </w:t>
            </w:r>
            <w:r>
              <w:rPr>
                <w:sz w:val="24"/>
              </w:rPr>
              <w:t>kerjasama</w:t>
            </w:r>
            <w:r>
              <w:rPr>
                <w:spacing w:val="80"/>
                <w:sz w:val="24"/>
              </w:rPr>
              <w:t> </w:t>
            </w:r>
            <w:r>
              <w:rPr>
                <w:sz w:val="24"/>
              </w:rPr>
              <w:t>bidang</w:t>
            </w:r>
            <w:r>
              <w:rPr>
                <w:spacing w:val="80"/>
                <w:sz w:val="24"/>
              </w:rPr>
              <w:t> </w:t>
            </w:r>
            <w:r>
              <w:rPr>
                <w:sz w:val="24"/>
              </w:rPr>
              <w:t>teknologi informasi</w:t>
            </w:r>
            <w:r>
              <w:rPr>
                <w:spacing w:val="-5"/>
                <w:sz w:val="24"/>
              </w:rPr>
              <w:t> </w:t>
            </w:r>
            <w:r>
              <w:rPr>
                <w:sz w:val="24"/>
              </w:rPr>
              <w:t>dengan</w:t>
            </w:r>
            <w:r>
              <w:rPr>
                <w:spacing w:val="-5"/>
                <w:sz w:val="24"/>
              </w:rPr>
              <w:t> </w:t>
            </w:r>
            <w:r>
              <w:rPr>
                <w:sz w:val="24"/>
              </w:rPr>
              <w:t>corporate</w:t>
            </w:r>
            <w:r>
              <w:rPr>
                <w:spacing w:val="-4"/>
                <w:sz w:val="24"/>
              </w:rPr>
              <w:t> </w:t>
            </w:r>
            <w:r>
              <w:rPr>
                <w:sz w:val="24"/>
              </w:rPr>
              <w:t>IT</w:t>
            </w:r>
            <w:r>
              <w:rPr>
                <w:spacing w:val="-5"/>
                <w:sz w:val="24"/>
              </w:rPr>
              <w:t> </w:t>
            </w:r>
            <w:r>
              <w:rPr>
                <w:sz w:val="24"/>
              </w:rPr>
              <w:t>maupun</w:t>
            </w:r>
            <w:r>
              <w:rPr>
                <w:spacing w:val="-5"/>
                <w:sz w:val="24"/>
              </w:rPr>
              <w:t> </w:t>
            </w:r>
            <w:r>
              <w:rPr>
                <w:sz w:val="24"/>
              </w:rPr>
              <w:t>mitra</w:t>
            </w:r>
            <w:r>
              <w:rPr>
                <w:spacing w:val="-7"/>
                <w:sz w:val="24"/>
              </w:rPr>
              <w:t> </w:t>
            </w:r>
            <w:r>
              <w:rPr>
                <w:sz w:val="24"/>
              </w:rPr>
              <w:t>strategis</w:t>
            </w:r>
            <w:r>
              <w:rPr>
                <w:spacing w:val="-5"/>
                <w:sz w:val="24"/>
              </w:rPr>
              <w:t> </w:t>
            </w:r>
            <w:r>
              <w:rPr>
                <w:sz w:val="24"/>
              </w:rPr>
              <w:t>yang</w:t>
            </w:r>
            <w:r>
              <w:rPr>
                <w:spacing w:val="-5"/>
                <w:sz w:val="24"/>
              </w:rPr>
              <w:t> </w:t>
            </w:r>
            <w:r>
              <w:rPr>
                <w:sz w:val="24"/>
              </w:rPr>
              <w:t>bergerak</w:t>
            </w:r>
            <w:r>
              <w:rPr>
                <w:spacing w:val="-5"/>
                <w:sz w:val="24"/>
              </w:rPr>
              <w:t> </w:t>
            </w:r>
            <w:r>
              <w:rPr>
                <w:sz w:val="24"/>
              </w:rPr>
              <w:t>di </w:t>
            </w:r>
            <w:r>
              <w:rPr>
                <w:spacing w:val="-2"/>
                <w:sz w:val="24"/>
              </w:rPr>
              <w:t>bidang</w:t>
            </w:r>
          </w:p>
        </w:tc>
        <w:tc>
          <w:tcPr>
            <w:tcW w:w="1560" w:type="dxa"/>
            <w:shd w:val="clear" w:color="auto" w:fill="006FC0"/>
          </w:tcPr>
          <w:p>
            <w:pPr>
              <w:pStyle w:val="TableParagraph"/>
              <w:ind w:left="0"/>
              <w:rPr>
                <w:sz w:val="24"/>
              </w:rPr>
            </w:pPr>
          </w:p>
        </w:tc>
      </w:tr>
      <w:tr>
        <w:trPr>
          <w:trHeight w:val="275" w:hRule="atLeast"/>
        </w:trPr>
        <w:tc>
          <w:tcPr>
            <w:tcW w:w="7364" w:type="dxa"/>
          </w:tcPr>
          <w:p>
            <w:pPr>
              <w:pStyle w:val="TableParagraph"/>
              <w:spacing w:line="256" w:lineRule="exact"/>
              <w:rPr>
                <w:sz w:val="24"/>
              </w:rPr>
            </w:pPr>
            <w:r>
              <w:rPr>
                <w:b/>
                <w:sz w:val="24"/>
              </w:rPr>
              <w:t>Kegiatan</w:t>
            </w:r>
            <w:r>
              <w:rPr>
                <w:b/>
                <w:spacing w:val="-3"/>
                <w:sz w:val="24"/>
              </w:rPr>
              <w:t> </w:t>
            </w:r>
            <w:r>
              <w:rPr>
                <w:b/>
                <w:sz w:val="24"/>
              </w:rPr>
              <w:t>1:</w:t>
            </w:r>
            <w:r>
              <w:rPr>
                <w:b/>
                <w:spacing w:val="-4"/>
                <w:sz w:val="24"/>
              </w:rPr>
              <w:t> </w:t>
            </w:r>
            <w:r>
              <w:rPr>
                <w:sz w:val="24"/>
              </w:rPr>
              <w:t>Adanya</w:t>
            </w:r>
            <w:r>
              <w:rPr>
                <w:spacing w:val="-3"/>
                <w:sz w:val="24"/>
              </w:rPr>
              <w:t> </w:t>
            </w:r>
            <w:r>
              <w:rPr>
                <w:sz w:val="24"/>
              </w:rPr>
              <w:t>kegiatan</w:t>
            </w:r>
            <w:r>
              <w:rPr>
                <w:spacing w:val="-3"/>
                <w:sz w:val="24"/>
              </w:rPr>
              <w:t> </w:t>
            </w:r>
            <w:r>
              <w:rPr>
                <w:sz w:val="24"/>
              </w:rPr>
              <w:t>pertemuan</w:t>
            </w:r>
            <w:r>
              <w:rPr>
                <w:spacing w:val="-3"/>
                <w:sz w:val="24"/>
              </w:rPr>
              <w:t> </w:t>
            </w:r>
            <w:r>
              <w:rPr>
                <w:sz w:val="24"/>
              </w:rPr>
              <w:t>dengan corporate-corporate</w:t>
            </w:r>
            <w:r>
              <w:rPr>
                <w:spacing w:val="-2"/>
                <w:sz w:val="24"/>
              </w:rPr>
              <w:t> </w:t>
            </w:r>
            <w:r>
              <w:rPr>
                <w:spacing w:val="-5"/>
                <w:sz w:val="24"/>
              </w:rPr>
              <w:t>IT</w:t>
            </w:r>
          </w:p>
        </w:tc>
        <w:tc>
          <w:tcPr>
            <w:tcW w:w="1560" w:type="dxa"/>
            <w:shd w:val="clear" w:color="auto" w:fill="006FC0"/>
          </w:tcPr>
          <w:p>
            <w:pPr>
              <w:pStyle w:val="TableParagraph"/>
              <w:ind w:left="0"/>
              <w:rPr>
                <w:sz w:val="20"/>
              </w:rPr>
            </w:pPr>
          </w:p>
        </w:tc>
      </w:tr>
      <w:tr>
        <w:trPr>
          <w:trHeight w:val="278" w:hRule="atLeast"/>
        </w:trPr>
        <w:tc>
          <w:tcPr>
            <w:tcW w:w="7364" w:type="dxa"/>
          </w:tcPr>
          <w:p>
            <w:pPr>
              <w:pStyle w:val="TableParagraph"/>
              <w:spacing w:line="257" w:lineRule="exact" w:before="1"/>
              <w:rPr>
                <w:sz w:val="24"/>
              </w:rPr>
            </w:pPr>
            <w:r>
              <w:rPr>
                <w:b/>
                <w:sz w:val="24"/>
              </w:rPr>
              <w:t>IKK</w:t>
            </w:r>
            <w:r>
              <w:rPr>
                <w:b/>
                <w:spacing w:val="-3"/>
                <w:sz w:val="24"/>
              </w:rPr>
              <w:t> </w:t>
            </w:r>
            <w:r>
              <w:rPr>
                <w:b/>
                <w:sz w:val="24"/>
              </w:rPr>
              <w:t>1:</w:t>
            </w:r>
            <w:r>
              <w:rPr>
                <w:b/>
                <w:spacing w:val="-2"/>
                <w:sz w:val="24"/>
              </w:rPr>
              <w:t> </w:t>
            </w:r>
            <w:r>
              <w:rPr>
                <w:sz w:val="24"/>
              </w:rPr>
              <w:t>Jumlah</w:t>
            </w:r>
            <w:r>
              <w:rPr>
                <w:spacing w:val="-2"/>
                <w:sz w:val="24"/>
              </w:rPr>
              <w:t> </w:t>
            </w:r>
            <w:r>
              <w:rPr>
                <w:sz w:val="24"/>
              </w:rPr>
              <w:t>MoU</w:t>
            </w:r>
            <w:r>
              <w:rPr>
                <w:spacing w:val="-3"/>
                <w:sz w:val="24"/>
              </w:rPr>
              <w:t> </w:t>
            </w:r>
            <w:r>
              <w:rPr>
                <w:sz w:val="24"/>
              </w:rPr>
              <w:t>dengan</w:t>
            </w:r>
            <w:r>
              <w:rPr>
                <w:spacing w:val="-2"/>
                <w:sz w:val="24"/>
              </w:rPr>
              <w:t> </w:t>
            </w:r>
            <w:r>
              <w:rPr>
                <w:sz w:val="24"/>
              </w:rPr>
              <w:t>Corporate</w:t>
            </w:r>
            <w:r>
              <w:rPr>
                <w:spacing w:val="-1"/>
                <w:sz w:val="24"/>
              </w:rPr>
              <w:t> </w:t>
            </w:r>
            <w:r>
              <w:rPr>
                <w:spacing w:val="-5"/>
                <w:sz w:val="24"/>
              </w:rPr>
              <w:t>IT</w:t>
            </w:r>
          </w:p>
        </w:tc>
        <w:tc>
          <w:tcPr>
            <w:tcW w:w="1560" w:type="dxa"/>
          </w:tcPr>
          <w:p>
            <w:pPr>
              <w:pStyle w:val="TableParagraph"/>
              <w:spacing w:line="257" w:lineRule="exact" w:before="1"/>
              <w:ind w:left="439"/>
              <w:rPr>
                <w:sz w:val="24"/>
              </w:rPr>
            </w:pPr>
            <w:r>
              <w:rPr>
                <w:sz w:val="24"/>
              </w:rPr>
              <w:t>3 </w:t>
            </w:r>
            <w:r>
              <w:rPr>
                <w:spacing w:val="-5"/>
                <w:sz w:val="24"/>
              </w:rPr>
              <w:t>MoU</w:t>
            </w:r>
          </w:p>
        </w:tc>
      </w:tr>
      <w:tr>
        <w:trPr>
          <w:trHeight w:val="275" w:hRule="atLeast"/>
        </w:trPr>
        <w:tc>
          <w:tcPr>
            <w:tcW w:w="7364" w:type="dxa"/>
          </w:tcPr>
          <w:p>
            <w:pPr>
              <w:pStyle w:val="TableParagraph"/>
              <w:spacing w:line="256" w:lineRule="exact"/>
              <w:ind w:left="112"/>
              <w:rPr>
                <w:sz w:val="24"/>
              </w:rPr>
            </w:pPr>
            <w:r>
              <w:rPr>
                <w:b/>
                <w:sz w:val="24"/>
              </w:rPr>
              <w:t>Program</w:t>
            </w:r>
            <w:r>
              <w:rPr>
                <w:b/>
                <w:spacing w:val="-3"/>
                <w:sz w:val="24"/>
              </w:rPr>
              <w:t> </w:t>
            </w:r>
            <w:r>
              <w:rPr>
                <w:b/>
                <w:sz w:val="24"/>
              </w:rPr>
              <w:t>2</w:t>
            </w:r>
            <w:r>
              <w:rPr>
                <w:sz w:val="24"/>
              </w:rPr>
              <w:t>:</w:t>
            </w:r>
            <w:r>
              <w:rPr>
                <w:spacing w:val="-2"/>
                <w:sz w:val="24"/>
              </w:rPr>
              <w:t> </w:t>
            </w:r>
            <w:r>
              <w:rPr>
                <w:sz w:val="24"/>
              </w:rPr>
              <w:t>Mengoptimalisasi</w:t>
            </w:r>
            <w:r>
              <w:rPr>
                <w:spacing w:val="-3"/>
                <w:sz w:val="24"/>
              </w:rPr>
              <w:t> </w:t>
            </w:r>
            <w:r>
              <w:rPr>
                <w:sz w:val="24"/>
              </w:rPr>
              <w:t>peran</w:t>
            </w:r>
            <w:r>
              <w:rPr>
                <w:spacing w:val="-2"/>
                <w:sz w:val="24"/>
              </w:rPr>
              <w:t> perpustakaan</w:t>
            </w:r>
          </w:p>
        </w:tc>
        <w:tc>
          <w:tcPr>
            <w:tcW w:w="1560" w:type="dxa"/>
            <w:shd w:val="clear" w:color="auto" w:fill="006FC0"/>
          </w:tcPr>
          <w:p>
            <w:pPr>
              <w:pStyle w:val="TableParagraph"/>
              <w:ind w:left="0"/>
              <w:rPr>
                <w:sz w:val="20"/>
              </w:rPr>
            </w:pPr>
          </w:p>
        </w:tc>
      </w:tr>
      <w:tr>
        <w:trPr>
          <w:trHeight w:val="275" w:hRule="atLeast"/>
        </w:trPr>
        <w:tc>
          <w:tcPr>
            <w:tcW w:w="7364" w:type="dxa"/>
          </w:tcPr>
          <w:p>
            <w:pPr>
              <w:pStyle w:val="TableParagraph"/>
              <w:spacing w:line="256" w:lineRule="exact"/>
              <w:rPr>
                <w:sz w:val="24"/>
              </w:rPr>
            </w:pPr>
            <w:r>
              <w:rPr>
                <w:b/>
                <w:sz w:val="24"/>
              </w:rPr>
              <w:t>Kegiatan</w:t>
            </w:r>
            <w:r>
              <w:rPr>
                <w:b/>
                <w:spacing w:val="-2"/>
                <w:sz w:val="24"/>
              </w:rPr>
              <w:t> </w:t>
            </w:r>
            <w:r>
              <w:rPr>
                <w:b/>
                <w:sz w:val="24"/>
              </w:rPr>
              <w:t>1:</w:t>
            </w:r>
            <w:r>
              <w:rPr>
                <w:b/>
                <w:spacing w:val="-3"/>
                <w:sz w:val="24"/>
              </w:rPr>
              <w:t> </w:t>
            </w:r>
            <w:r>
              <w:rPr>
                <w:sz w:val="24"/>
              </w:rPr>
              <w:t>Mengikutkan</w:t>
            </w:r>
            <w:r>
              <w:rPr>
                <w:spacing w:val="-1"/>
                <w:sz w:val="24"/>
              </w:rPr>
              <w:t> </w:t>
            </w:r>
            <w:r>
              <w:rPr>
                <w:sz w:val="24"/>
              </w:rPr>
              <w:t>pelatihan</w:t>
            </w:r>
            <w:r>
              <w:rPr>
                <w:spacing w:val="-2"/>
                <w:sz w:val="24"/>
              </w:rPr>
              <w:t> kepustakaan</w:t>
            </w:r>
          </w:p>
        </w:tc>
        <w:tc>
          <w:tcPr>
            <w:tcW w:w="1560" w:type="dxa"/>
            <w:shd w:val="clear" w:color="auto" w:fill="006FC0"/>
          </w:tcPr>
          <w:p>
            <w:pPr>
              <w:pStyle w:val="TableParagraph"/>
              <w:ind w:left="0"/>
              <w:rPr>
                <w:sz w:val="20"/>
              </w:rPr>
            </w:pPr>
          </w:p>
        </w:tc>
      </w:tr>
      <w:tr>
        <w:trPr>
          <w:trHeight w:val="275" w:hRule="atLeast"/>
        </w:trPr>
        <w:tc>
          <w:tcPr>
            <w:tcW w:w="7364" w:type="dxa"/>
          </w:tcPr>
          <w:p>
            <w:pPr>
              <w:pStyle w:val="TableParagraph"/>
              <w:spacing w:line="256" w:lineRule="exact"/>
              <w:rPr>
                <w:sz w:val="24"/>
              </w:rPr>
            </w:pPr>
            <w:r>
              <w:rPr>
                <w:b/>
                <w:sz w:val="24"/>
              </w:rPr>
              <w:t>IKK</w:t>
            </w:r>
            <w:r>
              <w:rPr>
                <w:b/>
                <w:spacing w:val="-3"/>
                <w:sz w:val="24"/>
              </w:rPr>
              <w:t> </w:t>
            </w:r>
            <w:r>
              <w:rPr>
                <w:b/>
                <w:sz w:val="24"/>
              </w:rPr>
              <w:t>1:</w:t>
            </w:r>
            <w:r>
              <w:rPr>
                <w:b/>
                <w:spacing w:val="-2"/>
                <w:sz w:val="24"/>
              </w:rPr>
              <w:t> </w:t>
            </w:r>
            <w:r>
              <w:rPr>
                <w:sz w:val="24"/>
              </w:rPr>
              <w:t>Jumlah</w:t>
            </w:r>
            <w:r>
              <w:rPr>
                <w:spacing w:val="-1"/>
                <w:sz w:val="24"/>
              </w:rPr>
              <w:t> </w:t>
            </w:r>
            <w:r>
              <w:rPr>
                <w:sz w:val="24"/>
              </w:rPr>
              <w:t>pelatihan kepustakaan</w:t>
            </w:r>
            <w:r>
              <w:rPr>
                <w:spacing w:val="-1"/>
                <w:sz w:val="24"/>
              </w:rPr>
              <w:t> </w:t>
            </w:r>
            <w:r>
              <w:rPr>
                <w:sz w:val="24"/>
              </w:rPr>
              <w:t>untuk</w:t>
            </w:r>
            <w:r>
              <w:rPr>
                <w:spacing w:val="-1"/>
                <w:sz w:val="24"/>
              </w:rPr>
              <w:t> </w:t>
            </w:r>
            <w:r>
              <w:rPr>
                <w:sz w:val="24"/>
              </w:rPr>
              <w:t>tenaga</w:t>
            </w:r>
            <w:r>
              <w:rPr>
                <w:spacing w:val="-1"/>
                <w:sz w:val="24"/>
              </w:rPr>
              <w:t> </w:t>
            </w:r>
            <w:r>
              <w:rPr>
                <w:spacing w:val="-2"/>
                <w:sz w:val="24"/>
              </w:rPr>
              <w:t>kependidikan</w:t>
            </w:r>
          </w:p>
        </w:tc>
        <w:tc>
          <w:tcPr>
            <w:tcW w:w="1560" w:type="dxa"/>
          </w:tcPr>
          <w:p>
            <w:pPr>
              <w:pStyle w:val="TableParagraph"/>
              <w:spacing w:line="256" w:lineRule="exact"/>
              <w:ind w:left="285"/>
              <w:rPr>
                <w:sz w:val="24"/>
              </w:rPr>
            </w:pPr>
            <w:r>
              <w:rPr>
                <w:sz w:val="24"/>
              </w:rPr>
              <w:t>1 </w:t>
            </w:r>
            <w:r>
              <w:rPr>
                <w:spacing w:val="-2"/>
                <w:sz w:val="24"/>
              </w:rPr>
              <w:t>kegiatan</w:t>
            </w:r>
          </w:p>
        </w:tc>
      </w:tr>
      <w:tr>
        <w:trPr>
          <w:trHeight w:val="408" w:hRule="atLeast"/>
        </w:trPr>
        <w:tc>
          <w:tcPr>
            <w:tcW w:w="7364" w:type="dxa"/>
          </w:tcPr>
          <w:p>
            <w:pPr>
              <w:pStyle w:val="TableParagraph"/>
              <w:spacing w:line="275" w:lineRule="exact"/>
              <w:rPr>
                <w:sz w:val="24"/>
              </w:rPr>
            </w:pPr>
            <w:r>
              <w:rPr>
                <w:b/>
                <w:sz w:val="24"/>
              </w:rPr>
              <w:t>IKK</w:t>
            </w:r>
            <w:r>
              <w:rPr>
                <w:b/>
                <w:spacing w:val="-2"/>
                <w:sz w:val="24"/>
              </w:rPr>
              <w:t> </w:t>
            </w:r>
            <w:r>
              <w:rPr>
                <w:b/>
                <w:sz w:val="24"/>
              </w:rPr>
              <w:t>2:</w:t>
            </w:r>
            <w:r>
              <w:rPr>
                <w:b/>
                <w:spacing w:val="-3"/>
                <w:sz w:val="24"/>
              </w:rPr>
              <w:t> </w:t>
            </w:r>
            <w:r>
              <w:rPr>
                <w:sz w:val="24"/>
              </w:rPr>
              <w:t>Persentase</w:t>
            </w:r>
            <w:r>
              <w:rPr>
                <w:spacing w:val="-3"/>
                <w:sz w:val="24"/>
              </w:rPr>
              <w:t> </w:t>
            </w:r>
            <w:r>
              <w:rPr>
                <w:sz w:val="24"/>
              </w:rPr>
              <w:t>tenaga</w:t>
            </w:r>
            <w:r>
              <w:rPr>
                <w:spacing w:val="-3"/>
                <w:sz w:val="24"/>
              </w:rPr>
              <w:t> </w:t>
            </w:r>
            <w:r>
              <w:rPr>
                <w:sz w:val="24"/>
              </w:rPr>
              <w:t>kependidikan</w:t>
            </w:r>
            <w:r>
              <w:rPr>
                <w:spacing w:val="-1"/>
                <w:sz w:val="24"/>
              </w:rPr>
              <w:t> </w:t>
            </w:r>
            <w:r>
              <w:rPr>
                <w:sz w:val="24"/>
              </w:rPr>
              <w:t>yang</w:t>
            </w:r>
            <w:r>
              <w:rPr>
                <w:spacing w:val="-2"/>
                <w:sz w:val="24"/>
              </w:rPr>
              <w:t> diikutsertakan</w:t>
            </w:r>
          </w:p>
        </w:tc>
        <w:tc>
          <w:tcPr>
            <w:tcW w:w="1560" w:type="dxa"/>
          </w:tcPr>
          <w:p>
            <w:pPr>
              <w:pStyle w:val="TableParagraph"/>
              <w:spacing w:line="275" w:lineRule="exact"/>
              <w:ind w:left="14" w:right="6"/>
              <w:jc w:val="center"/>
              <w:rPr>
                <w:sz w:val="24"/>
              </w:rPr>
            </w:pPr>
            <w:r>
              <w:rPr>
                <w:spacing w:val="-5"/>
                <w:sz w:val="24"/>
              </w:rPr>
              <w:t>90%</w:t>
            </w:r>
          </w:p>
        </w:tc>
      </w:tr>
    </w:tbl>
    <w:p>
      <w:pPr>
        <w:pStyle w:val="TableParagraph"/>
        <w:spacing w:after="0" w:line="275" w:lineRule="exact"/>
        <w:jc w:val="center"/>
        <w:rPr>
          <w:sz w:val="24"/>
        </w:rPr>
        <w:sectPr>
          <w:pgSz w:w="16860" w:h="11930" w:orient="landscape"/>
          <w:pgMar w:header="0" w:footer="1041" w:top="1340" w:bottom="1240" w:left="2267" w:right="2409"/>
        </w:sectPr>
      </w:pPr>
    </w:p>
    <w:p>
      <w:pPr>
        <w:pStyle w:val="BodyText"/>
        <w:spacing w:before="131"/>
        <w:rPr>
          <w:b/>
          <w:sz w:val="20"/>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225"/>
        <w:gridCol w:w="1699"/>
      </w:tblGrid>
      <w:tr>
        <w:trPr>
          <w:trHeight w:val="390" w:hRule="atLeast"/>
        </w:trPr>
        <w:tc>
          <w:tcPr>
            <w:tcW w:w="7225" w:type="dxa"/>
            <w:vMerge w:val="restart"/>
            <w:shd w:val="clear" w:color="auto" w:fill="7D7D7D"/>
          </w:tcPr>
          <w:p>
            <w:pPr>
              <w:pStyle w:val="TableParagraph"/>
              <w:spacing w:before="114"/>
              <w:ind w:left="822"/>
              <w:rPr>
                <w:b/>
                <w:sz w:val="24"/>
              </w:rPr>
            </w:pPr>
            <w:r>
              <w:rPr>
                <w:b/>
                <w:sz w:val="24"/>
              </w:rPr>
              <w:t>Sasaran</w:t>
            </w:r>
            <w:r>
              <w:rPr>
                <w:b/>
                <w:spacing w:val="-6"/>
                <w:sz w:val="24"/>
              </w:rPr>
              <w:t> </w:t>
            </w:r>
            <w:r>
              <w:rPr>
                <w:b/>
                <w:sz w:val="24"/>
              </w:rPr>
              <w:t>Kegiatan</w:t>
            </w:r>
            <w:r>
              <w:rPr>
                <w:b/>
                <w:spacing w:val="-6"/>
                <w:sz w:val="24"/>
              </w:rPr>
              <w:t> </w:t>
            </w:r>
            <w:r>
              <w:rPr>
                <w:b/>
                <w:sz w:val="24"/>
              </w:rPr>
              <w:t>(Output)/</w:t>
            </w:r>
            <w:r>
              <w:rPr>
                <w:b/>
                <w:spacing w:val="-6"/>
                <w:sz w:val="24"/>
              </w:rPr>
              <w:t> </w:t>
            </w:r>
            <w:r>
              <w:rPr>
                <w:b/>
                <w:sz w:val="24"/>
              </w:rPr>
              <w:t>Indikator</w:t>
            </w:r>
            <w:r>
              <w:rPr>
                <w:b/>
                <w:spacing w:val="-8"/>
                <w:sz w:val="24"/>
              </w:rPr>
              <w:t> </w:t>
            </w:r>
            <w:r>
              <w:rPr>
                <w:b/>
                <w:sz w:val="24"/>
              </w:rPr>
              <w:t>Sasaran</w:t>
            </w:r>
            <w:r>
              <w:rPr>
                <w:b/>
                <w:spacing w:val="-5"/>
                <w:sz w:val="24"/>
              </w:rPr>
              <w:t> </w:t>
            </w:r>
            <w:r>
              <w:rPr>
                <w:b/>
                <w:spacing w:val="-2"/>
                <w:sz w:val="24"/>
              </w:rPr>
              <w:t>Kegiatan</w:t>
            </w:r>
          </w:p>
        </w:tc>
        <w:tc>
          <w:tcPr>
            <w:tcW w:w="1699" w:type="dxa"/>
            <w:shd w:val="clear" w:color="auto" w:fill="7D7D7D"/>
          </w:tcPr>
          <w:p>
            <w:pPr>
              <w:pStyle w:val="TableParagraph"/>
              <w:spacing w:line="257" w:lineRule="exact" w:before="114"/>
              <w:ind w:left="12" w:right="110"/>
              <w:jc w:val="center"/>
              <w:rPr>
                <w:b/>
                <w:sz w:val="24"/>
              </w:rPr>
            </w:pPr>
            <w:r>
              <w:rPr>
                <w:b/>
                <w:spacing w:val="-2"/>
                <w:sz w:val="24"/>
              </w:rPr>
              <w:t>Target</w:t>
            </w:r>
          </w:p>
        </w:tc>
      </w:tr>
      <w:tr>
        <w:trPr>
          <w:trHeight w:val="278" w:hRule="atLeast"/>
        </w:trPr>
        <w:tc>
          <w:tcPr>
            <w:tcW w:w="7225" w:type="dxa"/>
            <w:vMerge/>
            <w:tcBorders>
              <w:top w:val="nil"/>
            </w:tcBorders>
            <w:shd w:val="clear" w:color="auto" w:fill="7D7D7D"/>
          </w:tcPr>
          <w:p>
            <w:pPr>
              <w:rPr>
                <w:sz w:val="2"/>
                <w:szCs w:val="2"/>
              </w:rPr>
            </w:pPr>
          </w:p>
        </w:tc>
        <w:tc>
          <w:tcPr>
            <w:tcW w:w="1699" w:type="dxa"/>
            <w:shd w:val="clear" w:color="auto" w:fill="7D7D7D"/>
          </w:tcPr>
          <w:p>
            <w:pPr>
              <w:pStyle w:val="TableParagraph"/>
              <w:spacing w:line="258" w:lineRule="exact"/>
              <w:ind w:left="91" w:right="98"/>
              <w:jc w:val="center"/>
              <w:rPr>
                <w:b/>
                <w:sz w:val="24"/>
              </w:rPr>
            </w:pPr>
            <w:r>
              <w:rPr>
                <w:b/>
                <w:spacing w:val="-2"/>
                <w:sz w:val="24"/>
              </w:rPr>
              <w:t>2021/2022</w:t>
            </w:r>
          </w:p>
        </w:tc>
      </w:tr>
      <w:tr>
        <w:trPr>
          <w:trHeight w:val="275" w:hRule="atLeast"/>
        </w:trPr>
        <w:tc>
          <w:tcPr>
            <w:tcW w:w="7225" w:type="dxa"/>
          </w:tcPr>
          <w:p>
            <w:pPr>
              <w:pStyle w:val="TableParagraph"/>
              <w:spacing w:line="256" w:lineRule="exact"/>
              <w:ind w:left="112"/>
              <w:rPr>
                <w:sz w:val="24"/>
              </w:rPr>
            </w:pPr>
            <w:r>
              <w:rPr>
                <w:b/>
                <w:sz w:val="24"/>
              </w:rPr>
              <w:t>Program</w:t>
            </w:r>
            <w:r>
              <w:rPr>
                <w:b/>
                <w:spacing w:val="-2"/>
                <w:sz w:val="24"/>
              </w:rPr>
              <w:t> </w:t>
            </w:r>
            <w:r>
              <w:rPr>
                <w:b/>
                <w:sz w:val="24"/>
              </w:rPr>
              <w:t>3</w:t>
            </w:r>
            <w:r>
              <w:rPr>
                <w:sz w:val="24"/>
              </w:rPr>
              <w:t>:</w:t>
            </w:r>
            <w:r>
              <w:rPr>
                <w:spacing w:val="-2"/>
                <w:sz w:val="24"/>
              </w:rPr>
              <w:t> </w:t>
            </w:r>
            <w:r>
              <w:rPr>
                <w:sz w:val="24"/>
              </w:rPr>
              <w:t>Menambah</w:t>
            </w:r>
            <w:r>
              <w:rPr>
                <w:spacing w:val="-2"/>
                <w:sz w:val="24"/>
              </w:rPr>
              <w:t> </w:t>
            </w:r>
            <w:r>
              <w:rPr>
                <w:sz w:val="24"/>
              </w:rPr>
              <w:t>jumlah</w:t>
            </w:r>
            <w:r>
              <w:rPr>
                <w:spacing w:val="-2"/>
                <w:sz w:val="24"/>
              </w:rPr>
              <w:t> </w:t>
            </w:r>
            <w:r>
              <w:rPr>
                <w:sz w:val="24"/>
              </w:rPr>
              <w:t>bahan</w:t>
            </w:r>
            <w:r>
              <w:rPr>
                <w:spacing w:val="-2"/>
                <w:sz w:val="24"/>
              </w:rPr>
              <w:t> pustaka</w:t>
            </w:r>
          </w:p>
        </w:tc>
        <w:tc>
          <w:tcPr>
            <w:tcW w:w="1699" w:type="dxa"/>
            <w:shd w:val="clear" w:color="auto" w:fill="006FC0"/>
          </w:tcPr>
          <w:p>
            <w:pPr>
              <w:pStyle w:val="TableParagraph"/>
              <w:ind w:left="0"/>
              <w:rPr>
                <w:sz w:val="20"/>
              </w:rPr>
            </w:pPr>
          </w:p>
        </w:tc>
      </w:tr>
      <w:tr>
        <w:trPr>
          <w:trHeight w:val="306" w:hRule="atLeast"/>
        </w:trPr>
        <w:tc>
          <w:tcPr>
            <w:tcW w:w="7225" w:type="dxa"/>
          </w:tcPr>
          <w:p>
            <w:pPr>
              <w:pStyle w:val="TableParagraph"/>
              <w:spacing w:line="275" w:lineRule="exact"/>
              <w:rPr>
                <w:sz w:val="24"/>
              </w:rPr>
            </w:pPr>
            <w:r>
              <w:rPr>
                <w:b/>
                <w:sz w:val="24"/>
              </w:rPr>
              <w:t>Kegiatan</w:t>
            </w:r>
            <w:r>
              <w:rPr>
                <w:b/>
                <w:spacing w:val="-3"/>
                <w:sz w:val="24"/>
              </w:rPr>
              <w:t> </w:t>
            </w:r>
            <w:r>
              <w:rPr>
                <w:b/>
                <w:sz w:val="24"/>
              </w:rPr>
              <w:t>1:</w:t>
            </w:r>
            <w:r>
              <w:rPr>
                <w:b/>
                <w:spacing w:val="-3"/>
                <w:sz w:val="24"/>
              </w:rPr>
              <w:t> </w:t>
            </w:r>
            <w:r>
              <w:rPr>
                <w:sz w:val="24"/>
              </w:rPr>
              <w:t>Berlangganan</w:t>
            </w:r>
            <w:r>
              <w:rPr>
                <w:spacing w:val="-2"/>
                <w:sz w:val="24"/>
              </w:rPr>
              <w:t> jurnal</w:t>
            </w:r>
          </w:p>
        </w:tc>
        <w:tc>
          <w:tcPr>
            <w:tcW w:w="1699" w:type="dxa"/>
            <w:shd w:val="clear" w:color="auto" w:fill="006FC0"/>
          </w:tcPr>
          <w:p>
            <w:pPr>
              <w:pStyle w:val="TableParagraph"/>
              <w:ind w:left="0"/>
              <w:rPr>
                <w:sz w:val="22"/>
              </w:rPr>
            </w:pPr>
          </w:p>
        </w:tc>
      </w:tr>
      <w:tr>
        <w:trPr>
          <w:trHeight w:val="275" w:hRule="atLeast"/>
        </w:trPr>
        <w:tc>
          <w:tcPr>
            <w:tcW w:w="7225" w:type="dxa"/>
          </w:tcPr>
          <w:p>
            <w:pPr>
              <w:pStyle w:val="TableParagraph"/>
              <w:spacing w:line="256" w:lineRule="exact"/>
              <w:rPr>
                <w:sz w:val="24"/>
              </w:rPr>
            </w:pPr>
            <w:r>
              <w:rPr>
                <w:b/>
                <w:sz w:val="24"/>
              </w:rPr>
              <w:t>IKK</w:t>
            </w:r>
            <w:r>
              <w:rPr>
                <w:b/>
                <w:spacing w:val="-1"/>
                <w:sz w:val="24"/>
              </w:rPr>
              <w:t> </w:t>
            </w:r>
            <w:r>
              <w:rPr>
                <w:b/>
                <w:sz w:val="24"/>
              </w:rPr>
              <w:t>1:</w:t>
            </w:r>
            <w:r>
              <w:rPr>
                <w:b/>
                <w:spacing w:val="-2"/>
                <w:sz w:val="24"/>
              </w:rPr>
              <w:t> </w:t>
            </w:r>
            <w:r>
              <w:rPr>
                <w:sz w:val="24"/>
              </w:rPr>
              <w:t>Jumlah</w:t>
            </w:r>
            <w:r>
              <w:rPr>
                <w:spacing w:val="-1"/>
                <w:sz w:val="24"/>
              </w:rPr>
              <w:t> </w:t>
            </w:r>
            <w:r>
              <w:rPr>
                <w:sz w:val="24"/>
              </w:rPr>
              <w:t>jurnal </w:t>
            </w:r>
            <w:r>
              <w:rPr>
                <w:spacing w:val="-2"/>
                <w:sz w:val="24"/>
              </w:rPr>
              <w:t>nasional</w:t>
            </w:r>
          </w:p>
        </w:tc>
        <w:tc>
          <w:tcPr>
            <w:tcW w:w="1699" w:type="dxa"/>
          </w:tcPr>
          <w:p>
            <w:pPr>
              <w:pStyle w:val="TableParagraph"/>
              <w:spacing w:line="256" w:lineRule="exact"/>
              <w:ind w:left="107" w:right="98"/>
              <w:jc w:val="center"/>
              <w:rPr>
                <w:sz w:val="24"/>
              </w:rPr>
            </w:pPr>
            <w:r>
              <w:rPr>
                <w:spacing w:val="-10"/>
                <w:sz w:val="24"/>
              </w:rPr>
              <w:t>1</w:t>
            </w:r>
          </w:p>
        </w:tc>
      </w:tr>
      <w:tr>
        <w:trPr>
          <w:trHeight w:val="275" w:hRule="atLeast"/>
        </w:trPr>
        <w:tc>
          <w:tcPr>
            <w:tcW w:w="7225" w:type="dxa"/>
          </w:tcPr>
          <w:p>
            <w:pPr>
              <w:pStyle w:val="TableParagraph"/>
              <w:spacing w:line="256" w:lineRule="exact"/>
              <w:rPr>
                <w:sz w:val="24"/>
              </w:rPr>
            </w:pPr>
            <w:r>
              <w:rPr>
                <w:b/>
                <w:sz w:val="24"/>
              </w:rPr>
              <w:t>Kegiatan</w:t>
            </w:r>
            <w:r>
              <w:rPr>
                <w:b/>
                <w:spacing w:val="-2"/>
                <w:sz w:val="24"/>
              </w:rPr>
              <w:t> </w:t>
            </w:r>
            <w:r>
              <w:rPr>
                <w:b/>
                <w:sz w:val="24"/>
              </w:rPr>
              <w:t>2:</w:t>
            </w:r>
            <w:r>
              <w:rPr>
                <w:b/>
                <w:spacing w:val="-2"/>
                <w:sz w:val="24"/>
              </w:rPr>
              <w:t> </w:t>
            </w:r>
            <w:r>
              <w:rPr>
                <w:sz w:val="24"/>
              </w:rPr>
              <w:t>Meng-update</w:t>
            </w:r>
            <w:r>
              <w:rPr>
                <w:spacing w:val="-3"/>
                <w:sz w:val="24"/>
              </w:rPr>
              <w:t> </w:t>
            </w:r>
            <w:r>
              <w:rPr>
                <w:sz w:val="24"/>
              </w:rPr>
              <w:t>buku-buku</w:t>
            </w:r>
            <w:r>
              <w:rPr>
                <w:spacing w:val="-1"/>
                <w:sz w:val="24"/>
              </w:rPr>
              <w:t> </w:t>
            </w:r>
            <w:r>
              <w:rPr>
                <w:spacing w:val="-2"/>
                <w:sz w:val="24"/>
              </w:rPr>
              <w:t>referensi</w:t>
            </w:r>
          </w:p>
        </w:tc>
        <w:tc>
          <w:tcPr>
            <w:tcW w:w="1699" w:type="dxa"/>
            <w:shd w:val="clear" w:color="auto" w:fill="006FC0"/>
          </w:tcPr>
          <w:p>
            <w:pPr>
              <w:pStyle w:val="TableParagraph"/>
              <w:ind w:left="0"/>
              <w:rPr>
                <w:sz w:val="20"/>
              </w:rPr>
            </w:pPr>
          </w:p>
        </w:tc>
      </w:tr>
      <w:tr>
        <w:trPr>
          <w:trHeight w:val="276" w:hRule="atLeast"/>
        </w:trPr>
        <w:tc>
          <w:tcPr>
            <w:tcW w:w="7225" w:type="dxa"/>
          </w:tcPr>
          <w:p>
            <w:pPr>
              <w:pStyle w:val="TableParagraph"/>
              <w:spacing w:line="256" w:lineRule="exact"/>
              <w:rPr>
                <w:sz w:val="24"/>
              </w:rPr>
            </w:pPr>
            <w:r>
              <w:rPr>
                <w:b/>
                <w:sz w:val="24"/>
              </w:rPr>
              <w:t>IKK</w:t>
            </w:r>
            <w:r>
              <w:rPr>
                <w:b/>
                <w:spacing w:val="-2"/>
                <w:sz w:val="24"/>
              </w:rPr>
              <w:t> </w:t>
            </w:r>
            <w:r>
              <w:rPr>
                <w:b/>
                <w:sz w:val="24"/>
              </w:rPr>
              <w:t>1:</w:t>
            </w:r>
            <w:r>
              <w:rPr>
                <w:b/>
                <w:spacing w:val="-2"/>
                <w:sz w:val="24"/>
              </w:rPr>
              <w:t> </w:t>
            </w:r>
            <w:r>
              <w:rPr>
                <w:sz w:val="24"/>
              </w:rPr>
              <w:t>Jumlah</w:t>
            </w:r>
            <w:r>
              <w:rPr>
                <w:spacing w:val="-1"/>
                <w:sz w:val="24"/>
              </w:rPr>
              <w:t> </w:t>
            </w:r>
            <w:r>
              <w:rPr>
                <w:sz w:val="24"/>
              </w:rPr>
              <w:t>judul</w:t>
            </w:r>
            <w:r>
              <w:rPr>
                <w:spacing w:val="-1"/>
                <w:sz w:val="24"/>
              </w:rPr>
              <w:t> </w:t>
            </w:r>
            <w:r>
              <w:rPr>
                <w:sz w:val="24"/>
              </w:rPr>
              <w:t>buku</w:t>
            </w:r>
            <w:r>
              <w:rPr>
                <w:spacing w:val="-1"/>
                <w:sz w:val="24"/>
              </w:rPr>
              <w:t> </w:t>
            </w:r>
            <w:r>
              <w:rPr>
                <w:sz w:val="24"/>
              </w:rPr>
              <w:t>referensi</w:t>
            </w:r>
            <w:r>
              <w:rPr>
                <w:spacing w:val="-1"/>
                <w:sz w:val="24"/>
              </w:rPr>
              <w:t> </w:t>
            </w:r>
            <w:r>
              <w:rPr>
                <w:sz w:val="24"/>
              </w:rPr>
              <w:t>masing-masing</w:t>
            </w:r>
            <w:r>
              <w:rPr>
                <w:spacing w:val="-1"/>
                <w:sz w:val="24"/>
              </w:rPr>
              <w:t> </w:t>
            </w:r>
            <w:r>
              <w:rPr>
                <w:sz w:val="24"/>
              </w:rPr>
              <w:t>program</w:t>
            </w:r>
            <w:r>
              <w:rPr>
                <w:spacing w:val="-1"/>
                <w:sz w:val="24"/>
              </w:rPr>
              <w:t> </w:t>
            </w:r>
            <w:r>
              <w:rPr>
                <w:spacing w:val="-2"/>
                <w:sz w:val="24"/>
              </w:rPr>
              <w:t>studi</w:t>
            </w:r>
          </w:p>
        </w:tc>
        <w:tc>
          <w:tcPr>
            <w:tcW w:w="1699" w:type="dxa"/>
          </w:tcPr>
          <w:p>
            <w:pPr>
              <w:pStyle w:val="TableParagraph"/>
              <w:spacing w:line="256" w:lineRule="exact"/>
              <w:ind w:left="107" w:right="98"/>
              <w:jc w:val="center"/>
              <w:rPr>
                <w:sz w:val="24"/>
              </w:rPr>
            </w:pPr>
            <w:r>
              <w:rPr>
                <w:spacing w:val="-5"/>
                <w:sz w:val="24"/>
              </w:rPr>
              <w:t>200</w:t>
            </w:r>
          </w:p>
        </w:tc>
      </w:tr>
      <w:tr>
        <w:trPr>
          <w:trHeight w:val="551" w:hRule="atLeast"/>
        </w:trPr>
        <w:tc>
          <w:tcPr>
            <w:tcW w:w="7225" w:type="dxa"/>
          </w:tcPr>
          <w:p>
            <w:pPr>
              <w:pStyle w:val="TableParagraph"/>
              <w:spacing w:line="276" w:lineRule="exact"/>
              <w:ind w:left="112"/>
              <w:rPr>
                <w:sz w:val="24"/>
              </w:rPr>
            </w:pPr>
            <w:r>
              <w:rPr>
                <w:b/>
                <w:sz w:val="24"/>
              </w:rPr>
              <w:t>Program</w:t>
            </w:r>
            <w:r>
              <w:rPr>
                <w:b/>
                <w:spacing w:val="-6"/>
                <w:sz w:val="24"/>
              </w:rPr>
              <w:t> </w:t>
            </w:r>
            <w:r>
              <w:rPr>
                <w:b/>
                <w:sz w:val="24"/>
              </w:rPr>
              <w:t>4</w:t>
            </w:r>
            <w:r>
              <w:rPr>
                <w:sz w:val="24"/>
              </w:rPr>
              <w:t>:</w:t>
            </w:r>
            <w:r>
              <w:rPr>
                <w:spacing w:val="-6"/>
                <w:sz w:val="24"/>
              </w:rPr>
              <w:t> </w:t>
            </w:r>
            <w:r>
              <w:rPr>
                <w:sz w:val="24"/>
              </w:rPr>
              <w:t>Mengintegrasikan</w:t>
            </w:r>
            <w:r>
              <w:rPr>
                <w:spacing w:val="-6"/>
                <w:sz w:val="24"/>
              </w:rPr>
              <w:t> </w:t>
            </w:r>
            <w:r>
              <w:rPr>
                <w:sz w:val="24"/>
              </w:rPr>
              <w:t>seluruh</w:t>
            </w:r>
            <w:r>
              <w:rPr>
                <w:spacing w:val="-6"/>
                <w:sz w:val="24"/>
              </w:rPr>
              <w:t> </w:t>
            </w:r>
            <w:r>
              <w:rPr>
                <w:sz w:val="24"/>
              </w:rPr>
              <w:t>sistem</w:t>
            </w:r>
            <w:r>
              <w:rPr>
                <w:spacing w:val="-6"/>
                <w:sz w:val="24"/>
              </w:rPr>
              <w:t> </w:t>
            </w:r>
            <w:r>
              <w:rPr>
                <w:sz w:val="24"/>
              </w:rPr>
              <w:t>informasi</w:t>
            </w:r>
            <w:r>
              <w:rPr>
                <w:spacing w:val="-6"/>
                <w:sz w:val="24"/>
              </w:rPr>
              <w:t> </w:t>
            </w:r>
            <w:r>
              <w:rPr>
                <w:sz w:val="24"/>
              </w:rPr>
              <w:t>di</w:t>
            </w:r>
            <w:r>
              <w:rPr>
                <w:spacing w:val="-6"/>
                <w:sz w:val="24"/>
              </w:rPr>
              <w:t> </w:t>
            </w:r>
            <w:r>
              <w:rPr>
                <w:sz w:val="24"/>
              </w:rPr>
              <w:t>lingkungan Institut Teknologi dan Bisnis Pelita Raya</w:t>
            </w:r>
          </w:p>
        </w:tc>
        <w:tc>
          <w:tcPr>
            <w:tcW w:w="1699" w:type="dxa"/>
            <w:shd w:val="clear" w:color="auto" w:fill="006FC0"/>
          </w:tcPr>
          <w:p>
            <w:pPr>
              <w:pStyle w:val="TableParagraph"/>
              <w:ind w:left="0"/>
              <w:rPr>
                <w:sz w:val="24"/>
              </w:rPr>
            </w:pPr>
          </w:p>
        </w:tc>
      </w:tr>
      <w:tr>
        <w:trPr>
          <w:trHeight w:val="304" w:hRule="atLeast"/>
        </w:trPr>
        <w:tc>
          <w:tcPr>
            <w:tcW w:w="7225" w:type="dxa"/>
          </w:tcPr>
          <w:p>
            <w:pPr>
              <w:pStyle w:val="TableParagraph"/>
              <w:spacing w:line="275" w:lineRule="exact"/>
              <w:rPr>
                <w:sz w:val="24"/>
              </w:rPr>
            </w:pPr>
            <w:r>
              <w:rPr>
                <w:b/>
                <w:sz w:val="24"/>
              </w:rPr>
              <w:t>Kegiatan</w:t>
            </w:r>
            <w:r>
              <w:rPr>
                <w:b/>
                <w:spacing w:val="-2"/>
                <w:sz w:val="24"/>
              </w:rPr>
              <w:t> </w:t>
            </w:r>
            <w:r>
              <w:rPr>
                <w:b/>
                <w:sz w:val="24"/>
              </w:rPr>
              <w:t>1:</w:t>
            </w:r>
            <w:r>
              <w:rPr>
                <w:b/>
                <w:spacing w:val="-2"/>
                <w:sz w:val="24"/>
              </w:rPr>
              <w:t> </w:t>
            </w:r>
            <w:r>
              <w:rPr>
                <w:sz w:val="24"/>
              </w:rPr>
              <w:t>Mengupgrade</w:t>
            </w:r>
            <w:r>
              <w:rPr>
                <w:spacing w:val="-2"/>
                <w:sz w:val="24"/>
              </w:rPr>
              <w:t> </w:t>
            </w:r>
            <w:r>
              <w:rPr>
                <w:sz w:val="24"/>
              </w:rPr>
              <w:t>dan</w:t>
            </w:r>
            <w:r>
              <w:rPr>
                <w:spacing w:val="-1"/>
                <w:sz w:val="24"/>
              </w:rPr>
              <w:t> </w:t>
            </w:r>
            <w:r>
              <w:rPr>
                <w:sz w:val="24"/>
              </w:rPr>
              <w:t>sinkronisasi</w:t>
            </w:r>
            <w:r>
              <w:rPr>
                <w:spacing w:val="-1"/>
                <w:sz w:val="24"/>
              </w:rPr>
              <w:t> </w:t>
            </w:r>
            <w:r>
              <w:rPr>
                <w:sz w:val="24"/>
              </w:rPr>
              <w:t>semua</w:t>
            </w:r>
            <w:r>
              <w:rPr>
                <w:spacing w:val="-2"/>
                <w:sz w:val="24"/>
              </w:rPr>
              <w:t> </w:t>
            </w:r>
            <w:r>
              <w:rPr>
                <w:sz w:val="24"/>
              </w:rPr>
              <w:t>sistem</w:t>
            </w:r>
            <w:r>
              <w:rPr>
                <w:spacing w:val="-1"/>
                <w:sz w:val="24"/>
              </w:rPr>
              <w:t> </w:t>
            </w:r>
            <w:r>
              <w:rPr>
                <w:spacing w:val="-2"/>
                <w:sz w:val="24"/>
              </w:rPr>
              <w:t>informasi</w:t>
            </w:r>
          </w:p>
        </w:tc>
        <w:tc>
          <w:tcPr>
            <w:tcW w:w="1699" w:type="dxa"/>
            <w:shd w:val="clear" w:color="auto" w:fill="006FC0"/>
          </w:tcPr>
          <w:p>
            <w:pPr>
              <w:pStyle w:val="TableParagraph"/>
              <w:ind w:left="0"/>
              <w:rPr>
                <w:sz w:val="22"/>
              </w:rPr>
            </w:pPr>
          </w:p>
        </w:tc>
      </w:tr>
      <w:tr>
        <w:trPr>
          <w:trHeight w:val="275" w:hRule="atLeast"/>
        </w:trPr>
        <w:tc>
          <w:tcPr>
            <w:tcW w:w="7225" w:type="dxa"/>
          </w:tcPr>
          <w:p>
            <w:pPr>
              <w:pStyle w:val="TableParagraph"/>
              <w:spacing w:line="256" w:lineRule="exact"/>
              <w:rPr>
                <w:sz w:val="24"/>
              </w:rPr>
            </w:pPr>
            <w:r>
              <w:rPr>
                <w:b/>
                <w:sz w:val="24"/>
              </w:rPr>
              <w:t>IKK</w:t>
            </w:r>
            <w:r>
              <w:rPr>
                <w:b/>
                <w:spacing w:val="-2"/>
                <w:sz w:val="24"/>
              </w:rPr>
              <w:t> </w:t>
            </w:r>
            <w:r>
              <w:rPr>
                <w:b/>
                <w:sz w:val="24"/>
              </w:rPr>
              <w:t>1:</w:t>
            </w:r>
            <w:r>
              <w:rPr>
                <w:b/>
                <w:spacing w:val="-2"/>
                <w:sz w:val="24"/>
              </w:rPr>
              <w:t> </w:t>
            </w:r>
            <w:r>
              <w:rPr>
                <w:sz w:val="24"/>
              </w:rPr>
              <w:t>Persentase</w:t>
            </w:r>
            <w:r>
              <w:rPr>
                <w:spacing w:val="-4"/>
                <w:sz w:val="24"/>
              </w:rPr>
              <w:t> </w:t>
            </w:r>
            <w:r>
              <w:rPr>
                <w:sz w:val="24"/>
              </w:rPr>
              <w:t>sinkronisasi</w:t>
            </w:r>
            <w:r>
              <w:rPr>
                <w:spacing w:val="-1"/>
                <w:sz w:val="24"/>
              </w:rPr>
              <w:t> </w:t>
            </w:r>
            <w:r>
              <w:rPr>
                <w:sz w:val="24"/>
              </w:rPr>
              <w:t>sistem</w:t>
            </w:r>
            <w:r>
              <w:rPr>
                <w:spacing w:val="-2"/>
                <w:sz w:val="24"/>
              </w:rPr>
              <w:t> informasi</w:t>
            </w:r>
          </w:p>
        </w:tc>
        <w:tc>
          <w:tcPr>
            <w:tcW w:w="1699" w:type="dxa"/>
          </w:tcPr>
          <w:p>
            <w:pPr>
              <w:pStyle w:val="TableParagraph"/>
              <w:spacing w:line="256" w:lineRule="exact"/>
              <w:ind w:left="110" w:right="98"/>
              <w:jc w:val="center"/>
              <w:rPr>
                <w:sz w:val="24"/>
              </w:rPr>
            </w:pPr>
            <w:r>
              <w:rPr>
                <w:spacing w:val="-5"/>
                <w:sz w:val="24"/>
              </w:rPr>
              <w:t>80%</w:t>
            </w:r>
          </w:p>
        </w:tc>
      </w:tr>
      <w:tr>
        <w:trPr>
          <w:trHeight w:val="275" w:hRule="atLeast"/>
        </w:trPr>
        <w:tc>
          <w:tcPr>
            <w:tcW w:w="7225" w:type="dxa"/>
          </w:tcPr>
          <w:p>
            <w:pPr>
              <w:pStyle w:val="TableParagraph"/>
              <w:spacing w:line="256" w:lineRule="exact"/>
              <w:ind w:left="112"/>
              <w:rPr>
                <w:sz w:val="24"/>
              </w:rPr>
            </w:pPr>
            <w:r>
              <w:rPr>
                <w:b/>
                <w:sz w:val="24"/>
              </w:rPr>
              <w:t>Program</w:t>
            </w:r>
            <w:r>
              <w:rPr>
                <w:b/>
                <w:spacing w:val="-3"/>
                <w:sz w:val="24"/>
              </w:rPr>
              <w:t> </w:t>
            </w:r>
            <w:r>
              <w:rPr>
                <w:b/>
                <w:sz w:val="24"/>
              </w:rPr>
              <w:t>5</w:t>
            </w:r>
            <w:r>
              <w:rPr>
                <w:sz w:val="24"/>
              </w:rPr>
              <w:t>:</w:t>
            </w:r>
            <w:r>
              <w:rPr>
                <w:spacing w:val="-4"/>
                <w:sz w:val="24"/>
              </w:rPr>
              <w:t> </w:t>
            </w:r>
            <w:r>
              <w:rPr>
                <w:sz w:val="24"/>
              </w:rPr>
              <w:t>Meningkatkan</w:t>
            </w:r>
            <w:r>
              <w:rPr>
                <w:spacing w:val="-3"/>
                <w:sz w:val="24"/>
              </w:rPr>
              <w:t> </w:t>
            </w:r>
            <w:r>
              <w:rPr>
                <w:sz w:val="24"/>
              </w:rPr>
              <w:t>fasilitas</w:t>
            </w:r>
            <w:r>
              <w:rPr>
                <w:spacing w:val="-3"/>
                <w:sz w:val="24"/>
              </w:rPr>
              <w:t> </w:t>
            </w:r>
            <w:r>
              <w:rPr>
                <w:spacing w:val="-2"/>
                <w:sz w:val="24"/>
              </w:rPr>
              <w:t>laboratorium.</w:t>
            </w:r>
          </w:p>
        </w:tc>
        <w:tc>
          <w:tcPr>
            <w:tcW w:w="1699" w:type="dxa"/>
            <w:shd w:val="clear" w:color="auto" w:fill="006FC0"/>
          </w:tcPr>
          <w:p>
            <w:pPr>
              <w:pStyle w:val="TableParagraph"/>
              <w:ind w:left="0"/>
              <w:rPr>
                <w:sz w:val="20"/>
              </w:rPr>
            </w:pPr>
          </w:p>
        </w:tc>
      </w:tr>
      <w:tr>
        <w:trPr>
          <w:trHeight w:val="275" w:hRule="atLeast"/>
        </w:trPr>
        <w:tc>
          <w:tcPr>
            <w:tcW w:w="7225" w:type="dxa"/>
          </w:tcPr>
          <w:p>
            <w:pPr>
              <w:pStyle w:val="TableParagraph"/>
              <w:spacing w:line="256" w:lineRule="exact"/>
              <w:rPr>
                <w:sz w:val="24"/>
              </w:rPr>
            </w:pPr>
            <w:r>
              <w:rPr>
                <w:b/>
                <w:sz w:val="24"/>
              </w:rPr>
              <w:t>Kegiatan</w:t>
            </w:r>
            <w:r>
              <w:rPr>
                <w:b/>
                <w:spacing w:val="-2"/>
                <w:sz w:val="24"/>
              </w:rPr>
              <w:t> </w:t>
            </w:r>
            <w:r>
              <w:rPr>
                <w:b/>
                <w:sz w:val="24"/>
              </w:rPr>
              <w:t>1:</w:t>
            </w:r>
            <w:r>
              <w:rPr>
                <w:b/>
                <w:spacing w:val="-2"/>
                <w:sz w:val="24"/>
              </w:rPr>
              <w:t> </w:t>
            </w:r>
            <w:r>
              <w:rPr>
                <w:sz w:val="24"/>
              </w:rPr>
              <w:t>Mengupdate sarana</w:t>
            </w:r>
            <w:r>
              <w:rPr>
                <w:spacing w:val="-2"/>
                <w:sz w:val="24"/>
              </w:rPr>
              <w:t> </w:t>
            </w:r>
            <w:r>
              <w:rPr>
                <w:sz w:val="24"/>
              </w:rPr>
              <w:t>dan</w:t>
            </w:r>
            <w:r>
              <w:rPr>
                <w:spacing w:val="-1"/>
                <w:sz w:val="24"/>
              </w:rPr>
              <w:t> </w:t>
            </w:r>
            <w:r>
              <w:rPr>
                <w:sz w:val="24"/>
              </w:rPr>
              <w:t>prasarana</w:t>
            </w:r>
            <w:r>
              <w:rPr>
                <w:spacing w:val="-2"/>
                <w:sz w:val="24"/>
              </w:rPr>
              <w:t> </w:t>
            </w:r>
            <w:r>
              <w:rPr>
                <w:sz w:val="24"/>
              </w:rPr>
              <w:t>yang</w:t>
            </w:r>
            <w:r>
              <w:rPr>
                <w:spacing w:val="-1"/>
                <w:sz w:val="24"/>
              </w:rPr>
              <w:t> </w:t>
            </w:r>
            <w:r>
              <w:rPr>
                <w:sz w:val="24"/>
              </w:rPr>
              <w:t>ada</w:t>
            </w:r>
            <w:r>
              <w:rPr>
                <w:spacing w:val="-2"/>
                <w:sz w:val="24"/>
              </w:rPr>
              <w:t> </w:t>
            </w:r>
            <w:r>
              <w:rPr>
                <w:sz w:val="24"/>
              </w:rPr>
              <w:t>di</w:t>
            </w:r>
            <w:r>
              <w:rPr>
                <w:spacing w:val="-1"/>
                <w:sz w:val="24"/>
              </w:rPr>
              <w:t> </w:t>
            </w:r>
            <w:r>
              <w:rPr>
                <w:spacing w:val="-2"/>
                <w:sz w:val="24"/>
              </w:rPr>
              <w:t>laboratorium</w:t>
            </w:r>
          </w:p>
        </w:tc>
        <w:tc>
          <w:tcPr>
            <w:tcW w:w="1699" w:type="dxa"/>
            <w:shd w:val="clear" w:color="auto" w:fill="006FC0"/>
          </w:tcPr>
          <w:p>
            <w:pPr>
              <w:pStyle w:val="TableParagraph"/>
              <w:ind w:left="0"/>
              <w:rPr>
                <w:sz w:val="20"/>
              </w:rPr>
            </w:pPr>
          </w:p>
        </w:tc>
      </w:tr>
      <w:tr>
        <w:trPr>
          <w:trHeight w:val="278" w:hRule="atLeast"/>
        </w:trPr>
        <w:tc>
          <w:tcPr>
            <w:tcW w:w="7225" w:type="dxa"/>
          </w:tcPr>
          <w:p>
            <w:pPr>
              <w:pStyle w:val="TableParagraph"/>
              <w:spacing w:line="258" w:lineRule="exact"/>
              <w:rPr>
                <w:sz w:val="24"/>
              </w:rPr>
            </w:pPr>
            <w:r>
              <w:rPr>
                <w:b/>
                <w:sz w:val="24"/>
              </w:rPr>
              <w:t>IKK</w:t>
            </w:r>
            <w:r>
              <w:rPr>
                <w:b/>
                <w:spacing w:val="-1"/>
                <w:sz w:val="24"/>
              </w:rPr>
              <w:t> </w:t>
            </w:r>
            <w:r>
              <w:rPr>
                <w:b/>
                <w:sz w:val="24"/>
              </w:rPr>
              <w:t>1:</w:t>
            </w:r>
            <w:r>
              <w:rPr>
                <w:b/>
                <w:spacing w:val="-1"/>
                <w:sz w:val="24"/>
              </w:rPr>
              <w:t> </w:t>
            </w:r>
            <w:r>
              <w:rPr>
                <w:sz w:val="24"/>
              </w:rPr>
              <w:t>Jumlah</w:t>
            </w:r>
            <w:r>
              <w:rPr>
                <w:spacing w:val="-1"/>
                <w:sz w:val="24"/>
              </w:rPr>
              <w:t> </w:t>
            </w:r>
            <w:r>
              <w:rPr>
                <w:sz w:val="24"/>
              </w:rPr>
              <w:t>sarana</w:t>
            </w:r>
            <w:r>
              <w:rPr>
                <w:spacing w:val="-1"/>
                <w:sz w:val="24"/>
              </w:rPr>
              <w:t> </w:t>
            </w:r>
            <w:r>
              <w:rPr>
                <w:sz w:val="24"/>
              </w:rPr>
              <w:t>yang</w:t>
            </w:r>
            <w:r>
              <w:rPr>
                <w:spacing w:val="-1"/>
                <w:sz w:val="24"/>
              </w:rPr>
              <w:t> </w:t>
            </w:r>
            <w:r>
              <w:rPr>
                <w:sz w:val="24"/>
              </w:rPr>
              <w:t>di </w:t>
            </w:r>
            <w:r>
              <w:rPr>
                <w:spacing w:val="-2"/>
                <w:sz w:val="24"/>
              </w:rPr>
              <w:t>update</w:t>
            </w:r>
          </w:p>
        </w:tc>
        <w:tc>
          <w:tcPr>
            <w:tcW w:w="1699" w:type="dxa"/>
          </w:tcPr>
          <w:p>
            <w:pPr>
              <w:pStyle w:val="TableParagraph"/>
              <w:spacing w:line="257" w:lineRule="exact" w:before="1"/>
              <w:ind w:left="110" w:right="98"/>
              <w:jc w:val="center"/>
              <w:rPr>
                <w:sz w:val="24"/>
              </w:rPr>
            </w:pPr>
            <w:r>
              <w:rPr>
                <w:spacing w:val="-5"/>
                <w:sz w:val="24"/>
              </w:rPr>
              <w:t>90%</w:t>
            </w:r>
          </w:p>
        </w:tc>
      </w:tr>
      <w:tr>
        <w:trPr>
          <w:trHeight w:val="276" w:hRule="atLeast"/>
        </w:trPr>
        <w:tc>
          <w:tcPr>
            <w:tcW w:w="7225" w:type="dxa"/>
          </w:tcPr>
          <w:p>
            <w:pPr>
              <w:pStyle w:val="TableParagraph"/>
              <w:spacing w:line="256" w:lineRule="exact"/>
              <w:rPr>
                <w:sz w:val="24"/>
              </w:rPr>
            </w:pPr>
            <w:r>
              <w:rPr>
                <w:b/>
                <w:sz w:val="24"/>
              </w:rPr>
              <w:t>IKK</w:t>
            </w:r>
            <w:r>
              <w:rPr>
                <w:b/>
                <w:spacing w:val="-2"/>
                <w:sz w:val="24"/>
              </w:rPr>
              <w:t> </w:t>
            </w:r>
            <w:r>
              <w:rPr>
                <w:b/>
                <w:sz w:val="24"/>
              </w:rPr>
              <w:t>2:</w:t>
            </w:r>
            <w:r>
              <w:rPr>
                <w:b/>
                <w:spacing w:val="-2"/>
                <w:sz w:val="24"/>
              </w:rPr>
              <w:t> </w:t>
            </w:r>
            <w:r>
              <w:rPr>
                <w:sz w:val="24"/>
              </w:rPr>
              <w:t>Jumlah</w:t>
            </w:r>
            <w:r>
              <w:rPr>
                <w:spacing w:val="-1"/>
                <w:sz w:val="24"/>
              </w:rPr>
              <w:t> </w:t>
            </w:r>
            <w:r>
              <w:rPr>
                <w:sz w:val="24"/>
              </w:rPr>
              <w:t>prasarana</w:t>
            </w:r>
            <w:r>
              <w:rPr>
                <w:spacing w:val="-2"/>
                <w:sz w:val="24"/>
              </w:rPr>
              <w:t> </w:t>
            </w:r>
            <w:r>
              <w:rPr>
                <w:sz w:val="24"/>
              </w:rPr>
              <w:t>yang</w:t>
            </w:r>
            <w:r>
              <w:rPr>
                <w:spacing w:val="-1"/>
                <w:sz w:val="24"/>
              </w:rPr>
              <w:t> </w:t>
            </w:r>
            <w:r>
              <w:rPr>
                <w:sz w:val="24"/>
              </w:rPr>
              <w:t>di</w:t>
            </w:r>
            <w:r>
              <w:rPr>
                <w:spacing w:val="-1"/>
                <w:sz w:val="24"/>
              </w:rPr>
              <w:t> </w:t>
            </w:r>
            <w:r>
              <w:rPr>
                <w:spacing w:val="-2"/>
                <w:sz w:val="24"/>
              </w:rPr>
              <w:t>update</w:t>
            </w:r>
          </w:p>
        </w:tc>
        <w:tc>
          <w:tcPr>
            <w:tcW w:w="1699" w:type="dxa"/>
          </w:tcPr>
          <w:p>
            <w:pPr>
              <w:pStyle w:val="TableParagraph"/>
              <w:spacing w:line="256" w:lineRule="exact"/>
              <w:ind w:left="110" w:right="98"/>
              <w:jc w:val="center"/>
              <w:rPr>
                <w:sz w:val="24"/>
              </w:rPr>
            </w:pPr>
            <w:r>
              <w:rPr>
                <w:spacing w:val="-5"/>
                <w:sz w:val="24"/>
              </w:rPr>
              <w:t>90%</w:t>
            </w:r>
          </w:p>
        </w:tc>
      </w:tr>
      <w:tr>
        <w:trPr>
          <w:trHeight w:val="330" w:hRule="atLeast"/>
        </w:trPr>
        <w:tc>
          <w:tcPr>
            <w:tcW w:w="7225" w:type="dxa"/>
          </w:tcPr>
          <w:p>
            <w:pPr>
              <w:pStyle w:val="TableParagraph"/>
              <w:spacing w:line="275" w:lineRule="exact"/>
              <w:rPr>
                <w:sz w:val="24"/>
              </w:rPr>
            </w:pPr>
            <w:r>
              <w:rPr>
                <w:b/>
                <w:sz w:val="24"/>
              </w:rPr>
              <w:t>Kegiatan</w:t>
            </w:r>
            <w:r>
              <w:rPr>
                <w:b/>
                <w:spacing w:val="-2"/>
                <w:sz w:val="24"/>
              </w:rPr>
              <w:t> </w:t>
            </w:r>
            <w:r>
              <w:rPr>
                <w:b/>
                <w:sz w:val="24"/>
              </w:rPr>
              <w:t>2:</w:t>
            </w:r>
            <w:r>
              <w:rPr>
                <w:b/>
                <w:spacing w:val="-3"/>
                <w:sz w:val="24"/>
              </w:rPr>
              <w:t> </w:t>
            </w:r>
            <w:r>
              <w:rPr>
                <w:sz w:val="24"/>
              </w:rPr>
              <w:t>Membuat</w:t>
            </w:r>
            <w:r>
              <w:rPr>
                <w:spacing w:val="-2"/>
                <w:sz w:val="24"/>
              </w:rPr>
              <w:t> </w:t>
            </w:r>
            <w:r>
              <w:rPr>
                <w:sz w:val="24"/>
              </w:rPr>
              <w:t>SOP</w:t>
            </w:r>
            <w:r>
              <w:rPr>
                <w:spacing w:val="-2"/>
                <w:sz w:val="24"/>
              </w:rPr>
              <w:t> </w:t>
            </w:r>
            <w:r>
              <w:rPr>
                <w:sz w:val="24"/>
              </w:rPr>
              <w:t>untuk</w:t>
            </w:r>
            <w:r>
              <w:rPr>
                <w:spacing w:val="-1"/>
                <w:sz w:val="24"/>
              </w:rPr>
              <w:t> </w:t>
            </w:r>
            <w:r>
              <w:rPr>
                <w:spacing w:val="-2"/>
                <w:sz w:val="24"/>
              </w:rPr>
              <w:t>laboratorium</w:t>
            </w:r>
          </w:p>
        </w:tc>
        <w:tc>
          <w:tcPr>
            <w:tcW w:w="1699" w:type="dxa"/>
            <w:shd w:val="clear" w:color="auto" w:fill="006FC0"/>
          </w:tcPr>
          <w:p>
            <w:pPr>
              <w:pStyle w:val="TableParagraph"/>
              <w:ind w:left="0"/>
              <w:rPr>
                <w:sz w:val="24"/>
              </w:rPr>
            </w:pPr>
          </w:p>
        </w:tc>
      </w:tr>
      <w:tr>
        <w:trPr>
          <w:trHeight w:val="275" w:hRule="atLeast"/>
        </w:trPr>
        <w:tc>
          <w:tcPr>
            <w:tcW w:w="7225" w:type="dxa"/>
          </w:tcPr>
          <w:p>
            <w:pPr>
              <w:pStyle w:val="TableParagraph"/>
              <w:spacing w:line="256" w:lineRule="exact"/>
              <w:rPr>
                <w:sz w:val="24"/>
              </w:rPr>
            </w:pPr>
            <w:r>
              <w:rPr>
                <w:b/>
                <w:sz w:val="24"/>
              </w:rPr>
              <w:t>IKK</w:t>
            </w:r>
            <w:r>
              <w:rPr>
                <w:b/>
                <w:spacing w:val="-1"/>
                <w:sz w:val="24"/>
              </w:rPr>
              <w:t> </w:t>
            </w:r>
            <w:r>
              <w:rPr>
                <w:b/>
                <w:sz w:val="24"/>
              </w:rPr>
              <w:t>1:</w:t>
            </w:r>
            <w:r>
              <w:rPr>
                <w:b/>
                <w:spacing w:val="-1"/>
                <w:sz w:val="24"/>
              </w:rPr>
              <w:t> </w:t>
            </w:r>
            <w:r>
              <w:rPr>
                <w:sz w:val="24"/>
              </w:rPr>
              <w:t>Jumlah </w:t>
            </w:r>
            <w:r>
              <w:rPr>
                <w:spacing w:val="-5"/>
                <w:sz w:val="24"/>
              </w:rPr>
              <w:t>SOP</w:t>
            </w:r>
          </w:p>
        </w:tc>
        <w:tc>
          <w:tcPr>
            <w:tcW w:w="1699" w:type="dxa"/>
          </w:tcPr>
          <w:p>
            <w:pPr>
              <w:pStyle w:val="TableParagraph"/>
              <w:spacing w:line="256" w:lineRule="exact"/>
              <w:ind w:left="109" w:right="98"/>
              <w:jc w:val="center"/>
              <w:rPr>
                <w:sz w:val="24"/>
              </w:rPr>
            </w:pPr>
            <w:r>
              <w:rPr>
                <w:sz w:val="24"/>
              </w:rPr>
              <w:t>5 </w:t>
            </w:r>
            <w:r>
              <w:rPr>
                <w:spacing w:val="-5"/>
                <w:sz w:val="24"/>
              </w:rPr>
              <w:t>SOP</w:t>
            </w:r>
          </w:p>
        </w:tc>
      </w:tr>
      <w:tr>
        <w:trPr>
          <w:trHeight w:val="282" w:hRule="atLeast"/>
        </w:trPr>
        <w:tc>
          <w:tcPr>
            <w:tcW w:w="7225" w:type="dxa"/>
          </w:tcPr>
          <w:p>
            <w:pPr>
              <w:pStyle w:val="TableParagraph"/>
              <w:spacing w:line="263" w:lineRule="exact"/>
              <w:rPr>
                <w:sz w:val="24"/>
              </w:rPr>
            </w:pPr>
            <w:r>
              <w:rPr>
                <w:b/>
                <w:sz w:val="24"/>
              </w:rPr>
              <w:t>IKK</w:t>
            </w:r>
            <w:r>
              <w:rPr>
                <w:b/>
                <w:spacing w:val="-4"/>
                <w:sz w:val="24"/>
              </w:rPr>
              <w:t> </w:t>
            </w:r>
            <w:r>
              <w:rPr>
                <w:b/>
                <w:sz w:val="24"/>
              </w:rPr>
              <w:t>2:</w:t>
            </w:r>
            <w:r>
              <w:rPr>
                <w:b/>
                <w:spacing w:val="-4"/>
                <w:sz w:val="24"/>
              </w:rPr>
              <w:t> </w:t>
            </w:r>
            <w:r>
              <w:rPr>
                <w:sz w:val="24"/>
              </w:rPr>
              <w:t>Persentase</w:t>
            </w:r>
            <w:r>
              <w:rPr>
                <w:spacing w:val="-5"/>
                <w:sz w:val="24"/>
              </w:rPr>
              <w:t> </w:t>
            </w:r>
            <w:r>
              <w:rPr>
                <w:sz w:val="24"/>
              </w:rPr>
              <w:t>pelaksanaan</w:t>
            </w:r>
            <w:r>
              <w:rPr>
                <w:spacing w:val="-3"/>
                <w:sz w:val="24"/>
              </w:rPr>
              <w:t> </w:t>
            </w:r>
            <w:r>
              <w:rPr>
                <w:spacing w:val="-5"/>
                <w:sz w:val="24"/>
              </w:rPr>
              <w:t>SOP</w:t>
            </w:r>
          </w:p>
        </w:tc>
        <w:tc>
          <w:tcPr>
            <w:tcW w:w="1699" w:type="dxa"/>
          </w:tcPr>
          <w:p>
            <w:pPr>
              <w:pStyle w:val="TableParagraph"/>
              <w:spacing w:line="263" w:lineRule="exact"/>
              <w:ind w:left="110" w:right="98"/>
              <w:jc w:val="center"/>
              <w:rPr>
                <w:sz w:val="24"/>
              </w:rPr>
            </w:pPr>
            <w:r>
              <w:rPr>
                <w:spacing w:val="-5"/>
                <w:sz w:val="24"/>
              </w:rPr>
              <w:t>90%</w:t>
            </w:r>
          </w:p>
        </w:tc>
      </w:tr>
    </w:tbl>
    <w:p>
      <w:pPr>
        <w:pStyle w:val="TableParagraph"/>
        <w:spacing w:after="0" w:line="263" w:lineRule="exact"/>
        <w:jc w:val="center"/>
        <w:rPr>
          <w:sz w:val="24"/>
        </w:rPr>
        <w:sectPr>
          <w:pgSz w:w="16860" w:h="11930" w:orient="landscape"/>
          <w:pgMar w:header="0" w:footer="1041" w:top="1340" w:bottom="1240" w:left="2267" w:right="2409"/>
        </w:sectPr>
      </w:pPr>
    </w:p>
    <w:p>
      <w:pPr>
        <w:pStyle w:val="BodyText"/>
        <w:spacing w:before="120"/>
        <w:rPr>
          <w:b/>
          <w:sz w:val="24"/>
        </w:rPr>
      </w:pPr>
    </w:p>
    <w:p>
      <w:pPr>
        <w:pStyle w:val="Heading1"/>
        <w:spacing w:line="328" w:lineRule="auto" w:before="0"/>
        <w:ind w:left="4080" w:right="3319" w:hanging="59"/>
      </w:pPr>
      <w:bookmarkStart w:name="_bookmark11" w:id="14"/>
      <w:bookmarkEnd w:id="14"/>
      <w:r>
        <w:rPr>
          <w:b w:val="0"/>
        </w:rPr>
      </w:r>
      <w:r>
        <w:rPr/>
        <w:t>BAB III </w:t>
      </w:r>
      <w:r>
        <w:rPr>
          <w:spacing w:val="-2"/>
        </w:rPr>
        <w:t>PENUTUP</w:t>
      </w:r>
    </w:p>
    <w:p>
      <w:pPr>
        <w:pStyle w:val="BodyText"/>
        <w:spacing w:before="23"/>
        <w:rPr>
          <w:b/>
          <w:sz w:val="24"/>
        </w:rPr>
      </w:pPr>
    </w:p>
    <w:p>
      <w:pPr>
        <w:pStyle w:val="BodyText"/>
        <w:spacing w:line="360" w:lineRule="auto"/>
        <w:ind w:left="693" w:right="7"/>
        <w:jc w:val="both"/>
      </w:pPr>
      <w:r>
        <w:rPr/>
        <w:t>Rencana Kegiatan dan Anggaran Tahunan (RKAT) adalah gambaran dari upaya Institut Teknologi dan Bisnis Pelita Raya untuk melaksanakan kegiatan sesuai dengan visi-misi yang disesuaikan dengan kesediaan dana. Dalam penyusunan kegiatan dan anggaran berbasis pendapat diperoleh balance dengan pengeluaran yang dilakukan. RKAT tahun 2021</w:t>
      </w:r>
      <w:r>
        <w:rPr>
          <w:spacing w:val="-2"/>
        </w:rPr>
        <w:t> </w:t>
      </w:r>
      <w:r>
        <w:rPr/>
        <w:t>yang</w:t>
      </w:r>
      <w:r>
        <w:rPr>
          <w:spacing w:val="-2"/>
        </w:rPr>
        <w:t> </w:t>
      </w:r>
      <w:r>
        <w:rPr/>
        <w:t>disusun</w:t>
      </w:r>
      <w:r>
        <w:rPr>
          <w:spacing w:val="-2"/>
        </w:rPr>
        <w:t> </w:t>
      </w:r>
      <w:r>
        <w:rPr/>
        <w:t>bersama</w:t>
      </w:r>
      <w:r>
        <w:rPr>
          <w:spacing w:val="-4"/>
        </w:rPr>
        <w:t> </w:t>
      </w:r>
      <w:r>
        <w:rPr/>
        <w:t>pimpinan.</w:t>
      </w:r>
      <w:r>
        <w:rPr>
          <w:spacing w:val="-1"/>
        </w:rPr>
        <w:t> </w:t>
      </w:r>
      <w:r>
        <w:rPr/>
        <w:t>Kaprodi</w:t>
      </w:r>
      <w:r>
        <w:rPr>
          <w:spacing w:val="-1"/>
        </w:rPr>
        <w:t> </w:t>
      </w:r>
      <w:r>
        <w:rPr/>
        <w:t>dan</w:t>
      </w:r>
      <w:r>
        <w:rPr>
          <w:spacing w:val="-7"/>
        </w:rPr>
        <w:t> </w:t>
      </w:r>
      <w:r>
        <w:rPr/>
        <w:t>Badan</w:t>
      </w:r>
      <w:r>
        <w:rPr>
          <w:spacing w:val="-9"/>
        </w:rPr>
        <w:t> </w:t>
      </w:r>
      <w:r>
        <w:rPr/>
        <w:t>Penyelenggara</w:t>
      </w:r>
      <w:r>
        <w:rPr>
          <w:spacing w:val="-9"/>
        </w:rPr>
        <w:t> </w:t>
      </w:r>
      <w:r>
        <w:rPr/>
        <w:t>menjadi</w:t>
      </w:r>
      <w:r>
        <w:rPr>
          <w:spacing w:val="-8"/>
        </w:rPr>
        <w:t> </w:t>
      </w:r>
      <w:r>
        <w:rPr/>
        <w:t>acuan untuk</w:t>
      </w:r>
      <w:r>
        <w:rPr>
          <w:spacing w:val="-8"/>
        </w:rPr>
        <w:t> </w:t>
      </w:r>
      <w:r>
        <w:rPr/>
        <w:t>melakukan</w:t>
      </w:r>
      <w:r>
        <w:rPr>
          <w:spacing w:val="-5"/>
        </w:rPr>
        <w:t> </w:t>
      </w:r>
      <w:r>
        <w:rPr/>
        <w:t>kegiatan</w:t>
      </w:r>
      <w:r>
        <w:rPr>
          <w:spacing w:val="-6"/>
        </w:rPr>
        <w:t> </w:t>
      </w:r>
      <w:r>
        <w:rPr/>
        <w:t>beserta</w:t>
      </w:r>
      <w:r>
        <w:rPr>
          <w:spacing w:val="-3"/>
        </w:rPr>
        <w:t> </w:t>
      </w:r>
      <w:r>
        <w:rPr/>
        <w:t>anggaran</w:t>
      </w:r>
      <w:r>
        <w:rPr>
          <w:spacing w:val="-3"/>
        </w:rPr>
        <w:t> </w:t>
      </w:r>
      <w:r>
        <w:rPr/>
        <w:t>di</w:t>
      </w:r>
      <w:r>
        <w:rPr>
          <w:spacing w:val="-3"/>
        </w:rPr>
        <w:t> </w:t>
      </w:r>
      <w:r>
        <w:rPr/>
        <w:t>Institut</w:t>
      </w:r>
      <w:r>
        <w:rPr>
          <w:spacing w:val="-3"/>
        </w:rPr>
        <w:t> </w:t>
      </w:r>
      <w:r>
        <w:rPr/>
        <w:t>Teknologi dan</w:t>
      </w:r>
      <w:r>
        <w:rPr>
          <w:spacing w:val="-1"/>
        </w:rPr>
        <w:t> </w:t>
      </w:r>
      <w:r>
        <w:rPr/>
        <w:t>Bisnis</w:t>
      </w:r>
      <w:r>
        <w:rPr>
          <w:spacing w:val="-1"/>
        </w:rPr>
        <w:t> </w:t>
      </w:r>
      <w:r>
        <w:rPr/>
        <w:t>Pelita</w:t>
      </w:r>
      <w:r>
        <w:rPr>
          <w:spacing w:val="-1"/>
        </w:rPr>
        <w:t> </w:t>
      </w:r>
      <w:r>
        <w:rPr/>
        <w:t>Raya. Namun</w:t>
      </w:r>
      <w:r>
        <w:rPr>
          <w:spacing w:val="-5"/>
        </w:rPr>
        <w:t> </w:t>
      </w:r>
      <w:r>
        <w:rPr/>
        <w:t>demikian</w:t>
      </w:r>
      <w:r>
        <w:rPr>
          <w:spacing w:val="-2"/>
        </w:rPr>
        <w:t> </w:t>
      </w:r>
      <w:r>
        <w:rPr/>
        <w:t>apabila</w:t>
      </w:r>
      <w:r>
        <w:rPr>
          <w:spacing w:val="-4"/>
        </w:rPr>
        <w:t> </w:t>
      </w:r>
      <w:r>
        <w:rPr/>
        <w:t>ada</w:t>
      </w:r>
      <w:r>
        <w:rPr>
          <w:spacing w:val="-2"/>
        </w:rPr>
        <w:t> </w:t>
      </w:r>
      <w:r>
        <w:rPr/>
        <w:t>kegiatan</w:t>
      </w:r>
      <w:r>
        <w:rPr>
          <w:spacing w:val="-2"/>
        </w:rPr>
        <w:t> </w:t>
      </w:r>
      <w:r>
        <w:rPr/>
        <w:t>yang</w:t>
      </w:r>
      <w:r>
        <w:rPr>
          <w:spacing w:val="-4"/>
        </w:rPr>
        <w:t> </w:t>
      </w:r>
      <w:r>
        <w:rPr/>
        <w:t>sifatnya</w:t>
      </w:r>
      <w:r>
        <w:rPr>
          <w:spacing w:val="-7"/>
        </w:rPr>
        <w:t> </w:t>
      </w:r>
      <w:r>
        <w:rPr/>
        <w:t>mendesak,</w:t>
      </w:r>
      <w:r>
        <w:rPr>
          <w:spacing w:val="-5"/>
        </w:rPr>
        <w:t> </w:t>
      </w:r>
      <w:r>
        <w:rPr/>
        <w:t>merupakan</w:t>
      </w:r>
      <w:r>
        <w:rPr>
          <w:spacing w:val="-4"/>
        </w:rPr>
        <w:t> </w:t>
      </w:r>
      <w:r>
        <w:rPr/>
        <w:t>prioritas</w:t>
      </w:r>
      <w:r>
        <w:rPr>
          <w:spacing w:val="-4"/>
        </w:rPr>
        <w:t> </w:t>
      </w:r>
      <w:r>
        <w:rPr/>
        <w:t>satu walaupun belum teranggarkan maka untuk dianggarkan.</w:t>
      </w:r>
    </w:p>
    <w:p>
      <w:pPr>
        <w:pStyle w:val="BodyText"/>
        <w:spacing w:line="360" w:lineRule="auto" w:before="1"/>
        <w:ind w:left="693" w:right="7"/>
        <w:jc w:val="both"/>
      </w:pPr>
      <w:r>
        <w:rPr/>
        <w:t>Keberhasilan Institut Teknologi dan Bisnis Pelita Raya dalam</w:t>
      </w:r>
      <w:r>
        <w:rPr>
          <w:spacing w:val="-1"/>
        </w:rPr>
        <w:t> </w:t>
      </w:r>
      <w:r>
        <w:rPr/>
        <w:t>menjawab</w:t>
      </w:r>
      <w:r>
        <w:rPr>
          <w:spacing w:val="-2"/>
        </w:rPr>
        <w:t> </w:t>
      </w:r>
      <w:r>
        <w:rPr/>
        <w:t>tantangan yang dihadapi sangat tergantung dari keberhasilannya dalam menyiapkan organisasi dan tata kelola Institut Teknologi dan Bisnis Pelita Raya serta sumber daya yang diperlukan. Peningkatan kinerja Institut Teknologi dan Bisnis Pelita Raya akan tercermin dan dipengaruhi oleh program yang berhasil dilakukan, dan hal ini dapat tercermin dari kelayakan RKAT 2021 dengan semua kebijakan yang ditetapkan untuk itu.</w:t>
      </w:r>
    </w:p>
    <w:p>
      <w:pPr>
        <w:pStyle w:val="BodyText"/>
        <w:spacing w:line="360" w:lineRule="auto" w:before="1"/>
        <w:ind w:left="693" w:right="5"/>
        <w:jc w:val="both"/>
      </w:pPr>
      <w:r>
        <w:rPr/>
        <w:t>Keterlaksanaan dan ketercapaian RKAT harus dilaksanakan dengan baik oleh Kaprodi yang diimplementasikan dalam kegiatan yang telah diprogram. Agar tidak menyimpang dari kegiatan dan anggaran yang telah ditetapkan RKAT Institut Teknologi dan Bisnis Pelita Raya, maka diharapkan kaprodi untuk membuat program sesuai anggaran yang sudah ditetapkan.</w:t>
      </w:r>
    </w:p>
    <w:p>
      <w:pPr>
        <w:pStyle w:val="BodyText"/>
        <w:spacing w:line="360" w:lineRule="auto" w:before="4"/>
        <w:ind w:left="693" w:right="7"/>
        <w:jc w:val="both"/>
      </w:pPr>
      <w:r>
        <w:rPr/>
        <w:t>Rencana</w:t>
      </w:r>
      <w:r>
        <w:rPr>
          <w:spacing w:val="-2"/>
        </w:rPr>
        <w:t> </w:t>
      </w:r>
      <w:r>
        <w:rPr/>
        <w:t>Strategis 2020-2024</w:t>
      </w:r>
      <w:r>
        <w:rPr>
          <w:spacing w:val="-2"/>
        </w:rPr>
        <w:t> </w:t>
      </w:r>
      <w:r>
        <w:rPr/>
        <w:t>menjadi acuan</w:t>
      </w:r>
      <w:r>
        <w:rPr>
          <w:spacing w:val="-3"/>
        </w:rPr>
        <w:t> </w:t>
      </w:r>
      <w:r>
        <w:rPr/>
        <w:t>untuk</w:t>
      </w:r>
      <w:r>
        <w:rPr>
          <w:spacing w:val="-2"/>
        </w:rPr>
        <w:t> </w:t>
      </w:r>
      <w:r>
        <w:rPr/>
        <w:t>pelaksanaan</w:t>
      </w:r>
      <w:r>
        <w:rPr>
          <w:spacing w:val="-2"/>
        </w:rPr>
        <w:t> </w:t>
      </w:r>
      <w:r>
        <w:rPr/>
        <w:t>program pengembangan pada</w:t>
      </w:r>
      <w:r>
        <w:rPr>
          <w:spacing w:val="-14"/>
        </w:rPr>
        <w:t> </w:t>
      </w:r>
      <w:r>
        <w:rPr/>
        <w:t>tahun</w:t>
      </w:r>
      <w:r>
        <w:rPr>
          <w:spacing w:val="-13"/>
        </w:rPr>
        <w:t> </w:t>
      </w:r>
      <w:r>
        <w:rPr/>
        <w:t>2021.</w:t>
      </w:r>
      <w:r>
        <w:rPr>
          <w:spacing w:val="-13"/>
        </w:rPr>
        <w:t> </w:t>
      </w:r>
      <w:r>
        <w:rPr/>
        <w:t>Detail</w:t>
      </w:r>
      <w:r>
        <w:rPr>
          <w:spacing w:val="-12"/>
        </w:rPr>
        <w:t> </w:t>
      </w:r>
      <w:r>
        <w:rPr/>
        <w:t>terkait</w:t>
      </w:r>
      <w:r>
        <w:rPr>
          <w:spacing w:val="-12"/>
        </w:rPr>
        <w:t> </w:t>
      </w:r>
      <w:r>
        <w:rPr/>
        <w:t>program</w:t>
      </w:r>
      <w:r>
        <w:rPr>
          <w:spacing w:val="-12"/>
        </w:rPr>
        <w:t> </w:t>
      </w:r>
      <w:r>
        <w:rPr/>
        <w:t>pengembangan</w:t>
      </w:r>
      <w:r>
        <w:rPr>
          <w:spacing w:val="-13"/>
        </w:rPr>
        <w:t> </w:t>
      </w:r>
      <w:r>
        <w:rPr/>
        <w:t>yang</w:t>
      </w:r>
      <w:r>
        <w:rPr>
          <w:spacing w:val="-13"/>
        </w:rPr>
        <w:t> </w:t>
      </w:r>
      <w:r>
        <w:rPr/>
        <w:t>dilaksanakan</w:t>
      </w:r>
      <w:r>
        <w:rPr>
          <w:spacing w:val="-13"/>
        </w:rPr>
        <w:t> </w:t>
      </w:r>
      <w:r>
        <w:rPr/>
        <w:t>mengacu</w:t>
      </w:r>
      <w:r>
        <w:rPr>
          <w:spacing w:val="-13"/>
        </w:rPr>
        <w:t> </w:t>
      </w:r>
      <w:r>
        <w:rPr/>
        <w:t>pada program-program yang telah diajukan oleh unit kerja, dan akan dibahas lebih lanjut dengan</w:t>
      </w:r>
      <w:r>
        <w:rPr>
          <w:spacing w:val="40"/>
        </w:rPr>
        <w:t> </w:t>
      </w:r>
      <w:r>
        <w:rPr/>
        <w:t>mempertimbangkan ketersediaan pendanaan serta prioritas dari masing-masing </w:t>
      </w:r>
      <w:r>
        <w:rPr>
          <w:spacing w:val="-2"/>
        </w:rPr>
        <w:t>program.</w:t>
      </w:r>
    </w:p>
    <w:p>
      <w:pPr>
        <w:pStyle w:val="BodyText"/>
        <w:spacing w:line="360" w:lineRule="auto" w:before="2"/>
        <w:ind w:left="693" w:right="7"/>
        <w:jc w:val="both"/>
      </w:pPr>
      <w:r>
        <w:rPr/>
        <w:t>Semoga RKAT 2021 ini dapat dilaksanakan untuk mencapai visi dan misi Institut Teknologi dan Bisnis Pelita Raya.</w:t>
      </w:r>
      <w:r>
        <w:rPr>
          <w:spacing w:val="-3"/>
        </w:rPr>
        <w:t> </w:t>
      </w:r>
      <w:r>
        <w:rPr/>
        <w:t>Dalam penyusunan</w:t>
      </w:r>
      <w:r>
        <w:rPr>
          <w:spacing w:val="-7"/>
        </w:rPr>
        <w:t> </w:t>
      </w:r>
      <w:r>
        <w:rPr/>
        <w:t>RKAT</w:t>
      </w:r>
      <w:r>
        <w:rPr>
          <w:spacing w:val="-5"/>
        </w:rPr>
        <w:t> </w:t>
      </w:r>
      <w:r>
        <w:rPr/>
        <w:t>ini</w:t>
      </w:r>
      <w:r>
        <w:rPr>
          <w:spacing w:val="-4"/>
        </w:rPr>
        <w:t> </w:t>
      </w:r>
      <w:r>
        <w:rPr/>
        <w:t>kami</w:t>
      </w:r>
      <w:r>
        <w:rPr>
          <w:spacing w:val="-5"/>
        </w:rPr>
        <w:t> </w:t>
      </w:r>
      <w:r>
        <w:rPr/>
        <w:t>menyadari</w:t>
      </w:r>
      <w:r>
        <w:rPr>
          <w:spacing w:val="-6"/>
        </w:rPr>
        <w:t> </w:t>
      </w:r>
      <w:r>
        <w:rPr/>
        <w:t>masih jauh dari sempurna, oleh karenanya masukan dan saran dari semua pihak untuk kesempurnaan penyusunan RKAT tahun depan kami harapkan.</w:t>
      </w:r>
    </w:p>
    <w:sectPr>
      <w:footerReference w:type="default" r:id="rId13"/>
      <w:pgSz w:w="11930" w:h="16860"/>
      <w:pgMar w:header="0" w:footer="0" w:top="1940" w:bottom="280" w:left="170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Calibri">
    <w:altName w:val="Calibri"/>
    <w:charset w:val="1"/>
    <w:family w:val="roman"/>
    <w:pitch w:val="variable"/>
  </w:font>
  <w:font w:name="Cambria">
    <w:altName w:val="Cambria"/>
    <w:charset w:val="1"/>
    <w:family w:val="roman"/>
    <w:pitch w:val="variable"/>
  </w:font>
  <w:font w:name="Arial">
    <w:altName w:val="Arial"/>
    <w:charset w:val="1"/>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540800">
              <wp:simplePos x="0" y="0"/>
              <wp:positionH relativeFrom="page">
                <wp:posOffset>3614039</wp:posOffset>
              </wp:positionH>
              <wp:positionV relativeFrom="page">
                <wp:posOffset>9913111</wp:posOffset>
              </wp:positionV>
              <wp:extent cx="140970" cy="172085"/>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140970" cy="172085"/>
                      </a:xfrm>
                      <a:prstGeom prst="rect">
                        <a:avLst/>
                      </a:prstGeom>
                    </wps:spPr>
                    <wps:txbx>
                      <w:txbxContent>
                        <w:p>
                          <w:pPr>
                            <w:pStyle w:val="BodyText"/>
                            <w:spacing w:line="245" w:lineRule="exact"/>
                            <w:ind w:left="60"/>
                            <w:rPr>
                              <w:rFonts w:ascii="Calibri"/>
                            </w:rPr>
                          </w:pPr>
                          <w:r>
                            <w:rPr>
                              <w:rFonts w:ascii="Calibri"/>
                              <w:spacing w:val="-5"/>
                            </w:rPr>
                            <w:fldChar w:fldCharType="begin"/>
                          </w:r>
                          <w:r>
                            <w:rPr>
                              <w:rFonts w:ascii="Calibri"/>
                              <w:spacing w:val="-5"/>
                            </w:rPr>
                            <w:instrText> PAGE  \* roman </w:instrText>
                          </w:r>
                          <w:r>
                            <w:rPr>
                              <w:rFonts w:ascii="Calibri"/>
                              <w:spacing w:val="-5"/>
                            </w:rPr>
                            <w:fldChar w:fldCharType="separate"/>
                          </w:r>
                          <w:r>
                            <w:rPr>
                              <w:rFonts w:ascii="Calibri"/>
                              <w:spacing w:val="-5"/>
                            </w:rPr>
                            <w:t>iii</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284.570007pt;margin-top:780.559998pt;width:11.1pt;height:13.55pt;mso-position-horizontal-relative:page;mso-position-vertical-relative:page;z-index:-16775680" type="#_x0000_t202" id="docshape8" filled="false" stroked="false">
              <v:textbox inset="0,0,0,0">
                <w:txbxContent>
                  <w:p>
                    <w:pPr>
                      <w:pStyle w:val="BodyText"/>
                      <w:spacing w:line="245" w:lineRule="exact"/>
                      <w:ind w:left="60"/>
                      <w:rPr>
                        <w:rFonts w:ascii="Calibri"/>
                      </w:rPr>
                    </w:pPr>
                    <w:r>
                      <w:rPr>
                        <w:rFonts w:ascii="Calibri"/>
                        <w:spacing w:val="-5"/>
                      </w:rPr>
                      <w:fldChar w:fldCharType="begin"/>
                    </w:r>
                    <w:r>
                      <w:rPr>
                        <w:rFonts w:ascii="Calibri"/>
                        <w:spacing w:val="-5"/>
                      </w:rPr>
                      <w:instrText> PAGE  \* roman </w:instrText>
                    </w:r>
                    <w:r>
                      <w:rPr>
                        <w:rFonts w:ascii="Calibri"/>
                        <w:spacing w:val="-5"/>
                      </w:rPr>
                      <w:fldChar w:fldCharType="separate"/>
                    </w:r>
                    <w:r>
                      <w:rPr>
                        <w:rFonts w:ascii="Calibri"/>
                        <w:spacing w:val="-5"/>
                      </w:rPr>
                      <w:t>iii</w:t>
                    </w:r>
                    <w:r>
                      <w:rPr>
                        <w:rFonts w:ascii="Calibri"/>
                        <w:spacing w:val="-5"/>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541312">
              <wp:simplePos x="0" y="0"/>
              <wp:positionH relativeFrom="page">
                <wp:posOffset>3673475</wp:posOffset>
              </wp:positionH>
              <wp:positionV relativeFrom="page">
                <wp:posOffset>9919208</wp:posOffset>
              </wp:positionV>
              <wp:extent cx="190500" cy="165735"/>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190500" cy="165735"/>
                      </a:xfrm>
                      <a:prstGeom prst="rect">
                        <a:avLst/>
                      </a:prstGeom>
                    </wps:spPr>
                    <wps:txbx>
                      <w:txbxContent>
                        <w:p>
                          <w:pPr>
                            <w:pStyle w:val="BodyText"/>
                            <w:spacing w:line="245" w:lineRule="exact"/>
                            <w:ind w:left="60"/>
                            <w:rPr>
                              <w:rFonts w:ascii="Calibri"/>
                            </w:rPr>
                          </w:pPr>
                          <w:r>
                            <w:rPr>
                              <w:rFonts w:ascii="Calibri"/>
                              <w:spacing w:val="-5"/>
                            </w:rPr>
                            <w:fldChar w:fldCharType="begin"/>
                          </w:r>
                          <w:r>
                            <w:rPr>
                              <w:rFonts w:ascii="Calibri"/>
                              <w:spacing w:val="-5"/>
                            </w:rPr>
                            <w:instrText>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 style="position:absolute;margin-left:289.25pt;margin-top:781.040039pt;width:15pt;height:13.05pt;mso-position-horizontal-relative:page;mso-position-vertical-relative:page;z-index:-16775168" type="#_x0000_t202" id="docshape9" filled="false" stroked="false">
              <v:textbox inset="0,0,0,0">
                <w:txbxContent>
                  <w:p>
                    <w:pPr>
                      <w:pStyle w:val="BodyText"/>
                      <w:spacing w:line="245" w:lineRule="exact"/>
                      <w:ind w:left="60"/>
                      <w:rPr>
                        <w:rFonts w:ascii="Calibri"/>
                      </w:rPr>
                    </w:pPr>
                    <w:r>
                      <w:rPr>
                        <w:rFonts w:ascii="Calibri"/>
                        <w:spacing w:val="-5"/>
                      </w:rPr>
                      <w:fldChar w:fldCharType="begin"/>
                    </w:r>
                    <w:r>
                      <w:rPr>
                        <w:rFonts w:ascii="Calibri"/>
                        <w:spacing w:val="-5"/>
                      </w:rPr>
                      <w:instrText> PAGE </w:instrText>
                    </w:r>
                    <w:r>
                      <w:rPr>
                        <w:rFonts w:ascii="Calibri"/>
                        <w:spacing w:val="-5"/>
                      </w:rPr>
                      <w:fldChar w:fldCharType="separate"/>
                    </w:r>
                    <w:r>
                      <w:rPr>
                        <w:rFonts w:ascii="Calibri"/>
                        <w:spacing w:val="-5"/>
                      </w:rPr>
                      <w:t>10</w:t>
                    </w:r>
                    <w:r>
                      <w:rPr>
                        <w:rFonts w:ascii="Calibri"/>
                        <w:spacing w:val="-5"/>
                      </w:rPr>
                      <w:fldChar w:fldCharType="end"/>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541824">
              <wp:simplePos x="0" y="0"/>
              <wp:positionH relativeFrom="page">
                <wp:posOffset>6485890</wp:posOffset>
              </wp:positionH>
              <wp:positionV relativeFrom="page">
                <wp:posOffset>10199833</wp:posOffset>
              </wp:positionV>
              <wp:extent cx="229235" cy="165735"/>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229235" cy="165735"/>
                      </a:xfrm>
                      <a:prstGeom prst="rect">
                        <a:avLst/>
                      </a:prstGeom>
                    </wps:spPr>
                    <wps:txbx>
                      <w:txbxContent>
                        <w:p>
                          <w:pPr>
                            <w:pStyle w:val="BodyText"/>
                            <w:spacing w:line="235" w:lineRule="exact"/>
                            <w:ind w:left="60"/>
                          </w:pPr>
                          <w:r>
                            <w:rPr>
                              <w:spacing w:val="-5"/>
                            </w:rPr>
                            <w:fldChar w:fldCharType="begin"/>
                          </w:r>
                          <w:r>
                            <w:rPr>
                              <w:spacing w:val="-5"/>
                            </w:rPr>
                            <w:instrText> PAGE </w:instrText>
                          </w:r>
                          <w:r>
                            <w:rPr>
                              <w:spacing w:val="-5"/>
                            </w:rPr>
                            <w:fldChar w:fldCharType="separate"/>
                          </w:r>
                          <w:r>
                            <w:rPr>
                              <w:spacing w:val="-5"/>
                            </w:rPr>
                            <w:t>20</w:t>
                          </w:r>
                          <w:r>
                            <w:rPr>
                              <w:spacing w:val="-5"/>
                            </w:rPr>
                            <w:fldChar w:fldCharType="end"/>
                          </w:r>
                        </w:p>
                      </w:txbxContent>
                    </wps:txbx>
                    <wps:bodyPr wrap="square" lIns="0" tIns="0" rIns="0" bIns="0" rtlCol="0">
                      <a:noAutofit/>
                    </wps:bodyPr>
                  </wps:wsp>
                </a:graphicData>
              </a:graphic>
            </wp:anchor>
          </w:drawing>
        </mc:Choice>
        <mc:Fallback>
          <w:pict>
            <v:shape style="position:absolute;margin-left:510.700012pt;margin-top:803.136475pt;width:18.05pt;height:13.05pt;mso-position-horizontal-relative:page;mso-position-vertical-relative:page;z-index:-16774656" type="#_x0000_t202" id="docshape10" filled="false" stroked="false">
              <v:textbox inset="0,0,0,0">
                <w:txbxContent>
                  <w:p>
                    <w:pPr>
                      <w:pStyle w:val="BodyText"/>
                      <w:spacing w:line="235" w:lineRule="exact"/>
                      <w:ind w:left="60"/>
                    </w:pPr>
                    <w:r>
                      <w:rPr>
                        <w:spacing w:val="-5"/>
                      </w:rPr>
                      <w:fldChar w:fldCharType="begin"/>
                    </w:r>
                    <w:r>
                      <w:rPr>
                        <w:spacing w:val="-5"/>
                      </w:rPr>
                      <w:instrText> PAGE </w:instrText>
                    </w:r>
                    <w:r>
                      <w:rPr>
                        <w:spacing w:val="-5"/>
                      </w:rPr>
                      <w:fldChar w:fldCharType="separate"/>
                    </w:r>
                    <w:r>
                      <w:rPr>
                        <w:spacing w:val="-5"/>
                      </w:rPr>
                      <w:t>20</w:t>
                    </w:r>
                    <w:r>
                      <w:rPr>
                        <w:spacing w:val="-5"/>
                      </w:rPr>
                      <w:fldChar w:fldCharType="end"/>
                    </w:r>
                  </w:p>
                </w:txbxContent>
              </v:textbox>
              <w10:wrap type="none"/>
            </v:shape>
          </w:pict>
        </mc:Fallback>
      </mc:AlternateContent>
    </w:r>
  </w:p>
</w:ftr>
</file>

<file path=word/footer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542336">
              <wp:simplePos x="0" y="0"/>
              <wp:positionH relativeFrom="page">
                <wp:posOffset>9616440</wp:posOffset>
              </wp:positionH>
              <wp:positionV relativeFrom="page">
                <wp:posOffset>7069537</wp:posOffset>
              </wp:positionV>
              <wp:extent cx="229235" cy="165735"/>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229235" cy="165735"/>
                      </a:xfrm>
                      <a:prstGeom prst="rect">
                        <a:avLst/>
                      </a:prstGeom>
                    </wps:spPr>
                    <wps:txbx>
                      <w:txbxContent>
                        <w:p>
                          <w:pPr>
                            <w:pStyle w:val="BodyText"/>
                            <w:spacing w:line="235" w:lineRule="exact"/>
                            <w:ind w:left="60"/>
                          </w:pPr>
                          <w:r>
                            <w:rPr>
                              <w:spacing w:val="-5"/>
                            </w:rPr>
                            <w:fldChar w:fldCharType="begin"/>
                          </w:r>
                          <w:r>
                            <w:rPr>
                              <w:spacing w:val="-5"/>
                            </w:rPr>
                            <w:instrText> PAGE </w:instrText>
                          </w:r>
                          <w:r>
                            <w:rPr>
                              <w:spacing w:val="-5"/>
                            </w:rPr>
                            <w:fldChar w:fldCharType="separate"/>
                          </w:r>
                          <w:r>
                            <w:rPr>
                              <w:spacing w:val="-5"/>
                            </w:rPr>
                            <w:t>22</w:t>
                          </w:r>
                          <w:r>
                            <w:rPr>
                              <w:spacing w:val="-5"/>
                            </w:rPr>
                            <w:fldChar w:fldCharType="end"/>
                          </w:r>
                        </w:p>
                      </w:txbxContent>
                    </wps:txbx>
                    <wps:bodyPr wrap="square" lIns="0" tIns="0" rIns="0" bIns="0" rtlCol="0">
                      <a:noAutofit/>
                    </wps:bodyPr>
                  </wps:wsp>
                </a:graphicData>
              </a:graphic>
            </wp:anchor>
          </w:drawing>
        </mc:Choice>
        <mc:Fallback>
          <w:pict>
            <v:shape style="position:absolute;margin-left:757.200012pt;margin-top:556.656494pt;width:18.05pt;height:13.05pt;mso-position-horizontal-relative:page;mso-position-vertical-relative:page;z-index:-16774144" type="#_x0000_t202" id="docshape11" filled="false" stroked="false">
              <v:textbox inset="0,0,0,0">
                <w:txbxContent>
                  <w:p>
                    <w:pPr>
                      <w:pStyle w:val="BodyText"/>
                      <w:spacing w:line="235" w:lineRule="exact"/>
                      <w:ind w:left="60"/>
                    </w:pPr>
                    <w:r>
                      <w:rPr>
                        <w:spacing w:val="-5"/>
                      </w:rPr>
                      <w:fldChar w:fldCharType="begin"/>
                    </w:r>
                    <w:r>
                      <w:rPr>
                        <w:spacing w:val="-5"/>
                      </w:rPr>
                      <w:instrText> PAGE </w:instrText>
                    </w:r>
                    <w:r>
                      <w:rPr>
                        <w:spacing w:val="-5"/>
                      </w:rPr>
                      <w:fldChar w:fldCharType="separate"/>
                    </w:r>
                    <w:r>
                      <w:rPr>
                        <w:spacing w:val="-5"/>
                      </w:rPr>
                      <w:t>22</w:t>
                    </w:r>
                    <w:r>
                      <w:rPr>
                        <w:spacing w:val="-5"/>
                      </w:rPr>
                      <w:fldChar w:fldCharType="end"/>
                    </w:r>
                  </w:p>
                </w:txbxContent>
              </v:textbox>
              <w10:wrap type="none"/>
            </v:shape>
          </w:pict>
        </mc:Fallback>
      </mc:AlternateContent>
    </w:r>
  </w:p>
</w:ftr>
</file>

<file path=word/footer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542848">
              <wp:simplePos x="0" y="0"/>
              <wp:positionH relativeFrom="page">
                <wp:posOffset>9442450</wp:posOffset>
              </wp:positionH>
              <wp:positionV relativeFrom="page">
                <wp:posOffset>6769002</wp:posOffset>
              </wp:positionV>
              <wp:extent cx="229235" cy="165735"/>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229235" cy="165735"/>
                      </a:xfrm>
                      <a:prstGeom prst="rect">
                        <a:avLst/>
                      </a:prstGeom>
                    </wps:spPr>
                    <wps:txbx>
                      <w:txbxContent>
                        <w:p>
                          <w:pPr>
                            <w:pStyle w:val="BodyText"/>
                            <w:spacing w:line="235" w:lineRule="exact"/>
                            <w:ind w:left="60"/>
                          </w:pPr>
                          <w:r>
                            <w:rPr>
                              <w:spacing w:val="-5"/>
                            </w:rPr>
                            <w:fldChar w:fldCharType="begin"/>
                          </w:r>
                          <w:r>
                            <w:rPr>
                              <w:spacing w:val="-5"/>
                            </w:rPr>
                            <w:instrText> PAGE </w:instrText>
                          </w:r>
                          <w:r>
                            <w:rPr>
                              <w:spacing w:val="-5"/>
                            </w:rPr>
                            <w:fldChar w:fldCharType="separate"/>
                          </w:r>
                          <w:r>
                            <w:rPr>
                              <w:spacing w:val="-5"/>
                            </w:rPr>
                            <w:t>34</w:t>
                          </w:r>
                          <w:r>
                            <w:rPr>
                              <w:spacing w:val="-5"/>
                            </w:rPr>
                            <w:fldChar w:fldCharType="end"/>
                          </w:r>
                        </w:p>
                      </w:txbxContent>
                    </wps:txbx>
                    <wps:bodyPr wrap="square" lIns="0" tIns="0" rIns="0" bIns="0" rtlCol="0">
                      <a:noAutofit/>
                    </wps:bodyPr>
                  </wps:wsp>
                </a:graphicData>
              </a:graphic>
            </wp:anchor>
          </w:drawing>
        </mc:Choice>
        <mc:Fallback>
          <w:pict>
            <v:shape style="position:absolute;margin-left:743.5pt;margin-top:532.99231pt;width:18.05pt;height:13.05pt;mso-position-horizontal-relative:page;mso-position-vertical-relative:page;z-index:-16773632" type="#_x0000_t202" id="docshape12" filled="false" stroked="false">
              <v:textbox inset="0,0,0,0">
                <w:txbxContent>
                  <w:p>
                    <w:pPr>
                      <w:pStyle w:val="BodyText"/>
                      <w:spacing w:line="235" w:lineRule="exact"/>
                      <w:ind w:left="60"/>
                    </w:pPr>
                    <w:r>
                      <w:rPr>
                        <w:spacing w:val="-5"/>
                      </w:rPr>
                      <w:fldChar w:fldCharType="begin"/>
                    </w:r>
                    <w:r>
                      <w:rPr>
                        <w:spacing w:val="-5"/>
                      </w:rPr>
                      <w:instrText> PAGE </w:instrText>
                    </w:r>
                    <w:r>
                      <w:rPr>
                        <w:spacing w:val="-5"/>
                      </w:rPr>
                      <w:fldChar w:fldCharType="separate"/>
                    </w:r>
                    <w:r>
                      <w:rPr>
                        <w:spacing w:val="-5"/>
                      </w:rPr>
                      <w:t>34</w:t>
                    </w:r>
                    <w:r>
                      <w:rPr>
                        <w:spacing w:val="-5"/>
                      </w:rPr>
                      <w:fldChar w:fldCharType="end"/>
                    </w:r>
                  </w:p>
                </w:txbxContent>
              </v:textbox>
              <w10:wrap type="none"/>
            </v:shape>
          </w:pict>
        </mc:Fallback>
      </mc:AlternateContent>
    </w:r>
  </w:p>
</w:ftr>
</file>

<file path=word/footer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9">
    <w:multiLevelType w:val="hybridMultilevel"/>
    <w:lvl w:ilvl="0">
      <w:start w:val="1"/>
      <w:numFmt w:val="upperLetter"/>
      <w:lvlText w:val="%1."/>
      <w:lvlJc w:val="left"/>
      <w:pPr>
        <w:ind w:left="549" w:hanging="428"/>
        <w:jc w:val="left"/>
      </w:pPr>
      <w:rPr>
        <w:rFonts w:hint="default" w:ascii="Cambria" w:hAnsi="Cambria" w:eastAsia="Cambria" w:cs="Cambria"/>
        <w:b/>
        <w:bCs/>
        <w:i w:val="0"/>
        <w:iCs w:val="0"/>
        <w:spacing w:val="-1"/>
        <w:w w:val="100"/>
        <w:sz w:val="24"/>
        <w:szCs w:val="24"/>
        <w:lang w:val="id" w:eastAsia="en-US" w:bidi="ar-SA"/>
      </w:rPr>
    </w:lvl>
    <w:lvl w:ilvl="1">
      <w:start w:val="0"/>
      <w:numFmt w:val="bullet"/>
      <w:lvlText w:val="•"/>
      <w:lvlJc w:val="left"/>
      <w:pPr>
        <w:ind w:left="1844" w:hanging="428"/>
      </w:pPr>
      <w:rPr>
        <w:rFonts w:hint="default"/>
        <w:lang w:val="id" w:eastAsia="en-US" w:bidi="ar-SA"/>
      </w:rPr>
    </w:lvl>
    <w:lvl w:ilvl="2">
      <w:start w:val="0"/>
      <w:numFmt w:val="bullet"/>
      <w:lvlText w:val="•"/>
      <w:lvlJc w:val="left"/>
      <w:pPr>
        <w:ind w:left="3148" w:hanging="428"/>
      </w:pPr>
      <w:rPr>
        <w:rFonts w:hint="default"/>
        <w:lang w:val="id" w:eastAsia="en-US" w:bidi="ar-SA"/>
      </w:rPr>
    </w:lvl>
    <w:lvl w:ilvl="3">
      <w:start w:val="0"/>
      <w:numFmt w:val="bullet"/>
      <w:lvlText w:val="•"/>
      <w:lvlJc w:val="left"/>
      <w:pPr>
        <w:ind w:left="4452" w:hanging="428"/>
      </w:pPr>
      <w:rPr>
        <w:rFonts w:hint="default"/>
        <w:lang w:val="id" w:eastAsia="en-US" w:bidi="ar-SA"/>
      </w:rPr>
    </w:lvl>
    <w:lvl w:ilvl="4">
      <w:start w:val="0"/>
      <w:numFmt w:val="bullet"/>
      <w:lvlText w:val="•"/>
      <w:lvlJc w:val="left"/>
      <w:pPr>
        <w:ind w:left="5756" w:hanging="428"/>
      </w:pPr>
      <w:rPr>
        <w:rFonts w:hint="default"/>
        <w:lang w:val="id" w:eastAsia="en-US" w:bidi="ar-SA"/>
      </w:rPr>
    </w:lvl>
    <w:lvl w:ilvl="5">
      <w:start w:val="0"/>
      <w:numFmt w:val="bullet"/>
      <w:lvlText w:val="•"/>
      <w:lvlJc w:val="left"/>
      <w:pPr>
        <w:ind w:left="7060" w:hanging="428"/>
      </w:pPr>
      <w:rPr>
        <w:rFonts w:hint="default"/>
        <w:lang w:val="id" w:eastAsia="en-US" w:bidi="ar-SA"/>
      </w:rPr>
    </w:lvl>
    <w:lvl w:ilvl="6">
      <w:start w:val="0"/>
      <w:numFmt w:val="bullet"/>
      <w:lvlText w:val="•"/>
      <w:lvlJc w:val="left"/>
      <w:pPr>
        <w:ind w:left="8365" w:hanging="428"/>
      </w:pPr>
      <w:rPr>
        <w:rFonts w:hint="default"/>
        <w:lang w:val="id" w:eastAsia="en-US" w:bidi="ar-SA"/>
      </w:rPr>
    </w:lvl>
    <w:lvl w:ilvl="7">
      <w:start w:val="0"/>
      <w:numFmt w:val="bullet"/>
      <w:lvlText w:val="•"/>
      <w:lvlJc w:val="left"/>
      <w:pPr>
        <w:ind w:left="9669" w:hanging="428"/>
      </w:pPr>
      <w:rPr>
        <w:rFonts w:hint="default"/>
        <w:lang w:val="id" w:eastAsia="en-US" w:bidi="ar-SA"/>
      </w:rPr>
    </w:lvl>
    <w:lvl w:ilvl="8">
      <w:start w:val="0"/>
      <w:numFmt w:val="bullet"/>
      <w:lvlText w:val="•"/>
      <w:lvlJc w:val="left"/>
      <w:pPr>
        <w:ind w:left="10973" w:hanging="428"/>
      </w:pPr>
      <w:rPr>
        <w:rFonts w:hint="default"/>
        <w:lang w:val="id" w:eastAsia="en-US" w:bidi="ar-SA"/>
      </w:rPr>
    </w:lvl>
  </w:abstractNum>
  <w:abstractNum w:abstractNumId="8">
    <w:multiLevelType w:val="hybridMultilevel"/>
    <w:lvl w:ilvl="0">
      <w:start w:val="1"/>
      <w:numFmt w:val="decimal"/>
      <w:lvlText w:val="%1."/>
      <w:lvlJc w:val="left"/>
      <w:pPr>
        <w:ind w:left="1386" w:hanging="358"/>
        <w:jc w:val="right"/>
      </w:pPr>
      <w:rPr>
        <w:rFonts w:hint="default" w:ascii="Times New Roman" w:hAnsi="Times New Roman" w:eastAsia="Times New Roman" w:cs="Times New Roman"/>
        <w:b w:val="0"/>
        <w:bCs w:val="0"/>
        <w:i w:val="0"/>
        <w:iCs w:val="0"/>
        <w:spacing w:val="0"/>
        <w:w w:val="100"/>
        <w:sz w:val="22"/>
        <w:szCs w:val="22"/>
        <w:lang w:val="id" w:eastAsia="en-US" w:bidi="ar-SA"/>
      </w:rPr>
    </w:lvl>
    <w:lvl w:ilvl="1">
      <w:start w:val="0"/>
      <w:numFmt w:val="bullet"/>
      <w:lvlText w:val="•"/>
      <w:lvlJc w:val="left"/>
      <w:pPr>
        <w:ind w:left="2164" w:hanging="358"/>
      </w:pPr>
      <w:rPr>
        <w:rFonts w:hint="default"/>
        <w:lang w:val="id" w:eastAsia="en-US" w:bidi="ar-SA"/>
      </w:rPr>
    </w:lvl>
    <w:lvl w:ilvl="2">
      <w:start w:val="0"/>
      <w:numFmt w:val="bullet"/>
      <w:lvlText w:val="•"/>
      <w:lvlJc w:val="left"/>
      <w:pPr>
        <w:ind w:left="2949" w:hanging="358"/>
      </w:pPr>
      <w:rPr>
        <w:rFonts w:hint="default"/>
        <w:lang w:val="id" w:eastAsia="en-US" w:bidi="ar-SA"/>
      </w:rPr>
    </w:lvl>
    <w:lvl w:ilvl="3">
      <w:start w:val="0"/>
      <w:numFmt w:val="bullet"/>
      <w:lvlText w:val="•"/>
      <w:lvlJc w:val="left"/>
      <w:pPr>
        <w:ind w:left="3734" w:hanging="358"/>
      </w:pPr>
      <w:rPr>
        <w:rFonts w:hint="default"/>
        <w:lang w:val="id" w:eastAsia="en-US" w:bidi="ar-SA"/>
      </w:rPr>
    </w:lvl>
    <w:lvl w:ilvl="4">
      <w:start w:val="0"/>
      <w:numFmt w:val="bullet"/>
      <w:lvlText w:val="•"/>
      <w:lvlJc w:val="left"/>
      <w:pPr>
        <w:ind w:left="4519" w:hanging="358"/>
      </w:pPr>
      <w:rPr>
        <w:rFonts w:hint="default"/>
        <w:lang w:val="id" w:eastAsia="en-US" w:bidi="ar-SA"/>
      </w:rPr>
    </w:lvl>
    <w:lvl w:ilvl="5">
      <w:start w:val="0"/>
      <w:numFmt w:val="bullet"/>
      <w:lvlText w:val="•"/>
      <w:lvlJc w:val="left"/>
      <w:pPr>
        <w:ind w:left="5304" w:hanging="358"/>
      </w:pPr>
      <w:rPr>
        <w:rFonts w:hint="default"/>
        <w:lang w:val="id" w:eastAsia="en-US" w:bidi="ar-SA"/>
      </w:rPr>
    </w:lvl>
    <w:lvl w:ilvl="6">
      <w:start w:val="0"/>
      <w:numFmt w:val="bullet"/>
      <w:lvlText w:val="•"/>
      <w:lvlJc w:val="left"/>
      <w:pPr>
        <w:ind w:left="6089" w:hanging="358"/>
      </w:pPr>
      <w:rPr>
        <w:rFonts w:hint="default"/>
        <w:lang w:val="id" w:eastAsia="en-US" w:bidi="ar-SA"/>
      </w:rPr>
    </w:lvl>
    <w:lvl w:ilvl="7">
      <w:start w:val="0"/>
      <w:numFmt w:val="bullet"/>
      <w:lvlText w:val="•"/>
      <w:lvlJc w:val="left"/>
      <w:pPr>
        <w:ind w:left="6874" w:hanging="358"/>
      </w:pPr>
      <w:rPr>
        <w:rFonts w:hint="default"/>
        <w:lang w:val="id" w:eastAsia="en-US" w:bidi="ar-SA"/>
      </w:rPr>
    </w:lvl>
    <w:lvl w:ilvl="8">
      <w:start w:val="0"/>
      <w:numFmt w:val="bullet"/>
      <w:lvlText w:val="•"/>
      <w:lvlJc w:val="left"/>
      <w:pPr>
        <w:ind w:left="7659" w:hanging="358"/>
      </w:pPr>
      <w:rPr>
        <w:rFonts w:hint="default"/>
        <w:lang w:val="id" w:eastAsia="en-US" w:bidi="ar-SA"/>
      </w:rPr>
    </w:lvl>
  </w:abstractNum>
  <w:abstractNum w:abstractNumId="7">
    <w:multiLevelType w:val="hybridMultilevel"/>
    <w:lvl w:ilvl="0">
      <w:start w:val="1"/>
      <w:numFmt w:val="upperLetter"/>
      <w:lvlText w:val="%1."/>
      <w:lvlJc w:val="left"/>
      <w:pPr>
        <w:ind w:left="1026" w:hanging="358"/>
        <w:jc w:val="right"/>
      </w:pPr>
      <w:rPr>
        <w:rFonts w:hint="default" w:ascii="Times New Roman" w:hAnsi="Times New Roman" w:eastAsia="Times New Roman" w:cs="Times New Roman"/>
        <w:b/>
        <w:bCs/>
        <w:i w:val="0"/>
        <w:iCs w:val="0"/>
        <w:spacing w:val="-1"/>
        <w:w w:val="99"/>
        <w:sz w:val="24"/>
        <w:szCs w:val="24"/>
        <w:lang w:val="id" w:eastAsia="en-US" w:bidi="ar-SA"/>
      </w:rPr>
    </w:lvl>
    <w:lvl w:ilvl="1">
      <w:start w:val="1"/>
      <w:numFmt w:val="decimal"/>
      <w:lvlText w:val="%2."/>
      <w:lvlJc w:val="left"/>
      <w:pPr>
        <w:ind w:left="820" w:hanging="358"/>
        <w:jc w:val="left"/>
      </w:pPr>
      <w:rPr>
        <w:rFonts w:hint="default"/>
        <w:spacing w:val="0"/>
        <w:w w:val="100"/>
        <w:lang w:val="id" w:eastAsia="en-US" w:bidi="ar-SA"/>
      </w:rPr>
    </w:lvl>
    <w:lvl w:ilvl="2">
      <w:start w:val="0"/>
      <w:numFmt w:val="bullet"/>
      <w:lvlText w:val="•"/>
      <w:lvlJc w:val="left"/>
      <w:pPr>
        <w:ind w:left="1300" w:hanging="358"/>
      </w:pPr>
      <w:rPr>
        <w:rFonts w:hint="default"/>
        <w:lang w:val="id" w:eastAsia="en-US" w:bidi="ar-SA"/>
      </w:rPr>
    </w:lvl>
    <w:lvl w:ilvl="3">
      <w:start w:val="0"/>
      <w:numFmt w:val="bullet"/>
      <w:lvlText w:val="•"/>
      <w:lvlJc w:val="left"/>
      <w:pPr>
        <w:ind w:left="1380" w:hanging="358"/>
      </w:pPr>
      <w:rPr>
        <w:rFonts w:hint="default"/>
        <w:lang w:val="id" w:eastAsia="en-US" w:bidi="ar-SA"/>
      </w:rPr>
    </w:lvl>
    <w:lvl w:ilvl="4">
      <w:start w:val="0"/>
      <w:numFmt w:val="bullet"/>
      <w:lvlText w:val="•"/>
      <w:lvlJc w:val="left"/>
      <w:pPr>
        <w:ind w:left="2439" w:hanging="358"/>
      </w:pPr>
      <w:rPr>
        <w:rFonts w:hint="default"/>
        <w:lang w:val="id" w:eastAsia="en-US" w:bidi="ar-SA"/>
      </w:rPr>
    </w:lvl>
    <w:lvl w:ilvl="5">
      <w:start w:val="0"/>
      <w:numFmt w:val="bullet"/>
      <w:lvlText w:val="•"/>
      <w:lvlJc w:val="left"/>
      <w:pPr>
        <w:ind w:left="3498" w:hanging="358"/>
      </w:pPr>
      <w:rPr>
        <w:rFonts w:hint="default"/>
        <w:lang w:val="id" w:eastAsia="en-US" w:bidi="ar-SA"/>
      </w:rPr>
    </w:lvl>
    <w:lvl w:ilvl="6">
      <w:start w:val="0"/>
      <w:numFmt w:val="bullet"/>
      <w:lvlText w:val="•"/>
      <w:lvlJc w:val="left"/>
      <w:pPr>
        <w:ind w:left="4557" w:hanging="358"/>
      </w:pPr>
      <w:rPr>
        <w:rFonts w:hint="default"/>
        <w:lang w:val="id" w:eastAsia="en-US" w:bidi="ar-SA"/>
      </w:rPr>
    </w:lvl>
    <w:lvl w:ilvl="7">
      <w:start w:val="0"/>
      <w:numFmt w:val="bullet"/>
      <w:lvlText w:val="•"/>
      <w:lvlJc w:val="left"/>
      <w:pPr>
        <w:ind w:left="5616" w:hanging="358"/>
      </w:pPr>
      <w:rPr>
        <w:rFonts w:hint="default"/>
        <w:lang w:val="id" w:eastAsia="en-US" w:bidi="ar-SA"/>
      </w:rPr>
    </w:lvl>
    <w:lvl w:ilvl="8">
      <w:start w:val="0"/>
      <w:numFmt w:val="bullet"/>
      <w:lvlText w:val="•"/>
      <w:lvlJc w:val="left"/>
      <w:pPr>
        <w:ind w:left="6675" w:hanging="358"/>
      </w:pPr>
      <w:rPr>
        <w:rFonts w:hint="default"/>
        <w:lang w:val="id" w:eastAsia="en-US" w:bidi="ar-SA"/>
      </w:rPr>
    </w:lvl>
  </w:abstractNum>
  <w:abstractNum w:abstractNumId="6">
    <w:multiLevelType w:val="hybridMultilevel"/>
    <w:lvl w:ilvl="0">
      <w:start w:val="1"/>
      <w:numFmt w:val="decimal"/>
      <w:lvlText w:val="%1."/>
      <w:lvlJc w:val="left"/>
      <w:pPr>
        <w:ind w:left="1276" w:hanging="360"/>
        <w:jc w:val="left"/>
      </w:pPr>
      <w:rPr>
        <w:rFonts w:hint="default" w:ascii="Cambria" w:hAnsi="Cambria" w:eastAsia="Cambria" w:cs="Cambria"/>
        <w:b w:val="0"/>
        <w:bCs w:val="0"/>
        <w:i w:val="0"/>
        <w:iCs w:val="0"/>
        <w:spacing w:val="-1"/>
        <w:w w:val="100"/>
        <w:sz w:val="24"/>
        <w:szCs w:val="24"/>
        <w:lang w:val="id" w:eastAsia="en-US" w:bidi="ar-SA"/>
      </w:rPr>
    </w:lvl>
    <w:lvl w:ilvl="1">
      <w:start w:val="0"/>
      <w:numFmt w:val="bullet"/>
      <w:lvlText w:val="•"/>
      <w:lvlJc w:val="left"/>
      <w:pPr>
        <w:ind w:left="2074" w:hanging="360"/>
      </w:pPr>
      <w:rPr>
        <w:rFonts w:hint="default"/>
        <w:lang w:val="id" w:eastAsia="en-US" w:bidi="ar-SA"/>
      </w:rPr>
    </w:lvl>
    <w:lvl w:ilvl="2">
      <w:start w:val="0"/>
      <w:numFmt w:val="bullet"/>
      <w:lvlText w:val="•"/>
      <w:lvlJc w:val="left"/>
      <w:pPr>
        <w:ind w:left="2869" w:hanging="360"/>
      </w:pPr>
      <w:rPr>
        <w:rFonts w:hint="default"/>
        <w:lang w:val="id" w:eastAsia="en-US" w:bidi="ar-SA"/>
      </w:rPr>
    </w:lvl>
    <w:lvl w:ilvl="3">
      <w:start w:val="0"/>
      <w:numFmt w:val="bullet"/>
      <w:lvlText w:val="•"/>
      <w:lvlJc w:val="left"/>
      <w:pPr>
        <w:ind w:left="3664" w:hanging="360"/>
      </w:pPr>
      <w:rPr>
        <w:rFonts w:hint="default"/>
        <w:lang w:val="id" w:eastAsia="en-US" w:bidi="ar-SA"/>
      </w:rPr>
    </w:lvl>
    <w:lvl w:ilvl="4">
      <w:start w:val="0"/>
      <w:numFmt w:val="bullet"/>
      <w:lvlText w:val="•"/>
      <w:lvlJc w:val="left"/>
      <w:pPr>
        <w:ind w:left="4459" w:hanging="360"/>
      </w:pPr>
      <w:rPr>
        <w:rFonts w:hint="default"/>
        <w:lang w:val="id" w:eastAsia="en-US" w:bidi="ar-SA"/>
      </w:rPr>
    </w:lvl>
    <w:lvl w:ilvl="5">
      <w:start w:val="0"/>
      <w:numFmt w:val="bullet"/>
      <w:lvlText w:val="•"/>
      <w:lvlJc w:val="left"/>
      <w:pPr>
        <w:ind w:left="5254" w:hanging="360"/>
      </w:pPr>
      <w:rPr>
        <w:rFonts w:hint="default"/>
        <w:lang w:val="id" w:eastAsia="en-US" w:bidi="ar-SA"/>
      </w:rPr>
    </w:lvl>
    <w:lvl w:ilvl="6">
      <w:start w:val="0"/>
      <w:numFmt w:val="bullet"/>
      <w:lvlText w:val="•"/>
      <w:lvlJc w:val="left"/>
      <w:pPr>
        <w:ind w:left="6049" w:hanging="360"/>
      </w:pPr>
      <w:rPr>
        <w:rFonts w:hint="default"/>
        <w:lang w:val="id" w:eastAsia="en-US" w:bidi="ar-SA"/>
      </w:rPr>
    </w:lvl>
    <w:lvl w:ilvl="7">
      <w:start w:val="0"/>
      <w:numFmt w:val="bullet"/>
      <w:lvlText w:val="•"/>
      <w:lvlJc w:val="left"/>
      <w:pPr>
        <w:ind w:left="6844" w:hanging="360"/>
      </w:pPr>
      <w:rPr>
        <w:rFonts w:hint="default"/>
        <w:lang w:val="id" w:eastAsia="en-US" w:bidi="ar-SA"/>
      </w:rPr>
    </w:lvl>
    <w:lvl w:ilvl="8">
      <w:start w:val="0"/>
      <w:numFmt w:val="bullet"/>
      <w:lvlText w:val="•"/>
      <w:lvlJc w:val="left"/>
      <w:pPr>
        <w:ind w:left="7639" w:hanging="360"/>
      </w:pPr>
      <w:rPr>
        <w:rFonts w:hint="default"/>
        <w:lang w:val="id" w:eastAsia="en-US" w:bidi="ar-SA"/>
      </w:rPr>
    </w:lvl>
  </w:abstractNum>
  <w:abstractNum w:abstractNumId="5">
    <w:multiLevelType w:val="hybridMultilevel"/>
    <w:lvl w:ilvl="0">
      <w:start w:val="1"/>
      <w:numFmt w:val="decimal"/>
      <w:lvlText w:val="%1."/>
      <w:lvlJc w:val="left"/>
      <w:pPr>
        <w:ind w:left="1276" w:hanging="360"/>
        <w:jc w:val="left"/>
      </w:pPr>
      <w:rPr>
        <w:rFonts w:hint="default" w:ascii="Cambria" w:hAnsi="Cambria" w:eastAsia="Cambria" w:cs="Cambria"/>
        <w:b w:val="0"/>
        <w:bCs w:val="0"/>
        <w:i w:val="0"/>
        <w:iCs w:val="0"/>
        <w:spacing w:val="-1"/>
        <w:w w:val="100"/>
        <w:sz w:val="24"/>
        <w:szCs w:val="24"/>
        <w:lang w:val="id" w:eastAsia="en-US" w:bidi="ar-SA"/>
      </w:rPr>
    </w:lvl>
    <w:lvl w:ilvl="1">
      <w:start w:val="0"/>
      <w:numFmt w:val="bullet"/>
      <w:lvlText w:val="•"/>
      <w:lvlJc w:val="left"/>
      <w:pPr>
        <w:ind w:left="2074" w:hanging="360"/>
      </w:pPr>
      <w:rPr>
        <w:rFonts w:hint="default"/>
        <w:lang w:val="id" w:eastAsia="en-US" w:bidi="ar-SA"/>
      </w:rPr>
    </w:lvl>
    <w:lvl w:ilvl="2">
      <w:start w:val="0"/>
      <w:numFmt w:val="bullet"/>
      <w:lvlText w:val="•"/>
      <w:lvlJc w:val="left"/>
      <w:pPr>
        <w:ind w:left="2869" w:hanging="360"/>
      </w:pPr>
      <w:rPr>
        <w:rFonts w:hint="default"/>
        <w:lang w:val="id" w:eastAsia="en-US" w:bidi="ar-SA"/>
      </w:rPr>
    </w:lvl>
    <w:lvl w:ilvl="3">
      <w:start w:val="0"/>
      <w:numFmt w:val="bullet"/>
      <w:lvlText w:val="•"/>
      <w:lvlJc w:val="left"/>
      <w:pPr>
        <w:ind w:left="3664" w:hanging="360"/>
      </w:pPr>
      <w:rPr>
        <w:rFonts w:hint="default"/>
        <w:lang w:val="id" w:eastAsia="en-US" w:bidi="ar-SA"/>
      </w:rPr>
    </w:lvl>
    <w:lvl w:ilvl="4">
      <w:start w:val="0"/>
      <w:numFmt w:val="bullet"/>
      <w:lvlText w:val="•"/>
      <w:lvlJc w:val="left"/>
      <w:pPr>
        <w:ind w:left="4459" w:hanging="360"/>
      </w:pPr>
      <w:rPr>
        <w:rFonts w:hint="default"/>
        <w:lang w:val="id" w:eastAsia="en-US" w:bidi="ar-SA"/>
      </w:rPr>
    </w:lvl>
    <w:lvl w:ilvl="5">
      <w:start w:val="0"/>
      <w:numFmt w:val="bullet"/>
      <w:lvlText w:val="•"/>
      <w:lvlJc w:val="left"/>
      <w:pPr>
        <w:ind w:left="5254" w:hanging="360"/>
      </w:pPr>
      <w:rPr>
        <w:rFonts w:hint="default"/>
        <w:lang w:val="id" w:eastAsia="en-US" w:bidi="ar-SA"/>
      </w:rPr>
    </w:lvl>
    <w:lvl w:ilvl="6">
      <w:start w:val="0"/>
      <w:numFmt w:val="bullet"/>
      <w:lvlText w:val="•"/>
      <w:lvlJc w:val="left"/>
      <w:pPr>
        <w:ind w:left="6049" w:hanging="360"/>
      </w:pPr>
      <w:rPr>
        <w:rFonts w:hint="default"/>
        <w:lang w:val="id" w:eastAsia="en-US" w:bidi="ar-SA"/>
      </w:rPr>
    </w:lvl>
    <w:lvl w:ilvl="7">
      <w:start w:val="0"/>
      <w:numFmt w:val="bullet"/>
      <w:lvlText w:val="•"/>
      <w:lvlJc w:val="left"/>
      <w:pPr>
        <w:ind w:left="6844" w:hanging="360"/>
      </w:pPr>
      <w:rPr>
        <w:rFonts w:hint="default"/>
        <w:lang w:val="id" w:eastAsia="en-US" w:bidi="ar-SA"/>
      </w:rPr>
    </w:lvl>
    <w:lvl w:ilvl="8">
      <w:start w:val="0"/>
      <w:numFmt w:val="bullet"/>
      <w:lvlText w:val="•"/>
      <w:lvlJc w:val="left"/>
      <w:pPr>
        <w:ind w:left="7639" w:hanging="360"/>
      </w:pPr>
      <w:rPr>
        <w:rFonts w:hint="default"/>
        <w:lang w:val="id" w:eastAsia="en-US" w:bidi="ar-SA"/>
      </w:rPr>
    </w:lvl>
  </w:abstractNum>
  <w:abstractNum w:abstractNumId="4">
    <w:multiLevelType w:val="hybridMultilevel"/>
    <w:lvl w:ilvl="0">
      <w:start w:val="1"/>
      <w:numFmt w:val="decimal"/>
      <w:lvlText w:val="%1."/>
      <w:lvlJc w:val="left"/>
      <w:pPr>
        <w:ind w:left="1276" w:hanging="360"/>
        <w:jc w:val="left"/>
      </w:pPr>
      <w:rPr>
        <w:rFonts w:hint="default" w:ascii="Cambria" w:hAnsi="Cambria" w:eastAsia="Cambria" w:cs="Cambria"/>
        <w:b w:val="0"/>
        <w:bCs w:val="0"/>
        <w:i w:val="0"/>
        <w:iCs w:val="0"/>
        <w:spacing w:val="-1"/>
        <w:w w:val="100"/>
        <w:sz w:val="24"/>
        <w:szCs w:val="24"/>
        <w:lang w:val="id" w:eastAsia="en-US" w:bidi="ar-SA"/>
      </w:rPr>
    </w:lvl>
    <w:lvl w:ilvl="1">
      <w:start w:val="0"/>
      <w:numFmt w:val="bullet"/>
      <w:lvlText w:val="•"/>
      <w:lvlJc w:val="left"/>
      <w:pPr>
        <w:ind w:left="2074" w:hanging="360"/>
      </w:pPr>
      <w:rPr>
        <w:rFonts w:hint="default"/>
        <w:lang w:val="id" w:eastAsia="en-US" w:bidi="ar-SA"/>
      </w:rPr>
    </w:lvl>
    <w:lvl w:ilvl="2">
      <w:start w:val="0"/>
      <w:numFmt w:val="bullet"/>
      <w:lvlText w:val="•"/>
      <w:lvlJc w:val="left"/>
      <w:pPr>
        <w:ind w:left="2869" w:hanging="360"/>
      </w:pPr>
      <w:rPr>
        <w:rFonts w:hint="default"/>
        <w:lang w:val="id" w:eastAsia="en-US" w:bidi="ar-SA"/>
      </w:rPr>
    </w:lvl>
    <w:lvl w:ilvl="3">
      <w:start w:val="0"/>
      <w:numFmt w:val="bullet"/>
      <w:lvlText w:val="•"/>
      <w:lvlJc w:val="left"/>
      <w:pPr>
        <w:ind w:left="3664" w:hanging="360"/>
      </w:pPr>
      <w:rPr>
        <w:rFonts w:hint="default"/>
        <w:lang w:val="id" w:eastAsia="en-US" w:bidi="ar-SA"/>
      </w:rPr>
    </w:lvl>
    <w:lvl w:ilvl="4">
      <w:start w:val="0"/>
      <w:numFmt w:val="bullet"/>
      <w:lvlText w:val="•"/>
      <w:lvlJc w:val="left"/>
      <w:pPr>
        <w:ind w:left="4459" w:hanging="360"/>
      </w:pPr>
      <w:rPr>
        <w:rFonts w:hint="default"/>
        <w:lang w:val="id" w:eastAsia="en-US" w:bidi="ar-SA"/>
      </w:rPr>
    </w:lvl>
    <w:lvl w:ilvl="5">
      <w:start w:val="0"/>
      <w:numFmt w:val="bullet"/>
      <w:lvlText w:val="•"/>
      <w:lvlJc w:val="left"/>
      <w:pPr>
        <w:ind w:left="5254" w:hanging="360"/>
      </w:pPr>
      <w:rPr>
        <w:rFonts w:hint="default"/>
        <w:lang w:val="id" w:eastAsia="en-US" w:bidi="ar-SA"/>
      </w:rPr>
    </w:lvl>
    <w:lvl w:ilvl="6">
      <w:start w:val="0"/>
      <w:numFmt w:val="bullet"/>
      <w:lvlText w:val="•"/>
      <w:lvlJc w:val="left"/>
      <w:pPr>
        <w:ind w:left="6049" w:hanging="360"/>
      </w:pPr>
      <w:rPr>
        <w:rFonts w:hint="default"/>
        <w:lang w:val="id" w:eastAsia="en-US" w:bidi="ar-SA"/>
      </w:rPr>
    </w:lvl>
    <w:lvl w:ilvl="7">
      <w:start w:val="0"/>
      <w:numFmt w:val="bullet"/>
      <w:lvlText w:val="•"/>
      <w:lvlJc w:val="left"/>
      <w:pPr>
        <w:ind w:left="6844" w:hanging="360"/>
      </w:pPr>
      <w:rPr>
        <w:rFonts w:hint="default"/>
        <w:lang w:val="id" w:eastAsia="en-US" w:bidi="ar-SA"/>
      </w:rPr>
    </w:lvl>
    <w:lvl w:ilvl="8">
      <w:start w:val="0"/>
      <w:numFmt w:val="bullet"/>
      <w:lvlText w:val="•"/>
      <w:lvlJc w:val="left"/>
      <w:pPr>
        <w:ind w:left="7639" w:hanging="360"/>
      </w:pPr>
      <w:rPr>
        <w:rFonts w:hint="default"/>
        <w:lang w:val="id" w:eastAsia="en-US" w:bidi="ar-SA"/>
      </w:rPr>
    </w:lvl>
  </w:abstractNum>
  <w:abstractNum w:abstractNumId="3">
    <w:multiLevelType w:val="hybridMultilevel"/>
    <w:lvl w:ilvl="0">
      <w:start w:val="1"/>
      <w:numFmt w:val="decimal"/>
      <w:lvlText w:val="%1."/>
      <w:lvlJc w:val="left"/>
      <w:pPr>
        <w:ind w:left="1701" w:hanging="360"/>
        <w:jc w:val="left"/>
      </w:pPr>
      <w:rPr>
        <w:rFonts w:hint="default" w:ascii="Times New Roman" w:hAnsi="Times New Roman" w:eastAsia="Times New Roman" w:cs="Times New Roman"/>
        <w:b w:val="0"/>
        <w:bCs w:val="0"/>
        <w:i w:val="0"/>
        <w:iCs w:val="0"/>
        <w:spacing w:val="0"/>
        <w:w w:val="100"/>
        <w:sz w:val="22"/>
        <w:szCs w:val="22"/>
        <w:lang w:val="id" w:eastAsia="en-US" w:bidi="ar-SA"/>
      </w:rPr>
    </w:lvl>
    <w:lvl w:ilvl="1">
      <w:start w:val="0"/>
      <w:numFmt w:val="bullet"/>
      <w:lvlText w:val="•"/>
      <w:lvlJc w:val="left"/>
      <w:pPr>
        <w:ind w:left="2452" w:hanging="360"/>
      </w:pPr>
      <w:rPr>
        <w:rFonts w:hint="default"/>
        <w:lang w:val="id" w:eastAsia="en-US" w:bidi="ar-SA"/>
      </w:rPr>
    </w:lvl>
    <w:lvl w:ilvl="2">
      <w:start w:val="0"/>
      <w:numFmt w:val="bullet"/>
      <w:lvlText w:val="•"/>
      <w:lvlJc w:val="left"/>
      <w:pPr>
        <w:ind w:left="3205" w:hanging="360"/>
      </w:pPr>
      <w:rPr>
        <w:rFonts w:hint="default"/>
        <w:lang w:val="id" w:eastAsia="en-US" w:bidi="ar-SA"/>
      </w:rPr>
    </w:lvl>
    <w:lvl w:ilvl="3">
      <w:start w:val="0"/>
      <w:numFmt w:val="bullet"/>
      <w:lvlText w:val="•"/>
      <w:lvlJc w:val="left"/>
      <w:pPr>
        <w:ind w:left="3958" w:hanging="360"/>
      </w:pPr>
      <w:rPr>
        <w:rFonts w:hint="default"/>
        <w:lang w:val="id" w:eastAsia="en-US" w:bidi="ar-SA"/>
      </w:rPr>
    </w:lvl>
    <w:lvl w:ilvl="4">
      <w:start w:val="0"/>
      <w:numFmt w:val="bullet"/>
      <w:lvlText w:val="•"/>
      <w:lvlJc w:val="left"/>
      <w:pPr>
        <w:ind w:left="4711" w:hanging="360"/>
      </w:pPr>
      <w:rPr>
        <w:rFonts w:hint="default"/>
        <w:lang w:val="id" w:eastAsia="en-US" w:bidi="ar-SA"/>
      </w:rPr>
    </w:lvl>
    <w:lvl w:ilvl="5">
      <w:start w:val="0"/>
      <w:numFmt w:val="bullet"/>
      <w:lvlText w:val="•"/>
      <w:lvlJc w:val="left"/>
      <w:pPr>
        <w:ind w:left="5464" w:hanging="360"/>
      </w:pPr>
      <w:rPr>
        <w:rFonts w:hint="default"/>
        <w:lang w:val="id" w:eastAsia="en-US" w:bidi="ar-SA"/>
      </w:rPr>
    </w:lvl>
    <w:lvl w:ilvl="6">
      <w:start w:val="0"/>
      <w:numFmt w:val="bullet"/>
      <w:lvlText w:val="•"/>
      <w:lvlJc w:val="left"/>
      <w:pPr>
        <w:ind w:left="6217" w:hanging="360"/>
      </w:pPr>
      <w:rPr>
        <w:rFonts w:hint="default"/>
        <w:lang w:val="id" w:eastAsia="en-US" w:bidi="ar-SA"/>
      </w:rPr>
    </w:lvl>
    <w:lvl w:ilvl="7">
      <w:start w:val="0"/>
      <w:numFmt w:val="bullet"/>
      <w:lvlText w:val="•"/>
      <w:lvlJc w:val="left"/>
      <w:pPr>
        <w:ind w:left="6970" w:hanging="360"/>
      </w:pPr>
      <w:rPr>
        <w:rFonts w:hint="default"/>
        <w:lang w:val="id" w:eastAsia="en-US" w:bidi="ar-SA"/>
      </w:rPr>
    </w:lvl>
    <w:lvl w:ilvl="8">
      <w:start w:val="0"/>
      <w:numFmt w:val="bullet"/>
      <w:lvlText w:val="•"/>
      <w:lvlJc w:val="left"/>
      <w:pPr>
        <w:ind w:left="7723" w:hanging="360"/>
      </w:pPr>
      <w:rPr>
        <w:rFonts w:hint="default"/>
        <w:lang w:val="id" w:eastAsia="en-US" w:bidi="ar-SA"/>
      </w:rPr>
    </w:lvl>
  </w:abstractNum>
  <w:abstractNum w:abstractNumId="2">
    <w:multiLevelType w:val="hybridMultilevel"/>
    <w:lvl w:ilvl="0">
      <w:start w:val="1"/>
      <w:numFmt w:val="upperLetter"/>
      <w:lvlText w:val="%1."/>
      <w:lvlJc w:val="left"/>
      <w:pPr>
        <w:ind w:left="995" w:hanging="428"/>
        <w:jc w:val="right"/>
      </w:pPr>
      <w:rPr>
        <w:rFonts w:hint="default"/>
        <w:spacing w:val="-1"/>
        <w:w w:val="99"/>
        <w:lang w:val="id" w:eastAsia="en-US" w:bidi="ar-SA"/>
      </w:rPr>
    </w:lvl>
    <w:lvl w:ilvl="1">
      <w:start w:val="1"/>
      <w:numFmt w:val="decimal"/>
      <w:lvlText w:val="%2."/>
      <w:lvlJc w:val="left"/>
      <w:pPr>
        <w:ind w:left="1276" w:hanging="360"/>
        <w:jc w:val="left"/>
      </w:pPr>
      <w:rPr>
        <w:rFonts w:hint="default"/>
        <w:spacing w:val="-1"/>
        <w:w w:val="100"/>
        <w:lang w:val="id" w:eastAsia="en-US" w:bidi="ar-SA"/>
      </w:rPr>
    </w:lvl>
    <w:lvl w:ilvl="2">
      <w:start w:val="1"/>
      <w:numFmt w:val="lowerLetter"/>
      <w:lvlText w:val="%3."/>
      <w:lvlJc w:val="left"/>
      <w:pPr>
        <w:ind w:left="1562" w:hanging="360"/>
        <w:jc w:val="left"/>
      </w:pPr>
      <w:rPr>
        <w:rFonts w:hint="default" w:ascii="Times New Roman" w:hAnsi="Times New Roman" w:eastAsia="Times New Roman" w:cs="Times New Roman"/>
        <w:b w:val="0"/>
        <w:bCs w:val="0"/>
        <w:i w:val="0"/>
        <w:iCs w:val="0"/>
        <w:spacing w:val="0"/>
        <w:w w:val="100"/>
        <w:sz w:val="22"/>
        <w:szCs w:val="22"/>
        <w:lang w:val="id" w:eastAsia="en-US" w:bidi="ar-SA"/>
      </w:rPr>
    </w:lvl>
    <w:lvl w:ilvl="3">
      <w:start w:val="0"/>
      <w:numFmt w:val="bullet"/>
      <w:lvlText w:val="•"/>
      <w:lvlJc w:val="left"/>
      <w:pPr>
        <w:ind w:left="2518" w:hanging="360"/>
      </w:pPr>
      <w:rPr>
        <w:rFonts w:hint="default"/>
        <w:lang w:val="id" w:eastAsia="en-US" w:bidi="ar-SA"/>
      </w:rPr>
    </w:lvl>
    <w:lvl w:ilvl="4">
      <w:start w:val="0"/>
      <w:numFmt w:val="bullet"/>
      <w:lvlText w:val="•"/>
      <w:lvlJc w:val="left"/>
      <w:pPr>
        <w:ind w:left="3477" w:hanging="360"/>
      </w:pPr>
      <w:rPr>
        <w:rFonts w:hint="default"/>
        <w:lang w:val="id" w:eastAsia="en-US" w:bidi="ar-SA"/>
      </w:rPr>
    </w:lvl>
    <w:lvl w:ilvl="5">
      <w:start w:val="0"/>
      <w:numFmt w:val="bullet"/>
      <w:lvlText w:val="•"/>
      <w:lvlJc w:val="left"/>
      <w:pPr>
        <w:ind w:left="4435" w:hanging="360"/>
      </w:pPr>
      <w:rPr>
        <w:rFonts w:hint="default"/>
        <w:lang w:val="id" w:eastAsia="en-US" w:bidi="ar-SA"/>
      </w:rPr>
    </w:lvl>
    <w:lvl w:ilvl="6">
      <w:start w:val="0"/>
      <w:numFmt w:val="bullet"/>
      <w:lvlText w:val="•"/>
      <w:lvlJc w:val="left"/>
      <w:pPr>
        <w:ind w:left="5394" w:hanging="360"/>
      </w:pPr>
      <w:rPr>
        <w:rFonts w:hint="default"/>
        <w:lang w:val="id" w:eastAsia="en-US" w:bidi="ar-SA"/>
      </w:rPr>
    </w:lvl>
    <w:lvl w:ilvl="7">
      <w:start w:val="0"/>
      <w:numFmt w:val="bullet"/>
      <w:lvlText w:val="•"/>
      <w:lvlJc w:val="left"/>
      <w:pPr>
        <w:ind w:left="6353" w:hanging="360"/>
      </w:pPr>
      <w:rPr>
        <w:rFonts w:hint="default"/>
        <w:lang w:val="id" w:eastAsia="en-US" w:bidi="ar-SA"/>
      </w:rPr>
    </w:lvl>
    <w:lvl w:ilvl="8">
      <w:start w:val="0"/>
      <w:numFmt w:val="bullet"/>
      <w:lvlText w:val="•"/>
      <w:lvlJc w:val="left"/>
      <w:pPr>
        <w:ind w:left="7311" w:hanging="360"/>
      </w:pPr>
      <w:rPr>
        <w:rFonts w:hint="default"/>
        <w:lang w:val="id" w:eastAsia="en-US" w:bidi="ar-SA"/>
      </w:rPr>
    </w:lvl>
  </w:abstractNum>
  <w:abstractNum w:abstractNumId="1">
    <w:multiLevelType w:val="hybridMultilevel"/>
    <w:lvl w:ilvl="0">
      <w:start w:val="1"/>
      <w:numFmt w:val="upperLetter"/>
      <w:lvlText w:val="%1."/>
      <w:lvlJc w:val="left"/>
      <w:pPr>
        <w:ind w:left="1430" w:hanging="480"/>
        <w:jc w:val="left"/>
      </w:pPr>
      <w:rPr>
        <w:rFonts w:hint="default" w:ascii="Times New Roman" w:hAnsi="Times New Roman" w:eastAsia="Times New Roman" w:cs="Times New Roman"/>
        <w:b w:val="0"/>
        <w:bCs w:val="0"/>
        <w:i w:val="0"/>
        <w:iCs w:val="0"/>
        <w:spacing w:val="-1"/>
        <w:w w:val="99"/>
        <w:sz w:val="24"/>
        <w:szCs w:val="24"/>
        <w:lang w:val="id" w:eastAsia="en-US" w:bidi="ar-SA"/>
      </w:rPr>
    </w:lvl>
    <w:lvl w:ilvl="1">
      <w:start w:val="0"/>
      <w:numFmt w:val="bullet"/>
      <w:lvlText w:val="•"/>
      <w:lvlJc w:val="left"/>
      <w:pPr>
        <w:ind w:left="2218" w:hanging="480"/>
      </w:pPr>
      <w:rPr>
        <w:rFonts w:hint="default"/>
        <w:lang w:val="id" w:eastAsia="en-US" w:bidi="ar-SA"/>
      </w:rPr>
    </w:lvl>
    <w:lvl w:ilvl="2">
      <w:start w:val="0"/>
      <w:numFmt w:val="bullet"/>
      <w:lvlText w:val="•"/>
      <w:lvlJc w:val="left"/>
      <w:pPr>
        <w:ind w:left="2997" w:hanging="480"/>
      </w:pPr>
      <w:rPr>
        <w:rFonts w:hint="default"/>
        <w:lang w:val="id" w:eastAsia="en-US" w:bidi="ar-SA"/>
      </w:rPr>
    </w:lvl>
    <w:lvl w:ilvl="3">
      <w:start w:val="0"/>
      <w:numFmt w:val="bullet"/>
      <w:lvlText w:val="•"/>
      <w:lvlJc w:val="left"/>
      <w:pPr>
        <w:ind w:left="3776" w:hanging="480"/>
      </w:pPr>
      <w:rPr>
        <w:rFonts w:hint="default"/>
        <w:lang w:val="id" w:eastAsia="en-US" w:bidi="ar-SA"/>
      </w:rPr>
    </w:lvl>
    <w:lvl w:ilvl="4">
      <w:start w:val="0"/>
      <w:numFmt w:val="bullet"/>
      <w:lvlText w:val="•"/>
      <w:lvlJc w:val="left"/>
      <w:pPr>
        <w:ind w:left="4555" w:hanging="480"/>
      </w:pPr>
      <w:rPr>
        <w:rFonts w:hint="default"/>
        <w:lang w:val="id" w:eastAsia="en-US" w:bidi="ar-SA"/>
      </w:rPr>
    </w:lvl>
    <w:lvl w:ilvl="5">
      <w:start w:val="0"/>
      <w:numFmt w:val="bullet"/>
      <w:lvlText w:val="•"/>
      <w:lvlJc w:val="left"/>
      <w:pPr>
        <w:ind w:left="5334" w:hanging="480"/>
      </w:pPr>
      <w:rPr>
        <w:rFonts w:hint="default"/>
        <w:lang w:val="id" w:eastAsia="en-US" w:bidi="ar-SA"/>
      </w:rPr>
    </w:lvl>
    <w:lvl w:ilvl="6">
      <w:start w:val="0"/>
      <w:numFmt w:val="bullet"/>
      <w:lvlText w:val="•"/>
      <w:lvlJc w:val="left"/>
      <w:pPr>
        <w:ind w:left="6113" w:hanging="480"/>
      </w:pPr>
      <w:rPr>
        <w:rFonts w:hint="default"/>
        <w:lang w:val="id" w:eastAsia="en-US" w:bidi="ar-SA"/>
      </w:rPr>
    </w:lvl>
    <w:lvl w:ilvl="7">
      <w:start w:val="0"/>
      <w:numFmt w:val="bullet"/>
      <w:lvlText w:val="•"/>
      <w:lvlJc w:val="left"/>
      <w:pPr>
        <w:ind w:left="6892" w:hanging="480"/>
      </w:pPr>
      <w:rPr>
        <w:rFonts w:hint="default"/>
        <w:lang w:val="id" w:eastAsia="en-US" w:bidi="ar-SA"/>
      </w:rPr>
    </w:lvl>
    <w:lvl w:ilvl="8">
      <w:start w:val="0"/>
      <w:numFmt w:val="bullet"/>
      <w:lvlText w:val="•"/>
      <w:lvlJc w:val="left"/>
      <w:pPr>
        <w:ind w:left="7671" w:hanging="480"/>
      </w:pPr>
      <w:rPr>
        <w:rFonts w:hint="default"/>
        <w:lang w:val="id" w:eastAsia="en-US" w:bidi="ar-SA"/>
      </w:rPr>
    </w:lvl>
  </w:abstractNum>
  <w:abstractNum w:abstractNumId="0">
    <w:multiLevelType w:val="hybridMultilevel"/>
    <w:lvl w:ilvl="0">
      <w:start w:val="1"/>
      <w:numFmt w:val="upperLetter"/>
      <w:lvlText w:val="%1."/>
      <w:lvlJc w:val="left"/>
      <w:pPr>
        <w:ind w:left="1430" w:hanging="480"/>
        <w:jc w:val="left"/>
      </w:pPr>
      <w:rPr>
        <w:rFonts w:hint="default" w:ascii="Times New Roman" w:hAnsi="Times New Roman" w:eastAsia="Times New Roman" w:cs="Times New Roman"/>
        <w:b w:val="0"/>
        <w:bCs w:val="0"/>
        <w:i w:val="0"/>
        <w:iCs w:val="0"/>
        <w:spacing w:val="-1"/>
        <w:w w:val="99"/>
        <w:sz w:val="24"/>
        <w:szCs w:val="24"/>
        <w:lang w:val="id" w:eastAsia="en-US" w:bidi="ar-SA"/>
      </w:rPr>
    </w:lvl>
    <w:lvl w:ilvl="1">
      <w:start w:val="0"/>
      <w:numFmt w:val="bullet"/>
      <w:lvlText w:val="•"/>
      <w:lvlJc w:val="left"/>
      <w:pPr>
        <w:ind w:left="2218" w:hanging="480"/>
      </w:pPr>
      <w:rPr>
        <w:rFonts w:hint="default"/>
        <w:lang w:val="id" w:eastAsia="en-US" w:bidi="ar-SA"/>
      </w:rPr>
    </w:lvl>
    <w:lvl w:ilvl="2">
      <w:start w:val="0"/>
      <w:numFmt w:val="bullet"/>
      <w:lvlText w:val="•"/>
      <w:lvlJc w:val="left"/>
      <w:pPr>
        <w:ind w:left="2997" w:hanging="480"/>
      </w:pPr>
      <w:rPr>
        <w:rFonts w:hint="default"/>
        <w:lang w:val="id" w:eastAsia="en-US" w:bidi="ar-SA"/>
      </w:rPr>
    </w:lvl>
    <w:lvl w:ilvl="3">
      <w:start w:val="0"/>
      <w:numFmt w:val="bullet"/>
      <w:lvlText w:val="•"/>
      <w:lvlJc w:val="left"/>
      <w:pPr>
        <w:ind w:left="3776" w:hanging="480"/>
      </w:pPr>
      <w:rPr>
        <w:rFonts w:hint="default"/>
        <w:lang w:val="id" w:eastAsia="en-US" w:bidi="ar-SA"/>
      </w:rPr>
    </w:lvl>
    <w:lvl w:ilvl="4">
      <w:start w:val="0"/>
      <w:numFmt w:val="bullet"/>
      <w:lvlText w:val="•"/>
      <w:lvlJc w:val="left"/>
      <w:pPr>
        <w:ind w:left="4555" w:hanging="480"/>
      </w:pPr>
      <w:rPr>
        <w:rFonts w:hint="default"/>
        <w:lang w:val="id" w:eastAsia="en-US" w:bidi="ar-SA"/>
      </w:rPr>
    </w:lvl>
    <w:lvl w:ilvl="5">
      <w:start w:val="0"/>
      <w:numFmt w:val="bullet"/>
      <w:lvlText w:val="•"/>
      <w:lvlJc w:val="left"/>
      <w:pPr>
        <w:ind w:left="5334" w:hanging="480"/>
      </w:pPr>
      <w:rPr>
        <w:rFonts w:hint="default"/>
        <w:lang w:val="id" w:eastAsia="en-US" w:bidi="ar-SA"/>
      </w:rPr>
    </w:lvl>
    <w:lvl w:ilvl="6">
      <w:start w:val="0"/>
      <w:numFmt w:val="bullet"/>
      <w:lvlText w:val="•"/>
      <w:lvlJc w:val="left"/>
      <w:pPr>
        <w:ind w:left="6113" w:hanging="480"/>
      </w:pPr>
      <w:rPr>
        <w:rFonts w:hint="default"/>
        <w:lang w:val="id" w:eastAsia="en-US" w:bidi="ar-SA"/>
      </w:rPr>
    </w:lvl>
    <w:lvl w:ilvl="7">
      <w:start w:val="0"/>
      <w:numFmt w:val="bullet"/>
      <w:lvlText w:val="•"/>
      <w:lvlJc w:val="left"/>
      <w:pPr>
        <w:ind w:left="6892" w:hanging="480"/>
      </w:pPr>
      <w:rPr>
        <w:rFonts w:hint="default"/>
        <w:lang w:val="id" w:eastAsia="en-US" w:bidi="ar-SA"/>
      </w:rPr>
    </w:lvl>
    <w:lvl w:ilvl="8">
      <w:start w:val="0"/>
      <w:numFmt w:val="bullet"/>
      <w:lvlText w:val="•"/>
      <w:lvlJc w:val="left"/>
      <w:pPr>
        <w:ind w:left="7671" w:hanging="480"/>
      </w:pPr>
      <w:rPr>
        <w:rFonts w:hint="default"/>
        <w:lang w:val="id" w:eastAsia="en-US" w:bidi="ar-SA"/>
      </w:rPr>
    </w:lvl>
  </w:abstract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id" w:eastAsia="en-US" w:bidi="ar-SA"/>
    </w:rPr>
  </w:style>
  <w:style w:styleId="TOC1" w:type="paragraph">
    <w:name w:val="TOC 1"/>
    <w:basedOn w:val="Normal"/>
    <w:uiPriority w:val="1"/>
    <w:qFormat/>
    <w:pPr>
      <w:spacing w:before="437"/>
      <w:ind w:left="568"/>
    </w:pPr>
    <w:rPr>
      <w:rFonts w:ascii="Times New Roman" w:hAnsi="Times New Roman" w:eastAsia="Times New Roman" w:cs="Times New Roman"/>
      <w:b/>
      <w:bCs/>
      <w:sz w:val="20"/>
      <w:szCs w:val="20"/>
      <w:lang w:val="id" w:eastAsia="en-US" w:bidi="ar-SA"/>
    </w:rPr>
  </w:style>
  <w:style w:styleId="TOC2" w:type="paragraph">
    <w:name w:val="TOC 2"/>
    <w:basedOn w:val="Normal"/>
    <w:uiPriority w:val="1"/>
    <w:qFormat/>
    <w:pPr>
      <w:spacing w:before="131"/>
      <w:ind w:left="710"/>
    </w:pPr>
    <w:rPr>
      <w:rFonts w:ascii="Times New Roman" w:hAnsi="Times New Roman" w:eastAsia="Times New Roman" w:cs="Times New Roman"/>
      <w:b/>
      <w:bCs/>
      <w:sz w:val="20"/>
      <w:szCs w:val="20"/>
      <w:lang w:val="id" w:eastAsia="en-US" w:bidi="ar-SA"/>
    </w:rPr>
  </w:style>
  <w:style w:styleId="TOC3" w:type="paragraph">
    <w:name w:val="TOC 3"/>
    <w:basedOn w:val="Normal"/>
    <w:uiPriority w:val="1"/>
    <w:qFormat/>
    <w:pPr>
      <w:spacing w:before="130"/>
      <w:ind w:left="1429" w:hanging="479"/>
    </w:pPr>
    <w:rPr>
      <w:rFonts w:ascii="Times New Roman" w:hAnsi="Times New Roman" w:eastAsia="Times New Roman" w:cs="Times New Roman"/>
      <w:sz w:val="20"/>
      <w:szCs w:val="20"/>
      <w:lang w:val="id" w:eastAsia="en-US" w:bidi="ar-SA"/>
    </w:rPr>
  </w:style>
  <w:style w:styleId="BodyText" w:type="paragraph">
    <w:name w:val="Body Text"/>
    <w:basedOn w:val="Normal"/>
    <w:uiPriority w:val="1"/>
    <w:qFormat/>
    <w:pPr/>
    <w:rPr>
      <w:rFonts w:ascii="Times New Roman" w:hAnsi="Times New Roman" w:eastAsia="Times New Roman" w:cs="Times New Roman"/>
      <w:sz w:val="22"/>
      <w:szCs w:val="22"/>
      <w:lang w:val="id" w:eastAsia="en-US" w:bidi="ar-SA"/>
    </w:rPr>
  </w:style>
  <w:style w:styleId="Heading1" w:type="paragraph">
    <w:name w:val="Heading 1"/>
    <w:basedOn w:val="Normal"/>
    <w:uiPriority w:val="1"/>
    <w:qFormat/>
    <w:pPr>
      <w:spacing w:before="1"/>
      <w:ind w:right="840"/>
      <w:jc w:val="center"/>
      <w:outlineLvl w:val="1"/>
    </w:pPr>
    <w:rPr>
      <w:rFonts w:ascii="Times New Roman" w:hAnsi="Times New Roman" w:eastAsia="Times New Roman" w:cs="Times New Roman"/>
      <w:b/>
      <w:bCs/>
      <w:sz w:val="24"/>
      <w:szCs w:val="24"/>
      <w:lang w:val="id" w:eastAsia="en-US" w:bidi="ar-SA"/>
    </w:rPr>
  </w:style>
  <w:style w:styleId="Heading2" w:type="paragraph">
    <w:name w:val="Heading 2"/>
    <w:basedOn w:val="Normal"/>
    <w:uiPriority w:val="1"/>
    <w:qFormat/>
    <w:pPr>
      <w:ind w:left="548"/>
      <w:outlineLvl w:val="2"/>
    </w:pPr>
    <w:rPr>
      <w:rFonts w:ascii="Times New Roman" w:hAnsi="Times New Roman" w:eastAsia="Times New Roman" w:cs="Times New Roman"/>
      <w:b/>
      <w:bCs/>
      <w:sz w:val="24"/>
      <w:szCs w:val="24"/>
      <w:lang w:val="id" w:eastAsia="en-US" w:bidi="ar-SA"/>
    </w:rPr>
  </w:style>
  <w:style w:styleId="Heading3" w:type="paragraph">
    <w:name w:val="Heading 3"/>
    <w:basedOn w:val="Normal"/>
    <w:uiPriority w:val="1"/>
    <w:qFormat/>
    <w:pPr>
      <w:ind w:left="818"/>
      <w:outlineLvl w:val="3"/>
    </w:pPr>
    <w:rPr>
      <w:rFonts w:ascii="Times New Roman" w:hAnsi="Times New Roman" w:eastAsia="Times New Roman" w:cs="Times New Roman"/>
      <w:b/>
      <w:bCs/>
      <w:sz w:val="22"/>
      <w:szCs w:val="22"/>
      <w:lang w:val="id" w:eastAsia="en-US" w:bidi="ar-SA"/>
    </w:rPr>
  </w:style>
  <w:style w:styleId="Title" w:type="paragraph">
    <w:name w:val="Title"/>
    <w:basedOn w:val="Normal"/>
    <w:uiPriority w:val="1"/>
    <w:qFormat/>
    <w:pPr>
      <w:spacing w:before="196"/>
      <w:ind w:right="9"/>
      <w:jc w:val="right"/>
    </w:pPr>
    <w:rPr>
      <w:rFonts w:ascii="Arial" w:hAnsi="Arial" w:eastAsia="Arial" w:cs="Arial"/>
      <w:b/>
      <w:bCs/>
      <w:sz w:val="88"/>
      <w:szCs w:val="88"/>
      <w:lang w:val="id" w:eastAsia="en-US" w:bidi="ar-SA"/>
    </w:rPr>
  </w:style>
  <w:style w:styleId="ListParagraph" w:type="paragraph">
    <w:name w:val="List Paragraph"/>
    <w:basedOn w:val="Normal"/>
    <w:uiPriority w:val="1"/>
    <w:qFormat/>
    <w:pPr>
      <w:ind w:left="1275" w:hanging="360"/>
    </w:pPr>
    <w:rPr>
      <w:rFonts w:ascii="Times New Roman" w:hAnsi="Times New Roman" w:eastAsia="Times New Roman" w:cs="Times New Roman"/>
      <w:lang w:val="id" w:eastAsia="en-US" w:bidi="ar-SA"/>
    </w:rPr>
  </w:style>
  <w:style w:styleId="TableParagraph" w:type="paragraph">
    <w:name w:val="Table Paragraph"/>
    <w:basedOn w:val="Normal"/>
    <w:uiPriority w:val="1"/>
    <w:qFormat/>
    <w:pPr>
      <w:ind w:left="129"/>
    </w:pPr>
    <w:rPr>
      <w:rFonts w:ascii="Times New Roman" w:hAnsi="Times New Roman" w:eastAsia="Times New Roman" w:cs="Times New Roman"/>
      <w:lang w:val="id"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footer" Target="footer1.xml"/><Relationship Id="rId8" Type="http://schemas.openxmlformats.org/officeDocument/2006/relationships/image" Target="media/image3.jpeg"/><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footer" Target="footer4.xml"/><Relationship Id="rId12" Type="http://schemas.openxmlformats.org/officeDocument/2006/relationships/footer" Target="footer5.xml"/><Relationship Id="rId13" Type="http://schemas.openxmlformats.org/officeDocument/2006/relationships/footer" Target="footer6.xml"/><Relationship Id="rId1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terms:created xsi:type="dcterms:W3CDTF">2026-05-25T11:41:36Z</dcterms:created>
  <dcterms:modified xsi:type="dcterms:W3CDTF">2026-05-25T11:41:36Z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2025-08-01T00:00:00Z</vt:filetime>
  </property>
  <property fmtid="{D5CDD505-2E9C-101B-9397-08002B2CF9AE}" pid="4" name="Creator">
    <vt:lpwstr>Nitro Pro 13 (13.70.6.57)</vt:lpwstr>
  </property>
  <property fmtid="{D5CDD505-2E9C-101B-9397-08002B2CF9AE}" pid="5" name="LastSaved">
    <vt:filetime>2026-05-25T00:00:00Z</vt:filetime>
  </property>
  <property fmtid="{D5CDD505-2E9C-101B-9397-08002B2CF9AE}" pid="6" name="Producer">
    <vt:lpwstr>GPL Ghostscript 10.05.0</vt:lpwstr>
  </property>
</Properties>
</file>